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686" w:rsidRPr="00892686" w:rsidRDefault="00892686" w:rsidP="00892686">
      <w:pPr>
        <w:ind w:firstLineChars="400" w:firstLine="1285"/>
        <w:rPr>
          <w:b/>
          <w:bCs/>
          <w:sz w:val="32"/>
        </w:rPr>
      </w:pPr>
      <w:r w:rsidRPr="00892686">
        <w:rPr>
          <w:b/>
          <w:bCs/>
          <w:sz w:val="32"/>
        </w:rPr>
        <w:t>董事、监事及高级管理人员情况调查表</w:t>
      </w:r>
    </w:p>
    <w:tbl>
      <w:tblPr>
        <w:tblpPr w:leftFromText="180" w:rightFromText="180" w:vertAnchor="text" w:horzAnchor="page" w:tblpX="1559" w:tblpY="529"/>
        <w:tblOverlap w:val="never"/>
        <w:tblW w:w="9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8"/>
        <w:gridCol w:w="1041"/>
        <w:gridCol w:w="256"/>
        <w:gridCol w:w="855"/>
        <w:gridCol w:w="450"/>
        <w:gridCol w:w="203"/>
        <w:gridCol w:w="1507"/>
        <w:gridCol w:w="435"/>
        <w:gridCol w:w="701"/>
        <w:gridCol w:w="559"/>
        <w:gridCol w:w="776"/>
        <w:gridCol w:w="1744"/>
      </w:tblGrid>
      <w:tr w:rsidR="00892686" w:rsidTr="008A759D">
        <w:trPr>
          <w:trHeight w:val="526"/>
        </w:trPr>
        <w:tc>
          <w:tcPr>
            <w:tcW w:w="1799" w:type="dxa"/>
            <w:gridSpan w:val="2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姓　　名</w:t>
            </w:r>
          </w:p>
        </w:tc>
        <w:tc>
          <w:tcPr>
            <w:tcW w:w="1764" w:type="dxa"/>
            <w:gridSpan w:val="4"/>
            <w:vAlign w:val="center"/>
          </w:tcPr>
          <w:p w:rsidR="00892686" w:rsidRDefault="00587922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曹发</w:t>
            </w:r>
          </w:p>
        </w:tc>
        <w:tc>
          <w:tcPr>
            <w:tcW w:w="1507" w:type="dxa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性　　别</w:t>
            </w:r>
          </w:p>
        </w:tc>
        <w:tc>
          <w:tcPr>
            <w:tcW w:w="1136" w:type="dxa"/>
            <w:gridSpan w:val="2"/>
            <w:vAlign w:val="center"/>
          </w:tcPr>
          <w:p w:rsidR="00892686" w:rsidRDefault="00587922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男</w:t>
            </w:r>
          </w:p>
        </w:tc>
        <w:tc>
          <w:tcPr>
            <w:tcW w:w="1335" w:type="dxa"/>
            <w:gridSpan w:val="2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婚姻状况</w:t>
            </w:r>
          </w:p>
        </w:tc>
        <w:tc>
          <w:tcPr>
            <w:tcW w:w="1744" w:type="dxa"/>
            <w:vAlign w:val="center"/>
          </w:tcPr>
          <w:p w:rsidR="00892686" w:rsidRDefault="00587922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已婚</w:t>
            </w:r>
          </w:p>
        </w:tc>
      </w:tr>
      <w:tr w:rsidR="008A759D" w:rsidTr="008A759D">
        <w:trPr>
          <w:trHeight w:val="656"/>
        </w:trPr>
        <w:tc>
          <w:tcPr>
            <w:tcW w:w="1799" w:type="dxa"/>
            <w:gridSpan w:val="2"/>
            <w:vAlign w:val="center"/>
          </w:tcPr>
          <w:p w:rsidR="008A759D" w:rsidRDefault="008A759D" w:rsidP="0089268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出生</w:t>
            </w:r>
          </w:p>
          <w:p w:rsidR="008A759D" w:rsidRDefault="008A759D" w:rsidP="0089268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年月日</w:t>
            </w:r>
          </w:p>
        </w:tc>
        <w:tc>
          <w:tcPr>
            <w:tcW w:w="1764" w:type="dxa"/>
            <w:gridSpan w:val="4"/>
            <w:vAlign w:val="center"/>
          </w:tcPr>
          <w:p w:rsidR="008A759D" w:rsidRDefault="00587922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1983.02.20</w:t>
            </w:r>
          </w:p>
        </w:tc>
        <w:tc>
          <w:tcPr>
            <w:tcW w:w="1507" w:type="dxa"/>
            <w:vAlign w:val="center"/>
          </w:tcPr>
          <w:p w:rsidR="008A759D" w:rsidRDefault="008A759D" w:rsidP="008A759D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 xml:space="preserve">身份证件号码 </w:t>
            </w:r>
          </w:p>
        </w:tc>
        <w:tc>
          <w:tcPr>
            <w:tcW w:w="4215" w:type="dxa"/>
            <w:gridSpan w:val="5"/>
            <w:vAlign w:val="center"/>
          </w:tcPr>
          <w:p w:rsidR="008A759D" w:rsidRDefault="00587922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370282198302205112</w:t>
            </w:r>
          </w:p>
        </w:tc>
      </w:tr>
      <w:tr w:rsidR="00892686" w:rsidTr="008A759D">
        <w:trPr>
          <w:trHeight w:val="681"/>
        </w:trPr>
        <w:tc>
          <w:tcPr>
            <w:tcW w:w="1799" w:type="dxa"/>
            <w:gridSpan w:val="2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是否有基金从业资格</w:t>
            </w:r>
          </w:p>
        </w:tc>
        <w:tc>
          <w:tcPr>
            <w:tcW w:w="1764" w:type="dxa"/>
            <w:gridSpan w:val="4"/>
            <w:vAlign w:val="center"/>
          </w:tcPr>
          <w:p w:rsidR="00892686" w:rsidRDefault="003D7380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有</w:t>
            </w:r>
          </w:p>
        </w:tc>
        <w:tc>
          <w:tcPr>
            <w:tcW w:w="1507" w:type="dxa"/>
            <w:vAlign w:val="center"/>
          </w:tcPr>
          <w:p w:rsidR="00892686" w:rsidRDefault="008A759D" w:rsidP="0089268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职务</w:t>
            </w:r>
          </w:p>
        </w:tc>
        <w:tc>
          <w:tcPr>
            <w:tcW w:w="4215" w:type="dxa"/>
            <w:gridSpan w:val="5"/>
            <w:vAlign w:val="center"/>
          </w:tcPr>
          <w:p w:rsidR="00892686" w:rsidRDefault="000E1848" w:rsidP="00892686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风控总监</w:t>
            </w:r>
          </w:p>
        </w:tc>
      </w:tr>
      <w:tr w:rsidR="00892686" w:rsidTr="008A759D">
        <w:trPr>
          <w:trHeight w:val="681"/>
        </w:trPr>
        <w:tc>
          <w:tcPr>
            <w:tcW w:w="1799" w:type="dxa"/>
            <w:gridSpan w:val="2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最后毕业院校</w:t>
            </w:r>
          </w:p>
        </w:tc>
        <w:tc>
          <w:tcPr>
            <w:tcW w:w="3271" w:type="dxa"/>
            <w:gridSpan w:val="5"/>
            <w:vAlign w:val="center"/>
          </w:tcPr>
          <w:p w:rsidR="00892686" w:rsidRDefault="00587922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华中科技大学</w:t>
            </w:r>
          </w:p>
        </w:tc>
        <w:tc>
          <w:tcPr>
            <w:tcW w:w="1136" w:type="dxa"/>
            <w:gridSpan w:val="2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专业及学历学位</w:t>
            </w:r>
          </w:p>
        </w:tc>
        <w:tc>
          <w:tcPr>
            <w:tcW w:w="3079" w:type="dxa"/>
            <w:gridSpan w:val="3"/>
            <w:vAlign w:val="center"/>
          </w:tcPr>
          <w:p w:rsidR="00892686" w:rsidRDefault="00587922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应用化学，硕士</w:t>
            </w:r>
          </w:p>
        </w:tc>
      </w:tr>
      <w:tr w:rsidR="00892686" w:rsidTr="00892686">
        <w:trPr>
          <w:trHeight w:val="681"/>
        </w:trPr>
        <w:tc>
          <w:tcPr>
            <w:tcW w:w="9285" w:type="dxa"/>
            <w:gridSpan w:val="12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职务：包括担任董事，监事，高级管理人员以及其他任何职务</w:t>
            </w:r>
          </w:p>
          <w:p w:rsidR="00892686" w:rsidRDefault="00892686" w:rsidP="0089268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工作单位：包括境内、境外各种单位、组织</w:t>
            </w:r>
          </w:p>
        </w:tc>
      </w:tr>
      <w:tr w:rsidR="00892686" w:rsidTr="00892686">
        <w:trPr>
          <w:trHeight w:val="551"/>
        </w:trPr>
        <w:tc>
          <w:tcPr>
            <w:tcW w:w="2910" w:type="dxa"/>
            <w:gridSpan w:val="4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起止年月（自首次工作之日起填写）</w:t>
            </w:r>
          </w:p>
        </w:tc>
        <w:tc>
          <w:tcPr>
            <w:tcW w:w="3855" w:type="dxa"/>
            <w:gridSpan w:val="6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学习或工作单位全称</w:t>
            </w:r>
          </w:p>
        </w:tc>
        <w:tc>
          <w:tcPr>
            <w:tcW w:w="2520" w:type="dxa"/>
            <w:gridSpan w:val="2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职务或工作内容</w:t>
            </w:r>
          </w:p>
        </w:tc>
      </w:tr>
      <w:tr w:rsidR="00892686" w:rsidTr="00892686">
        <w:trPr>
          <w:trHeight w:val="496"/>
        </w:trPr>
        <w:tc>
          <w:tcPr>
            <w:tcW w:w="2910" w:type="dxa"/>
            <w:gridSpan w:val="4"/>
            <w:vAlign w:val="center"/>
          </w:tcPr>
          <w:p w:rsidR="00892686" w:rsidRDefault="0065063C" w:rsidP="009F2DB4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200</w:t>
            </w:r>
            <w:r w:rsidR="00CA68C4">
              <w:rPr>
                <w:rFonts w:ascii="宋体" w:hAnsi="宋体" w:hint="eastAsia"/>
                <w:sz w:val="21"/>
                <w:szCs w:val="21"/>
              </w:rPr>
              <w:t>8</w:t>
            </w:r>
            <w:r>
              <w:rPr>
                <w:rFonts w:ascii="宋体" w:hAnsi="宋体" w:hint="eastAsia"/>
                <w:sz w:val="21"/>
                <w:szCs w:val="21"/>
              </w:rPr>
              <w:t>.</w:t>
            </w:r>
            <w:r w:rsidR="009F2DB4">
              <w:rPr>
                <w:rFonts w:ascii="宋体" w:hAnsi="宋体" w:hint="eastAsia"/>
                <w:sz w:val="21"/>
                <w:szCs w:val="21"/>
              </w:rPr>
              <w:t>7</w:t>
            </w:r>
            <w:r>
              <w:rPr>
                <w:rFonts w:ascii="宋体" w:hAnsi="宋体" w:hint="eastAsia"/>
                <w:sz w:val="21"/>
                <w:szCs w:val="21"/>
              </w:rPr>
              <w:t>~2013.04</w:t>
            </w:r>
          </w:p>
        </w:tc>
        <w:tc>
          <w:tcPr>
            <w:tcW w:w="3855" w:type="dxa"/>
            <w:gridSpan w:val="6"/>
            <w:vAlign w:val="center"/>
          </w:tcPr>
          <w:p w:rsidR="00892686" w:rsidRDefault="009F2DB4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武汉锋迅投资管理有限公司</w:t>
            </w:r>
          </w:p>
        </w:tc>
        <w:tc>
          <w:tcPr>
            <w:tcW w:w="2520" w:type="dxa"/>
            <w:gridSpan w:val="2"/>
            <w:vAlign w:val="center"/>
          </w:tcPr>
          <w:p w:rsidR="00892686" w:rsidRDefault="009F2DB4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交易员</w:t>
            </w:r>
          </w:p>
        </w:tc>
      </w:tr>
      <w:tr w:rsidR="00892686" w:rsidTr="00892686">
        <w:trPr>
          <w:trHeight w:val="551"/>
        </w:trPr>
        <w:tc>
          <w:tcPr>
            <w:tcW w:w="2910" w:type="dxa"/>
            <w:gridSpan w:val="4"/>
            <w:vAlign w:val="center"/>
          </w:tcPr>
          <w:p w:rsidR="00892686" w:rsidRDefault="0065063C" w:rsidP="005841B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2013.04~201</w:t>
            </w:r>
            <w:r w:rsidR="005841BA">
              <w:rPr>
                <w:rFonts w:ascii="宋体" w:hAnsi="宋体" w:hint="eastAsia"/>
                <w:sz w:val="21"/>
                <w:szCs w:val="21"/>
              </w:rPr>
              <w:t>5</w:t>
            </w:r>
            <w:r>
              <w:rPr>
                <w:rFonts w:ascii="宋体" w:hAnsi="宋体" w:hint="eastAsia"/>
                <w:sz w:val="21"/>
                <w:szCs w:val="21"/>
              </w:rPr>
              <w:t>.0</w:t>
            </w:r>
            <w:r w:rsidR="005841BA">
              <w:rPr>
                <w:rFonts w:ascii="宋体" w:hAnsi="宋体" w:hint="eastAsia"/>
                <w:sz w:val="21"/>
                <w:szCs w:val="21"/>
              </w:rPr>
              <w:t>7</w:t>
            </w:r>
          </w:p>
        </w:tc>
        <w:tc>
          <w:tcPr>
            <w:tcW w:w="3855" w:type="dxa"/>
            <w:gridSpan w:val="6"/>
            <w:vAlign w:val="center"/>
          </w:tcPr>
          <w:p w:rsidR="00892686" w:rsidRDefault="0065063C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智汇量化投资有限公司</w:t>
            </w:r>
          </w:p>
        </w:tc>
        <w:tc>
          <w:tcPr>
            <w:tcW w:w="2520" w:type="dxa"/>
            <w:gridSpan w:val="2"/>
            <w:vAlign w:val="center"/>
          </w:tcPr>
          <w:p w:rsidR="00892686" w:rsidRDefault="0065063C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策略研究员</w:t>
            </w:r>
          </w:p>
        </w:tc>
      </w:tr>
      <w:tr w:rsidR="00892686" w:rsidTr="00892686">
        <w:trPr>
          <w:trHeight w:val="481"/>
        </w:trPr>
        <w:tc>
          <w:tcPr>
            <w:tcW w:w="2910" w:type="dxa"/>
            <w:gridSpan w:val="4"/>
            <w:vAlign w:val="center"/>
          </w:tcPr>
          <w:p w:rsidR="00892686" w:rsidRDefault="0065063C" w:rsidP="005841B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2015.08~201</w:t>
            </w:r>
            <w:r w:rsidR="005841BA">
              <w:rPr>
                <w:rFonts w:ascii="宋体" w:hAnsi="宋体" w:hint="eastAsia"/>
                <w:sz w:val="21"/>
                <w:szCs w:val="21"/>
              </w:rPr>
              <w:t>7</w:t>
            </w:r>
            <w:r>
              <w:rPr>
                <w:rFonts w:ascii="宋体" w:hAnsi="宋体" w:hint="eastAsia"/>
                <w:sz w:val="21"/>
                <w:szCs w:val="21"/>
              </w:rPr>
              <w:t>.</w:t>
            </w:r>
            <w:r w:rsidR="005841BA"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3855" w:type="dxa"/>
            <w:gridSpan w:val="6"/>
            <w:vAlign w:val="center"/>
          </w:tcPr>
          <w:p w:rsidR="00892686" w:rsidRDefault="0065063C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青岛美泰科技有限公司</w:t>
            </w:r>
          </w:p>
        </w:tc>
        <w:tc>
          <w:tcPr>
            <w:tcW w:w="2520" w:type="dxa"/>
            <w:gridSpan w:val="2"/>
            <w:vAlign w:val="center"/>
          </w:tcPr>
          <w:p w:rsidR="00587922" w:rsidRDefault="0065063C" w:rsidP="0065063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研究员</w:t>
            </w:r>
          </w:p>
        </w:tc>
      </w:tr>
      <w:tr w:rsidR="00A45C4B" w:rsidTr="00892686">
        <w:trPr>
          <w:trHeight w:val="481"/>
        </w:trPr>
        <w:tc>
          <w:tcPr>
            <w:tcW w:w="2910" w:type="dxa"/>
            <w:gridSpan w:val="4"/>
            <w:vAlign w:val="center"/>
          </w:tcPr>
          <w:p w:rsidR="00A45C4B" w:rsidRDefault="00A45C4B" w:rsidP="00C773A1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201</w:t>
            </w:r>
            <w:r w:rsidR="005841BA">
              <w:rPr>
                <w:rFonts w:ascii="宋体" w:hAnsi="宋体" w:hint="eastAsia"/>
                <w:sz w:val="21"/>
                <w:szCs w:val="21"/>
              </w:rPr>
              <w:t>7</w:t>
            </w:r>
            <w:r>
              <w:rPr>
                <w:rFonts w:ascii="宋体" w:hAnsi="宋体" w:hint="eastAsia"/>
                <w:sz w:val="21"/>
                <w:szCs w:val="21"/>
              </w:rPr>
              <w:t>.</w:t>
            </w:r>
            <w:r w:rsidR="00C773A1">
              <w:rPr>
                <w:rFonts w:ascii="宋体" w:hAnsi="宋体" w:hint="eastAsia"/>
                <w:sz w:val="21"/>
                <w:szCs w:val="21"/>
              </w:rPr>
              <w:t>3</w:t>
            </w:r>
            <w:r>
              <w:rPr>
                <w:rFonts w:ascii="宋体" w:hAnsi="宋体" w:hint="eastAsia"/>
                <w:sz w:val="21"/>
                <w:szCs w:val="21"/>
              </w:rPr>
              <w:t>~今</w:t>
            </w:r>
          </w:p>
        </w:tc>
        <w:tc>
          <w:tcPr>
            <w:tcW w:w="3855" w:type="dxa"/>
            <w:gridSpan w:val="6"/>
            <w:vAlign w:val="center"/>
          </w:tcPr>
          <w:p w:rsidR="00A45C4B" w:rsidRDefault="00A45C4B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青岛矩信宏元投资管理有限公司</w:t>
            </w:r>
          </w:p>
        </w:tc>
        <w:tc>
          <w:tcPr>
            <w:tcW w:w="2520" w:type="dxa"/>
            <w:gridSpan w:val="2"/>
            <w:vAlign w:val="center"/>
          </w:tcPr>
          <w:p w:rsidR="00A45C4B" w:rsidRDefault="00A45C4B" w:rsidP="0065063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风控总监</w:t>
            </w:r>
          </w:p>
        </w:tc>
      </w:tr>
      <w:tr w:rsidR="00892686" w:rsidTr="00892686">
        <w:trPr>
          <w:trHeight w:val="521"/>
        </w:trPr>
        <w:tc>
          <w:tcPr>
            <w:tcW w:w="9285" w:type="dxa"/>
            <w:gridSpan w:val="12"/>
            <w:vAlign w:val="center"/>
          </w:tcPr>
          <w:p w:rsidR="00892686" w:rsidRDefault="00615239" w:rsidP="0089268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是否</w:t>
            </w:r>
            <w:r w:rsidR="00892686">
              <w:rPr>
                <w:rFonts w:ascii="宋体" w:hAnsi="宋体" w:hint="eastAsia"/>
                <w:b/>
                <w:sz w:val="21"/>
                <w:szCs w:val="21"/>
              </w:rPr>
              <w:t>对外投资的公司、企业或其他经济组织</w:t>
            </w:r>
          </w:p>
        </w:tc>
      </w:tr>
      <w:tr w:rsidR="00892686" w:rsidTr="00892686">
        <w:trPr>
          <w:trHeight w:val="681"/>
        </w:trPr>
        <w:tc>
          <w:tcPr>
            <w:tcW w:w="758" w:type="dxa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对外投资单位名称</w:t>
            </w:r>
          </w:p>
        </w:tc>
        <w:tc>
          <w:tcPr>
            <w:tcW w:w="1297" w:type="dxa"/>
            <w:gridSpan w:val="2"/>
            <w:vAlign w:val="center"/>
          </w:tcPr>
          <w:p w:rsidR="00892686" w:rsidRDefault="00892686" w:rsidP="00892686">
            <w:pPr>
              <w:widowControl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在对外投资单位的投资金额（万元）</w:t>
            </w:r>
          </w:p>
        </w:tc>
        <w:tc>
          <w:tcPr>
            <w:tcW w:w="1305" w:type="dxa"/>
            <w:gridSpan w:val="2"/>
            <w:vAlign w:val="center"/>
          </w:tcPr>
          <w:p w:rsidR="00892686" w:rsidRDefault="00892686" w:rsidP="00892686">
            <w:pPr>
              <w:widowControl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在对外投资单位所占股权比例（%）</w:t>
            </w:r>
          </w:p>
        </w:tc>
        <w:tc>
          <w:tcPr>
            <w:tcW w:w="2145" w:type="dxa"/>
            <w:gridSpan w:val="3"/>
            <w:vAlign w:val="center"/>
          </w:tcPr>
          <w:p w:rsidR="00892686" w:rsidRDefault="00892686" w:rsidP="00892686">
            <w:pPr>
              <w:widowControl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在对外投资单位所任职务（在对外投资单位担任董事、监事、高管）</w:t>
            </w:r>
          </w:p>
        </w:tc>
        <w:tc>
          <w:tcPr>
            <w:tcW w:w="3780" w:type="dxa"/>
            <w:gridSpan w:val="4"/>
            <w:vAlign w:val="center"/>
          </w:tcPr>
          <w:p w:rsidR="00892686" w:rsidRDefault="00892686" w:rsidP="00892686">
            <w:pPr>
              <w:widowControl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 w:val="21"/>
                <w:szCs w:val="21"/>
              </w:rPr>
              <w:t>对外投资单位的经营范围</w:t>
            </w:r>
          </w:p>
        </w:tc>
      </w:tr>
      <w:tr w:rsidR="00892686" w:rsidTr="00892686">
        <w:trPr>
          <w:trHeight w:val="586"/>
        </w:trPr>
        <w:tc>
          <w:tcPr>
            <w:tcW w:w="758" w:type="dxa"/>
            <w:vAlign w:val="center"/>
          </w:tcPr>
          <w:p w:rsidR="00892686" w:rsidRDefault="00E5750F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无</w:t>
            </w:r>
          </w:p>
        </w:tc>
        <w:tc>
          <w:tcPr>
            <w:tcW w:w="1297" w:type="dxa"/>
            <w:gridSpan w:val="2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05" w:type="dxa"/>
            <w:gridSpan w:val="2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45" w:type="dxa"/>
            <w:gridSpan w:val="3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780" w:type="dxa"/>
            <w:gridSpan w:val="4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892686" w:rsidTr="00892686">
        <w:trPr>
          <w:trHeight w:val="506"/>
        </w:trPr>
        <w:tc>
          <w:tcPr>
            <w:tcW w:w="758" w:type="dxa"/>
            <w:vAlign w:val="center"/>
          </w:tcPr>
          <w:p w:rsidR="00892686" w:rsidRDefault="00E5750F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无</w:t>
            </w:r>
          </w:p>
        </w:tc>
        <w:tc>
          <w:tcPr>
            <w:tcW w:w="1297" w:type="dxa"/>
            <w:gridSpan w:val="2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05" w:type="dxa"/>
            <w:gridSpan w:val="2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45" w:type="dxa"/>
            <w:gridSpan w:val="3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780" w:type="dxa"/>
            <w:gridSpan w:val="4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892686" w:rsidTr="00892686">
        <w:trPr>
          <w:trHeight w:val="561"/>
        </w:trPr>
        <w:tc>
          <w:tcPr>
            <w:tcW w:w="9285" w:type="dxa"/>
            <w:gridSpan w:val="12"/>
            <w:vAlign w:val="center"/>
          </w:tcPr>
          <w:p w:rsidR="00892686" w:rsidRDefault="00892686" w:rsidP="00892686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备注：若无对其他单位投资，也请填无；仅在其他单位担任董监高，未持有股权，也请填写单位名称及所任职务</w:t>
            </w:r>
          </w:p>
        </w:tc>
      </w:tr>
      <w:tr w:rsidR="008A759D" w:rsidTr="00892686">
        <w:trPr>
          <w:trHeight w:val="561"/>
        </w:trPr>
        <w:tc>
          <w:tcPr>
            <w:tcW w:w="9285" w:type="dxa"/>
            <w:gridSpan w:val="12"/>
            <w:vAlign w:val="center"/>
          </w:tcPr>
          <w:p w:rsidR="008A759D" w:rsidRDefault="008A759D" w:rsidP="00892686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简历：</w:t>
            </w:r>
          </w:p>
          <w:p w:rsidR="008A759D" w:rsidRDefault="00CE7966" w:rsidP="00D668BE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曹发，毕业于华中科技大学，应用化学专业硕士；</w:t>
            </w:r>
            <w:r w:rsidR="00475F2C">
              <w:rPr>
                <w:rFonts w:ascii="宋体" w:hAnsi="宋体" w:hint="eastAsia"/>
                <w:b/>
                <w:sz w:val="21"/>
                <w:szCs w:val="21"/>
              </w:rPr>
              <w:t>投资交易市场涉及A股，美股，商品期货，黄金和外汇等众多市场</w:t>
            </w:r>
            <w:r w:rsidR="00D668BE">
              <w:rPr>
                <w:rFonts w:ascii="宋体" w:hAnsi="宋体" w:hint="eastAsia"/>
                <w:b/>
                <w:sz w:val="21"/>
                <w:szCs w:val="21"/>
              </w:rPr>
              <w:t>；擅长阿尔法策略、对冲策略、无风险套利策略以及CTA策略；熟悉</w:t>
            </w:r>
            <w:r w:rsidR="006B494D">
              <w:rPr>
                <w:rFonts w:ascii="宋体" w:hAnsi="宋体" w:hint="eastAsia"/>
                <w:b/>
                <w:sz w:val="21"/>
                <w:szCs w:val="21"/>
              </w:rPr>
              <w:t>TB</w:t>
            </w:r>
            <w:r w:rsidR="00690C76">
              <w:rPr>
                <w:rFonts w:ascii="宋体" w:hAnsi="宋体" w:hint="eastAsia"/>
                <w:b/>
                <w:sz w:val="21"/>
                <w:szCs w:val="21"/>
              </w:rPr>
              <w:t>，MT4</w:t>
            </w:r>
            <w:r w:rsidR="00592293">
              <w:rPr>
                <w:rFonts w:ascii="宋体" w:hAnsi="宋体" w:hint="eastAsia"/>
                <w:b/>
                <w:sz w:val="21"/>
                <w:szCs w:val="21"/>
              </w:rPr>
              <w:t>等量化投资</w:t>
            </w:r>
            <w:r w:rsidR="00690C76">
              <w:rPr>
                <w:rFonts w:ascii="宋体" w:hAnsi="宋体" w:hint="eastAsia"/>
                <w:b/>
                <w:sz w:val="21"/>
                <w:szCs w:val="21"/>
              </w:rPr>
              <w:t>平台</w:t>
            </w:r>
            <w:r w:rsidR="00D668BE">
              <w:rPr>
                <w:rFonts w:ascii="宋体" w:hAnsi="宋体" w:hint="eastAsia"/>
                <w:b/>
                <w:sz w:val="21"/>
                <w:szCs w:val="21"/>
              </w:rPr>
              <w:t>，熟练</w:t>
            </w:r>
            <w:proofErr w:type="spellStart"/>
            <w:r w:rsidR="00D668BE">
              <w:rPr>
                <w:rFonts w:ascii="宋体" w:hAnsi="宋体" w:hint="eastAsia"/>
                <w:b/>
                <w:sz w:val="21"/>
                <w:szCs w:val="21"/>
              </w:rPr>
              <w:t>Matlab</w:t>
            </w:r>
            <w:proofErr w:type="spellEnd"/>
            <w:r w:rsidR="00D668BE">
              <w:rPr>
                <w:rFonts w:ascii="宋体" w:hAnsi="宋体" w:hint="eastAsia"/>
                <w:b/>
                <w:sz w:val="21"/>
                <w:szCs w:val="21"/>
              </w:rPr>
              <w:t>，Python，MQL4</w:t>
            </w:r>
            <w:r w:rsidR="00146793">
              <w:rPr>
                <w:rFonts w:ascii="宋体" w:hAnsi="宋体" w:hint="eastAsia"/>
                <w:b/>
                <w:sz w:val="21"/>
                <w:szCs w:val="21"/>
              </w:rPr>
              <w:t>及C</w:t>
            </w:r>
            <w:r w:rsidR="00D668BE">
              <w:rPr>
                <w:rFonts w:ascii="宋体" w:hAnsi="宋体" w:hint="eastAsia"/>
                <w:b/>
                <w:sz w:val="21"/>
                <w:szCs w:val="21"/>
              </w:rPr>
              <w:t>等编程语言，擅长数据挖掘分析；有大量建模交易经验；</w:t>
            </w:r>
          </w:p>
          <w:p w:rsidR="00D668BE" w:rsidRDefault="00146793" w:rsidP="00D668BE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1.</w:t>
            </w:r>
            <w:r w:rsidR="00D668BE">
              <w:rPr>
                <w:rFonts w:ascii="宋体" w:hAnsi="宋体" w:hint="eastAsia"/>
                <w:b/>
                <w:sz w:val="21"/>
                <w:szCs w:val="21"/>
              </w:rPr>
              <w:t>青岛矩信宏元投资管理有限公司：</w:t>
            </w:r>
          </w:p>
          <w:p w:rsidR="00C41ADE" w:rsidRDefault="00C41ADE" w:rsidP="00D668BE">
            <w:pPr>
              <w:pStyle w:val="a3"/>
              <w:numPr>
                <w:ilvl w:val="0"/>
                <w:numId w:val="7"/>
              </w:numPr>
              <w:ind w:firstLineChars="0"/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负责公司投资策略及交易风险控制；</w:t>
            </w:r>
          </w:p>
          <w:p w:rsidR="00C41ADE" w:rsidRDefault="00C41ADE" w:rsidP="00D668BE">
            <w:pPr>
              <w:pStyle w:val="a3"/>
              <w:numPr>
                <w:ilvl w:val="0"/>
                <w:numId w:val="7"/>
              </w:numPr>
              <w:ind w:firstLineChars="0"/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梳理交易流程，优化风控策略及自己管理策略；</w:t>
            </w:r>
          </w:p>
          <w:p w:rsidR="00D668BE" w:rsidRDefault="00D668BE" w:rsidP="00D668BE">
            <w:pPr>
              <w:pStyle w:val="a3"/>
              <w:numPr>
                <w:ilvl w:val="0"/>
                <w:numId w:val="7"/>
              </w:numPr>
              <w:ind w:firstLineChars="0"/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交易模型搭建，测试；</w:t>
            </w:r>
          </w:p>
          <w:p w:rsidR="00D668BE" w:rsidRDefault="00146793" w:rsidP="00D668BE">
            <w:pPr>
              <w:pStyle w:val="a3"/>
              <w:numPr>
                <w:ilvl w:val="0"/>
                <w:numId w:val="7"/>
              </w:numPr>
              <w:ind w:firstLineChars="0"/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建立</w:t>
            </w:r>
            <w:r w:rsidR="00D668BE">
              <w:rPr>
                <w:rFonts w:ascii="宋体" w:hAnsi="宋体" w:hint="eastAsia"/>
                <w:b/>
                <w:sz w:val="21"/>
                <w:szCs w:val="21"/>
              </w:rPr>
              <w:t>风险评估标准</w:t>
            </w:r>
            <w:r>
              <w:rPr>
                <w:rFonts w:ascii="宋体" w:hAnsi="宋体" w:hint="eastAsia"/>
                <w:b/>
                <w:sz w:val="21"/>
                <w:szCs w:val="21"/>
              </w:rPr>
              <w:t>，监督投资交易运行；</w:t>
            </w:r>
          </w:p>
          <w:p w:rsidR="00146793" w:rsidRDefault="00146793" w:rsidP="00D668BE">
            <w:pPr>
              <w:pStyle w:val="a3"/>
              <w:numPr>
                <w:ilvl w:val="0"/>
                <w:numId w:val="7"/>
              </w:numPr>
              <w:ind w:firstLineChars="0"/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培养管理风控团队；</w:t>
            </w:r>
          </w:p>
          <w:p w:rsidR="00146793" w:rsidRDefault="00146793" w:rsidP="00146793">
            <w:pPr>
              <w:pStyle w:val="a3"/>
              <w:ind w:firstLineChars="0" w:firstLine="0"/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lastRenderedPageBreak/>
              <w:t>2. 智汇量化投资有限公司：</w:t>
            </w:r>
          </w:p>
          <w:p w:rsidR="00F82482" w:rsidRDefault="00F82482" w:rsidP="00F82482">
            <w:pPr>
              <w:pStyle w:val="a3"/>
              <w:numPr>
                <w:ilvl w:val="0"/>
                <w:numId w:val="14"/>
              </w:numPr>
              <w:ind w:firstLineChars="0"/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负责公司两个套利策略的运行监控及优化；</w:t>
            </w:r>
          </w:p>
          <w:p w:rsidR="00F82482" w:rsidRDefault="00F82482" w:rsidP="00F82482">
            <w:pPr>
              <w:pStyle w:val="a3"/>
              <w:numPr>
                <w:ilvl w:val="0"/>
                <w:numId w:val="14"/>
              </w:numPr>
              <w:ind w:firstLineChars="0"/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梳理交易流程，完善资金管理策略及风险控制策略；</w:t>
            </w:r>
          </w:p>
          <w:p w:rsidR="00955744" w:rsidRDefault="00955744" w:rsidP="00955744">
            <w:pPr>
              <w:pStyle w:val="a3"/>
              <w:numPr>
                <w:ilvl w:val="0"/>
                <w:numId w:val="11"/>
              </w:numPr>
              <w:ind w:firstLineChars="0"/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交易外汇，黄金及期货等标的；</w:t>
            </w:r>
          </w:p>
          <w:p w:rsidR="00146793" w:rsidRDefault="00F82482" w:rsidP="00146793">
            <w:pPr>
              <w:pStyle w:val="a3"/>
              <w:numPr>
                <w:ilvl w:val="0"/>
                <w:numId w:val="8"/>
              </w:numPr>
              <w:ind w:firstLineChars="0"/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新建一</w:t>
            </w:r>
            <w:r w:rsidR="00146793">
              <w:rPr>
                <w:rFonts w:ascii="宋体" w:hAnsi="宋体" w:hint="eastAsia"/>
                <w:b/>
                <w:sz w:val="21"/>
                <w:szCs w:val="21"/>
              </w:rPr>
              <w:t>套趋势投资策略，分别运行于外汇市场和黄金市场；</w:t>
            </w:r>
          </w:p>
          <w:p w:rsidR="00146793" w:rsidRDefault="00146793" w:rsidP="00146793">
            <w:pPr>
              <w:pStyle w:val="a3"/>
              <w:numPr>
                <w:ilvl w:val="0"/>
                <w:numId w:val="8"/>
              </w:numPr>
              <w:ind w:firstLineChars="0"/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回测5年，平均年化收益36.8%，最大回撤8.6%；</w:t>
            </w:r>
          </w:p>
          <w:p w:rsidR="00146793" w:rsidRDefault="00146793" w:rsidP="00146793">
            <w:pPr>
              <w:pStyle w:val="a3"/>
              <w:numPr>
                <w:ilvl w:val="0"/>
                <w:numId w:val="8"/>
              </w:numPr>
              <w:ind w:firstLineChars="0"/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IR值分别为</w:t>
            </w:r>
            <w:r w:rsidR="00F82482">
              <w:rPr>
                <w:rFonts w:ascii="宋体" w:hAnsi="宋体" w:hint="eastAsia"/>
                <w:b/>
                <w:sz w:val="21"/>
                <w:szCs w:val="21"/>
              </w:rPr>
              <w:t>0.31,</w:t>
            </w:r>
            <w:r>
              <w:rPr>
                <w:rFonts w:ascii="宋体" w:hAnsi="宋体" w:hint="eastAsia"/>
                <w:b/>
                <w:sz w:val="21"/>
                <w:szCs w:val="21"/>
              </w:rPr>
              <w:t>0.28，具有很好的稳定性能；</w:t>
            </w:r>
          </w:p>
          <w:p w:rsidR="00666B28" w:rsidRPr="00666B28" w:rsidRDefault="00146793" w:rsidP="00666B28">
            <w:pPr>
              <w:pStyle w:val="a3"/>
              <w:numPr>
                <w:ilvl w:val="0"/>
                <w:numId w:val="8"/>
              </w:numPr>
              <w:ind w:firstLineChars="0"/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实盘运行半年，收益15.6%，最大回撤3.6%；和模拟测试基本吻合；</w:t>
            </w:r>
          </w:p>
          <w:p w:rsidR="00146793" w:rsidRDefault="00666B28" w:rsidP="00146793">
            <w:pPr>
              <w:pStyle w:val="a3"/>
              <w:numPr>
                <w:ilvl w:val="0"/>
                <w:numId w:val="8"/>
              </w:numPr>
              <w:ind w:firstLineChars="0"/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建立了交易模型测试评估系统，可对交易模型进行加压高强度测试；</w:t>
            </w:r>
          </w:p>
          <w:p w:rsidR="00666B28" w:rsidRDefault="00666B28" w:rsidP="00146793">
            <w:pPr>
              <w:pStyle w:val="a3"/>
              <w:numPr>
                <w:ilvl w:val="0"/>
                <w:numId w:val="8"/>
              </w:numPr>
              <w:ind w:firstLineChars="0"/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该策略交易思想正在移植到股市和期货市场中进行测试；</w:t>
            </w:r>
          </w:p>
          <w:p w:rsidR="00666B28" w:rsidRDefault="00666B28" w:rsidP="00F50DA9">
            <w:pPr>
              <w:pStyle w:val="a3"/>
              <w:ind w:firstLineChars="0" w:firstLine="0"/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3. 武汉锋迅投资管理有限公司</w:t>
            </w:r>
          </w:p>
          <w:p w:rsidR="00F82482" w:rsidRDefault="00F82482" w:rsidP="00F82482">
            <w:pPr>
              <w:pStyle w:val="a3"/>
              <w:numPr>
                <w:ilvl w:val="0"/>
                <w:numId w:val="13"/>
              </w:numPr>
              <w:ind w:firstLineChars="0"/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分析行情，做出每日交易总结及下一交易日交易计划；</w:t>
            </w:r>
          </w:p>
          <w:p w:rsidR="00F82482" w:rsidRDefault="00F82482" w:rsidP="00F82482">
            <w:pPr>
              <w:pStyle w:val="a3"/>
              <w:numPr>
                <w:ilvl w:val="0"/>
                <w:numId w:val="13"/>
              </w:numPr>
              <w:ind w:firstLineChars="0"/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按交易机会进行操盘，把握市场机会；</w:t>
            </w:r>
          </w:p>
          <w:p w:rsidR="00F82482" w:rsidRPr="00F82482" w:rsidRDefault="00F82482" w:rsidP="00F82482">
            <w:pPr>
              <w:pStyle w:val="a3"/>
              <w:numPr>
                <w:ilvl w:val="0"/>
                <w:numId w:val="13"/>
              </w:numPr>
              <w:ind w:firstLineChars="0"/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构建交易策略；</w:t>
            </w:r>
          </w:p>
          <w:p w:rsidR="00F50DA9" w:rsidRDefault="00955744" w:rsidP="00F50DA9">
            <w:pPr>
              <w:pStyle w:val="a3"/>
              <w:numPr>
                <w:ilvl w:val="0"/>
                <w:numId w:val="10"/>
              </w:numPr>
              <w:ind w:firstLineChars="0"/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交易美股</w:t>
            </w:r>
            <w:r w:rsidR="00B1278B">
              <w:rPr>
                <w:rFonts w:ascii="宋体" w:hAnsi="宋体" w:hint="eastAsia"/>
                <w:b/>
                <w:sz w:val="21"/>
                <w:szCs w:val="21"/>
              </w:rPr>
              <w:t>和A股</w:t>
            </w:r>
            <w:r>
              <w:rPr>
                <w:rFonts w:ascii="宋体" w:hAnsi="宋体" w:hint="eastAsia"/>
                <w:b/>
                <w:sz w:val="21"/>
                <w:szCs w:val="21"/>
              </w:rPr>
              <w:t>；</w:t>
            </w:r>
          </w:p>
          <w:p w:rsidR="00955744" w:rsidRDefault="00557E79" w:rsidP="00F50DA9">
            <w:pPr>
              <w:pStyle w:val="a3"/>
              <w:numPr>
                <w:ilvl w:val="0"/>
                <w:numId w:val="10"/>
              </w:numPr>
              <w:ind w:firstLineChars="0"/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刷单，套利，程序化交易；</w:t>
            </w:r>
          </w:p>
          <w:p w:rsidR="00557E79" w:rsidRDefault="00557E79" w:rsidP="00F50DA9">
            <w:pPr>
              <w:pStyle w:val="a3"/>
              <w:numPr>
                <w:ilvl w:val="0"/>
                <w:numId w:val="10"/>
              </w:numPr>
              <w:ind w:firstLineChars="0"/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主要用C语言编写数据分析程序，寻找市场套利、投机机会；</w:t>
            </w:r>
          </w:p>
          <w:p w:rsidR="00557E79" w:rsidRDefault="00557E79" w:rsidP="00F50DA9">
            <w:pPr>
              <w:pStyle w:val="a3"/>
              <w:numPr>
                <w:ilvl w:val="0"/>
                <w:numId w:val="10"/>
              </w:numPr>
              <w:ind w:firstLineChars="0"/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初步模型建立及测试，风险评估等；</w:t>
            </w:r>
          </w:p>
          <w:p w:rsidR="00FD0A62" w:rsidRDefault="00FD0A62" w:rsidP="00FD0A62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4. 青岛美泰科技股份有限公司</w:t>
            </w:r>
          </w:p>
          <w:p w:rsidR="00FD0A62" w:rsidRDefault="00FD0A62" w:rsidP="00FD0A62">
            <w:pPr>
              <w:pStyle w:val="a3"/>
              <w:numPr>
                <w:ilvl w:val="0"/>
                <w:numId w:val="15"/>
              </w:numPr>
              <w:ind w:firstLineChars="0"/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生产工艺设计；</w:t>
            </w:r>
          </w:p>
          <w:p w:rsidR="00FD0A62" w:rsidRPr="00FD0A62" w:rsidRDefault="00FD0A62" w:rsidP="00FD0A62">
            <w:pPr>
              <w:pStyle w:val="a3"/>
              <w:numPr>
                <w:ilvl w:val="0"/>
                <w:numId w:val="15"/>
              </w:numPr>
              <w:ind w:firstLineChars="0"/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生产研发数据分析；</w:t>
            </w:r>
          </w:p>
        </w:tc>
      </w:tr>
    </w:tbl>
    <w:p w:rsidR="00892686" w:rsidRDefault="00892686"/>
    <w:p w:rsidR="00E23742" w:rsidRDefault="00E23742"/>
    <w:p w:rsidR="00E23742" w:rsidRDefault="00E23742" w:rsidP="00E23742">
      <w:pPr>
        <w:spacing w:line="360" w:lineRule="auto"/>
        <w:ind w:leftChars="1940" w:left="5379" w:right="420" w:hangingChars="343" w:hanging="723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签字：</w:t>
      </w:r>
    </w:p>
    <w:p w:rsidR="00E23742" w:rsidRDefault="00E23742" w:rsidP="00E23742">
      <w:pPr>
        <w:spacing w:line="360" w:lineRule="auto"/>
        <w:ind w:firstLineChars="2500" w:firstLine="5271"/>
        <w:jc w:val="right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 xml:space="preserve">             </w:t>
      </w:r>
    </w:p>
    <w:p w:rsidR="00E23742" w:rsidRDefault="00E23742" w:rsidP="00E23742">
      <w:pPr>
        <w:spacing w:line="360" w:lineRule="auto"/>
        <w:ind w:firstLineChars="2500" w:firstLine="5271"/>
        <w:jc w:val="right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年　　月　　日</w:t>
      </w:r>
    </w:p>
    <w:p w:rsidR="00892686" w:rsidRDefault="00892686" w:rsidP="00892686">
      <w:bookmarkStart w:id="0" w:name="_GoBack"/>
      <w:bookmarkEnd w:id="0"/>
    </w:p>
    <w:sectPr w:rsidR="00892686" w:rsidSect="00892686">
      <w:pgSz w:w="11906" w:h="16838"/>
      <w:pgMar w:top="1440" w:right="1800" w:bottom="127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270B" w:rsidRDefault="006D270B" w:rsidP="00615239">
      <w:r>
        <w:separator/>
      </w:r>
    </w:p>
  </w:endnote>
  <w:endnote w:type="continuationSeparator" w:id="0">
    <w:p w:rsidR="006D270B" w:rsidRDefault="006D270B" w:rsidP="00615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270B" w:rsidRDefault="006D270B" w:rsidP="00615239">
      <w:r>
        <w:separator/>
      </w:r>
    </w:p>
  </w:footnote>
  <w:footnote w:type="continuationSeparator" w:id="0">
    <w:p w:rsidR="006D270B" w:rsidRDefault="006D270B" w:rsidP="006152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A7A12"/>
    <w:multiLevelType w:val="hybridMultilevel"/>
    <w:tmpl w:val="9FB6967E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14EF3CAB"/>
    <w:multiLevelType w:val="hybridMultilevel"/>
    <w:tmpl w:val="8C4A9B74"/>
    <w:lvl w:ilvl="0" w:tplc="95021986">
      <w:start w:val="4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5E51646"/>
    <w:multiLevelType w:val="hybridMultilevel"/>
    <w:tmpl w:val="88268FD8"/>
    <w:lvl w:ilvl="0" w:tplc="716CDD2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9673372"/>
    <w:multiLevelType w:val="hybridMultilevel"/>
    <w:tmpl w:val="A5FAD82E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4">
    <w:nsid w:val="2477171A"/>
    <w:multiLevelType w:val="hybridMultilevel"/>
    <w:tmpl w:val="EFEA8296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5">
    <w:nsid w:val="2BBA36CE"/>
    <w:multiLevelType w:val="hybridMultilevel"/>
    <w:tmpl w:val="93D271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82808FA"/>
    <w:multiLevelType w:val="hybridMultilevel"/>
    <w:tmpl w:val="35DC8766"/>
    <w:lvl w:ilvl="0" w:tplc="C23CF1C8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660"/>
        </w:tabs>
        <w:ind w:left="6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00"/>
        </w:tabs>
        <w:ind w:left="15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920"/>
        </w:tabs>
        <w:ind w:left="19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40"/>
        </w:tabs>
        <w:ind w:left="23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60"/>
        </w:tabs>
        <w:ind w:left="27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180"/>
        </w:tabs>
        <w:ind w:left="31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20"/>
      </w:pPr>
    </w:lvl>
  </w:abstractNum>
  <w:abstractNum w:abstractNumId="7">
    <w:nsid w:val="4F762805"/>
    <w:multiLevelType w:val="hybridMultilevel"/>
    <w:tmpl w:val="203E42BA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8">
    <w:nsid w:val="577E5247"/>
    <w:multiLevelType w:val="hybridMultilevel"/>
    <w:tmpl w:val="E208FAC8"/>
    <w:lvl w:ilvl="0" w:tplc="F22E5CC2">
      <w:start w:val="8"/>
      <w:numFmt w:val="decimal"/>
      <w:lvlText w:val="%1、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9">
    <w:nsid w:val="58143D8B"/>
    <w:multiLevelType w:val="hybridMultilevel"/>
    <w:tmpl w:val="83EA1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7254008"/>
    <w:multiLevelType w:val="hybridMultilevel"/>
    <w:tmpl w:val="8ACE65BE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1">
    <w:nsid w:val="75185C93"/>
    <w:multiLevelType w:val="hybridMultilevel"/>
    <w:tmpl w:val="76B0A036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2">
    <w:nsid w:val="7A491424"/>
    <w:multiLevelType w:val="hybridMultilevel"/>
    <w:tmpl w:val="A5B0CDC0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3">
    <w:nsid w:val="7E333B00"/>
    <w:multiLevelType w:val="hybridMultilevel"/>
    <w:tmpl w:val="049C34AC"/>
    <w:lvl w:ilvl="0" w:tplc="BDB8CD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F930BEC"/>
    <w:multiLevelType w:val="hybridMultilevel"/>
    <w:tmpl w:val="15863CA0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8"/>
  </w:num>
  <w:num w:numId="5">
    <w:abstractNumId w:val="13"/>
  </w:num>
  <w:num w:numId="6">
    <w:abstractNumId w:val="0"/>
  </w:num>
  <w:num w:numId="7">
    <w:abstractNumId w:val="14"/>
  </w:num>
  <w:num w:numId="8">
    <w:abstractNumId w:val="7"/>
  </w:num>
  <w:num w:numId="9">
    <w:abstractNumId w:val="5"/>
  </w:num>
  <w:num w:numId="10">
    <w:abstractNumId w:val="12"/>
  </w:num>
  <w:num w:numId="11">
    <w:abstractNumId w:val="4"/>
  </w:num>
  <w:num w:numId="12">
    <w:abstractNumId w:val="9"/>
  </w:num>
  <w:num w:numId="13">
    <w:abstractNumId w:val="3"/>
  </w:num>
  <w:num w:numId="14">
    <w:abstractNumId w:val="11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2686"/>
    <w:rsid w:val="00020DDE"/>
    <w:rsid w:val="00044960"/>
    <w:rsid w:val="000D15DF"/>
    <w:rsid w:val="000E1848"/>
    <w:rsid w:val="00146793"/>
    <w:rsid w:val="001658F9"/>
    <w:rsid w:val="001B1313"/>
    <w:rsid w:val="002329C8"/>
    <w:rsid w:val="003D7380"/>
    <w:rsid w:val="00475F2C"/>
    <w:rsid w:val="00482D3C"/>
    <w:rsid w:val="004D168E"/>
    <w:rsid w:val="00510E1F"/>
    <w:rsid w:val="00557E79"/>
    <w:rsid w:val="005841BA"/>
    <w:rsid w:val="00587922"/>
    <w:rsid w:val="00592293"/>
    <w:rsid w:val="005F00A6"/>
    <w:rsid w:val="005F3A6A"/>
    <w:rsid w:val="00615239"/>
    <w:rsid w:val="0063549E"/>
    <w:rsid w:val="0065063C"/>
    <w:rsid w:val="00666B28"/>
    <w:rsid w:val="00690C76"/>
    <w:rsid w:val="006A250F"/>
    <w:rsid w:val="006B494D"/>
    <w:rsid w:val="006D270B"/>
    <w:rsid w:val="00701F23"/>
    <w:rsid w:val="00797E90"/>
    <w:rsid w:val="007B2DB6"/>
    <w:rsid w:val="00892686"/>
    <w:rsid w:val="008A759D"/>
    <w:rsid w:val="008F1CEC"/>
    <w:rsid w:val="00924EBF"/>
    <w:rsid w:val="00931A3D"/>
    <w:rsid w:val="00955744"/>
    <w:rsid w:val="00960E95"/>
    <w:rsid w:val="00975A8C"/>
    <w:rsid w:val="009853C2"/>
    <w:rsid w:val="009F2DB4"/>
    <w:rsid w:val="00A45C4B"/>
    <w:rsid w:val="00AA5DE0"/>
    <w:rsid w:val="00AF106E"/>
    <w:rsid w:val="00B1278B"/>
    <w:rsid w:val="00B37F2D"/>
    <w:rsid w:val="00C41ADE"/>
    <w:rsid w:val="00C65253"/>
    <w:rsid w:val="00C773A1"/>
    <w:rsid w:val="00CA68C4"/>
    <w:rsid w:val="00CE7966"/>
    <w:rsid w:val="00D36047"/>
    <w:rsid w:val="00D668BE"/>
    <w:rsid w:val="00D86D90"/>
    <w:rsid w:val="00DB6D84"/>
    <w:rsid w:val="00E23742"/>
    <w:rsid w:val="00E37C1E"/>
    <w:rsid w:val="00E5750F"/>
    <w:rsid w:val="00F13851"/>
    <w:rsid w:val="00F23062"/>
    <w:rsid w:val="00F44D44"/>
    <w:rsid w:val="00F50DA9"/>
    <w:rsid w:val="00F82482"/>
    <w:rsid w:val="00FD0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686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68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15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1523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15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1523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3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27</cp:revision>
  <cp:lastPrinted>2017-05-22T08:05:00Z</cp:lastPrinted>
  <dcterms:created xsi:type="dcterms:W3CDTF">2017-02-24T03:09:00Z</dcterms:created>
  <dcterms:modified xsi:type="dcterms:W3CDTF">2017-09-20T03:24:00Z</dcterms:modified>
</cp:coreProperties>
</file>