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B30" w:rsidRDefault="00E33EDB">
      <w:r>
        <w:fldChar w:fldCharType="begin"/>
      </w:r>
      <w:r>
        <w:instrText xml:space="preserve"> HYPERLINK "</w:instrText>
      </w:r>
      <w:r w:rsidRPr="00E33EDB">
        <w:instrText>https://baike.baidu.com/item/%E4%BA%92%E8%81%94%E7%BD%91%E6%95%B0%E6%8D%AE%E4%B8%AD%E5%BF%83/8471124?fr=aladdin&amp;fromid=53156&amp;fromtitle=IDC</w:instrText>
      </w:r>
      <w:r>
        <w:instrText xml:space="preserve">" </w:instrText>
      </w:r>
      <w:r>
        <w:fldChar w:fldCharType="separate"/>
      </w:r>
      <w:r w:rsidRPr="00A92E3D">
        <w:rPr>
          <w:rStyle w:val="a3"/>
        </w:rPr>
        <w:t>https://baike.baidu.com/item/%E4%BA%92%E8%81%94%E7%BD%91%E6%95%B0%E6%8D%AE%E4%B8%AD%E5%BF%83/8471124?fr=aladdin&amp;fromid=53156&amp;fromtitle=IDC</w:t>
      </w:r>
      <w:r>
        <w:fldChar w:fldCharType="end"/>
      </w:r>
    </w:p>
    <w:p w:rsidR="00E33EDB" w:rsidRDefault="00E33EDB"/>
    <w:p w:rsidR="00B54305" w:rsidRDefault="00B54305" w:rsidP="00B54305">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IDC</w:t>
      </w:r>
      <w:r>
        <w:rPr>
          <w:rFonts w:ascii="Arial" w:hAnsi="Arial" w:cs="Arial"/>
          <w:color w:val="333333"/>
          <w:szCs w:val="21"/>
        </w:rPr>
        <w:t>为</w:t>
      </w:r>
      <w:r>
        <w:rPr>
          <w:rFonts w:ascii="Arial" w:hAnsi="Arial" w:cs="Arial"/>
          <w:color w:val="333333"/>
          <w:szCs w:val="21"/>
        </w:rPr>
        <w:fldChar w:fldCharType="begin"/>
      </w:r>
      <w:r>
        <w:rPr>
          <w:rFonts w:ascii="Arial" w:hAnsi="Arial" w:cs="Arial"/>
          <w:color w:val="333333"/>
          <w:szCs w:val="21"/>
        </w:rPr>
        <w:instrText xml:space="preserve"> HYPERLINK "https://baike.baidu.com/item/%E4%BA%92%E8%81%94%E7%BD%91%E5%86%85%E5%AE%B9%E6%8F%90%E4%BE%9B%E5%95%86" \t "_blank" </w:instrText>
      </w:r>
      <w:r>
        <w:rPr>
          <w:rFonts w:ascii="Arial" w:hAnsi="Arial" w:cs="Arial"/>
          <w:color w:val="333333"/>
          <w:szCs w:val="21"/>
        </w:rPr>
        <w:fldChar w:fldCharType="separate"/>
      </w:r>
      <w:r>
        <w:rPr>
          <w:rStyle w:val="a3"/>
          <w:rFonts w:ascii="Arial" w:hAnsi="Arial" w:cs="Arial"/>
          <w:color w:val="136EC2"/>
          <w:szCs w:val="21"/>
          <w:u w:val="none"/>
        </w:rPr>
        <w:t>互联网内容提供商</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ICP</w:t>
      </w:r>
      <w:r>
        <w:rPr>
          <w:rFonts w:ascii="Arial" w:hAnsi="Arial" w:cs="Arial"/>
          <w:color w:val="333333"/>
          <w:szCs w:val="21"/>
        </w:rPr>
        <w:t>）、企业、媒体和各类网站提供大规模、高质量、安全可靠的专业化服务器托管、空间租用、网络批发带宽以及</w:t>
      </w:r>
      <w:r>
        <w:rPr>
          <w:rFonts w:ascii="Arial" w:hAnsi="Arial" w:cs="Arial"/>
          <w:color w:val="333333"/>
          <w:szCs w:val="21"/>
        </w:rPr>
        <w:t>ASP</w:t>
      </w:r>
      <w:r>
        <w:rPr>
          <w:rFonts w:ascii="Arial" w:hAnsi="Arial" w:cs="Arial"/>
          <w:color w:val="333333"/>
          <w:szCs w:val="21"/>
        </w:rPr>
        <w:t>、</w:t>
      </w:r>
      <w:r>
        <w:rPr>
          <w:rFonts w:ascii="Arial" w:hAnsi="Arial" w:cs="Arial"/>
          <w:color w:val="333333"/>
          <w:szCs w:val="21"/>
        </w:rPr>
        <w:t>EC</w:t>
      </w:r>
      <w:r>
        <w:rPr>
          <w:rFonts w:ascii="Arial" w:hAnsi="Arial" w:cs="Arial"/>
          <w:color w:val="333333"/>
          <w:szCs w:val="21"/>
        </w:rPr>
        <w:t>等业务。</w:t>
      </w:r>
      <w:r>
        <w:rPr>
          <w:rFonts w:ascii="Arial" w:hAnsi="Arial" w:cs="Arial"/>
          <w:color w:val="333333"/>
          <w:szCs w:val="21"/>
        </w:rPr>
        <w:t>IDC</w:t>
      </w:r>
      <w:r>
        <w:rPr>
          <w:rFonts w:ascii="Arial" w:hAnsi="Arial" w:cs="Arial"/>
          <w:color w:val="333333"/>
          <w:szCs w:val="21"/>
        </w:rPr>
        <w:t>是对入驻（</w:t>
      </w:r>
      <w:r>
        <w:rPr>
          <w:rFonts w:ascii="Arial" w:hAnsi="Arial" w:cs="Arial"/>
          <w:color w:val="333333"/>
          <w:szCs w:val="21"/>
        </w:rPr>
        <w:t>Hosting</w:t>
      </w:r>
      <w:r>
        <w:rPr>
          <w:rFonts w:ascii="Arial" w:hAnsi="Arial" w:cs="Arial"/>
          <w:color w:val="333333"/>
          <w:szCs w:val="21"/>
        </w:rPr>
        <w:t>）企业、商户或</w:t>
      </w:r>
      <w:r>
        <w:rPr>
          <w:rFonts w:ascii="Arial" w:hAnsi="Arial" w:cs="Arial"/>
          <w:color w:val="333333"/>
          <w:szCs w:val="21"/>
        </w:rPr>
        <w:fldChar w:fldCharType="begin"/>
      </w:r>
      <w:r>
        <w:rPr>
          <w:rFonts w:ascii="Arial" w:hAnsi="Arial" w:cs="Arial"/>
          <w:color w:val="333333"/>
          <w:szCs w:val="21"/>
        </w:rPr>
        <w:instrText xml:space="preserve"> HYPERLINK "https://baike.baidu.com/item/%E7%BD%91%E7%AB%99%E6%9C%8D%E5%8A%A1%E5%99%A8" \t "_blank" </w:instrText>
      </w:r>
      <w:r>
        <w:rPr>
          <w:rFonts w:ascii="Arial" w:hAnsi="Arial" w:cs="Arial"/>
          <w:color w:val="333333"/>
          <w:szCs w:val="21"/>
        </w:rPr>
        <w:fldChar w:fldCharType="separate"/>
      </w:r>
      <w:r>
        <w:rPr>
          <w:rStyle w:val="a3"/>
          <w:rFonts w:ascii="Arial" w:hAnsi="Arial" w:cs="Arial"/>
          <w:color w:val="136EC2"/>
          <w:szCs w:val="21"/>
          <w:u w:val="none"/>
        </w:rPr>
        <w:t>网站服务器</w:t>
      </w:r>
      <w:r>
        <w:rPr>
          <w:rFonts w:ascii="Arial" w:hAnsi="Arial" w:cs="Arial"/>
          <w:color w:val="333333"/>
          <w:szCs w:val="21"/>
        </w:rPr>
        <w:fldChar w:fldCharType="end"/>
      </w:r>
      <w:r>
        <w:rPr>
          <w:rFonts w:ascii="Arial" w:hAnsi="Arial" w:cs="Arial"/>
          <w:color w:val="333333"/>
          <w:szCs w:val="21"/>
        </w:rPr>
        <w:t>群托管的场所；是各种模式电子商务赖以安全运作的基础设施，也是支持企业及其商业联盟（其分销商、供应商、客户等）实施价值链管理的平台。</w:t>
      </w:r>
      <w:r>
        <w:rPr>
          <w:rFonts w:ascii="Arial" w:hAnsi="Arial" w:cs="Arial"/>
          <w:color w:val="333333"/>
          <w:szCs w:val="21"/>
        </w:rPr>
        <w:t xml:space="preserve"> </w:t>
      </w:r>
      <w:r>
        <w:rPr>
          <w:rFonts w:ascii="Arial" w:hAnsi="Arial" w:cs="Arial"/>
          <w:color w:val="333333"/>
          <w:szCs w:val="21"/>
        </w:rPr>
        <w:t>名词解释（业务理解非演讲内容）</w:t>
      </w:r>
      <w:r>
        <w:rPr>
          <w:rFonts w:ascii="Arial" w:hAnsi="Arial" w:cs="Arial"/>
          <w:color w:val="333333"/>
          <w:szCs w:val="21"/>
        </w:rPr>
        <w:t xml:space="preserve"> ICP</w:t>
      </w:r>
      <w:r>
        <w:rPr>
          <w:rFonts w:ascii="Arial" w:hAnsi="Arial" w:cs="Arial"/>
          <w:color w:val="333333"/>
          <w:szCs w:val="21"/>
        </w:rPr>
        <w:t>：互联网信息服务，比如新浪、搜狐、网易。互联网信息服务可分为经营性信息服务和非经营性信息服务两类。</w:t>
      </w:r>
    </w:p>
    <w:p w:rsidR="00B54305" w:rsidRDefault="00B54305" w:rsidP="00B54305">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中文名</w:t>
      </w:r>
    </w:p>
    <w:p w:rsidR="00B54305" w:rsidRDefault="00B54305" w:rsidP="00B54305">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互联网数据中心</w:t>
      </w:r>
    </w:p>
    <w:p w:rsidR="00B54305" w:rsidRDefault="00B54305" w:rsidP="00B54305">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含</w:t>
      </w:r>
      <w:r>
        <w:rPr>
          <w:rFonts w:ascii="Arial" w:hAnsi="Arial" w:cs="Arial"/>
          <w:b/>
          <w:bCs/>
          <w:color w:val="999999"/>
          <w:sz w:val="18"/>
          <w:szCs w:val="18"/>
        </w:rPr>
        <w:t>    </w:t>
      </w:r>
      <w:r>
        <w:rPr>
          <w:rFonts w:ascii="Arial" w:hAnsi="Arial" w:cs="Arial"/>
          <w:b/>
          <w:bCs/>
          <w:color w:val="999999"/>
          <w:sz w:val="18"/>
          <w:szCs w:val="18"/>
        </w:rPr>
        <w:t>义</w:t>
      </w:r>
    </w:p>
    <w:p w:rsidR="00B54305" w:rsidRDefault="00B54305" w:rsidP="00B54305">
      <w:pPr>
        <w:shd w:val="clear" w:color="auto" w:fill="FFFFFF"/>
        <w:spacing w:line="390" w:lineRule="atLeast"/>
        <w:ind w:left="720"/>
        <w:rPr>
          <w:rFonts w:ascii="Arial" w:hAnsi="Arial" w:cs="Arial"/>
          <w:color w:val="333333"/>
          <w:sz w:val="18"/>
          <w:szCs w:val="18"/>
        </w:rPr>
      </w:pPr>
      <w:hyperlink r:id="rId5" w:tgtFrame="_blank" w:history="1">
        <w:r>
          <w:rPr>
            <w:rStyle w:val="a3"/>
            <w:rFonts w:ascii="Arial" w:hAnsi="Arial" w:cs="Arial"/>
            <w:color w:val="136EC2"/>
            <w:sz w:val="18"/>
            <w:szCs w:val="18"/>
            <w:u w:val="none"/>
          </w:rPr>
          <w:t>互联网内容提供商</w:t>
        </w:r>
      </w:hyperlink>
    </w:p>
    <w:p w:rsidR="00B54305" w:rsidRDefault="00B54305" w:rsidP="00B54305">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特</w:t>
      </w:r>
      <w:r>
        <w:rPr>
          <w:rFonts w:ascii="Arial" w:hAnsi="Arial" w:cs="Arial"/>
          <w:b/>
          <w:bCs/>
          <w:color w:val="999999"/>
          <w:sz w:val="18"/>
          <w:szCs w:val="18"/>
        </w:rPr>
        <w:t>    </w:t>
      </w:r>
      <w:r>
        <w:rPr>
          <w:rFonts w:ascii="Arial" w:hAnsi="Arial" w:cs="Arial"/>
          <w:b/>
          <w:bCs/>
          <w:color w:val="999999"/>
          <w:sz w:val="18"/>
          <w:szCs w:val="18"/>
        </w:rPr>
        <w:t>点</w:t>
      </w:r>
    </w:p>
    <w:p w:rsidR="00B54305" w:rsidRDefault="00B54305" w:rsidP="00B54305">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高质量、安全可靠</w:t>
      </w:r>
    </w:p>
    <w:p w:rsidR="00B54305" w:rsidRDefault="00B54305" w:rsidP="00B54305">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性</w:t>
      </w:r>
      <w:r>
        <w:rPr>
          <w:rFonts w:ascii="Arial" w:hAnsi="Arial" w:cs="Arial"/>
          <w:b/>
          <w:bCs/>
          <w:color w:val="999999"/>
          <w:sz w:val="18"/>
          <w:szCs w:val="18"/>
        </w:rPr>
        <w:t>    </w:t>
      </w:r>
      <w:r>
        <w:rPr>
          <w:rFonts w:ascii="Arial" w:hAnsi="Arial" w:cs="Arial"/>
          <w:b/>
          <w:bCs/>
          <w:color w:val="999999"/>
          <w:sz w:val="18"/>
          <w:szCs w:val="18"/>
        </w:rPr>
        <w:t>质</w:t>
      </w:r>
    </w:p>
    <w:p w:rsidR="00B54305" w:rsidRDefault="00B54305" w:rsidP="00B54305">
      <w:pPr>
        <w:shd w:val="clear" w:color="auto" w:fill="FFFFFF"/>
        <w:spacing w:line="390" w:lineRule="atLeast"/>
        <w:ind w:left="720"/>
        <w:rPr>
          <w:rFonts w:ascii="Arial" w:hAnsi="Arial" w:cs="Arial"/>
          <w:color w:val="333333"/>
          <w:sz w:val="18"/>
          <w:szCs w:val="18"/>
        </w:rPr>
      </w:pPr>
      <w:hyperlink r:id="rId6" w:tgtFrame="_blank" w:history="1">
        <w:r>
          <w:rPr>
            <w:rStyle w:val="a3"/>
            <w:rFonts w:ascii="Arial" w:hAnsi="Arial" w:cs="Arial"/>
            <w:color w:val="136EC2"/>
            <w:sz w:val="18"/>
            <w:szCs w:val="18"/>
            <w:u w:val="none"/>
          </w:rPr>
          <w:t>网络概念</w:t>
        </w:r>
      </w:hyperlink>
      <w:r>
        <w:rPr>
          <w:rFonts w:ascii="Arial" w:hAnsi="Arial" w:cs="Arial"/>
          <w:color w:val="333333"/>
          <w:sz w:val="18"/>
          <w:szCs w:val="18"/>
        </w:rPr>
        <w:t>、服务概念</w:t>
      </w:r>
    </w:p>
    <w:p w:rsidR="00B54305" w:rsidRDefault="00B54305" w:rsidP="00B54305">
      <w:pPr>
        <w:pStyle w:val="2"/>
        <w:shd w:val="clear" w:color="auto" w:fill="FBFBFB"/>
        <w:spacing w:before="330" w:beforeAutospacing="0" w:after="0" w:afterAutospacing="0" w:line="720" w:lineRule="atLeast"/>
        <w:ind w:left="300"/>
        <w:jc w:val="center"/>
        <w:rPr>
          <w:rFonts w:ascii="Arial" w:hAnsi="Arial" w:cs="Arial"/>
          <w:b w:val="0"/>
          <w:bCs w:val="0"/>
          <w:color w:val="333333"/>
          <w:sz w:val="27"/>
          <w:szCs w:val="27"/>
        </w:rPr>
      </w:pPr>
      <w:r>
        <w:rPr>
          <w:rFonts w:ascii="Arial" w:hAnsi="Arial" w:cs="Arial"/>
          <w:b w:val="0"/>
          <w:bCs w:val="0"/>
          <w:color w:val="333333"/>
          <w:sz w:val="27"/>
          <w:szCs w:val="27"/>
        </w:rPr>
        <w:t>目录</w:t>
      </w:r>
    </w:p>
    <w:p w:rsidR="00B54305" w:rsidRDefault="00B54305" w:rsidP="00B54305">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1</w:t>
      </w:r>
      <w:r>
        <w:rPr>
          <w:rFonts w:ascii="Arial" w:hAnsi="Arial" w:cs="Arial"/>
          <w:color w:val="333333"/>
          <w:sz w:val="18"/>
          <w:szCs w:val="18"/>
        </w:rPr>
        <w:t> </w:t>
      </w:r>
      <w:hyperlink r:id="rId7" w:anchor="1" w:history="1">
        <w:r>
          <w:rPr>
            <w:rStyle w:val="a3"/>
            <w:rFonts w:ascii="Arial" w:hAnsi="Arial" w:cs="Arial"/>
            <w:color w:val="136EC2"/>
            <w:u w:val="none"/>
            <w:shd w:val="clear" w:color="auto" w:fill="FFFFFF"/>
          </w:rPr>
          <w:t>简介</w:t>
        </w:r>
      </w:hyperlink>
    </w:p>
    <w:p w:rsidR="00B54305" w:rsidRDefault="00B54305" w:rsidP="00B54305">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2</w:t>
      </w:r>
      <w:r>
        <w:rPr>
          <w:rFonts w:ascii="Arial" w:hAnsi="Arial" w:cs="Arial"/>
          <w:color w:val="333333"/>
          <w:sz w:val="18"/>
          <w:szCs w:val="18"/>
        </w:rPr>
        <w:t> </w:t>
      </w:r>
      <w:hyperlink r:id="rId8" w:anchor="2" w:history="1">
        <w:r>
          <w:rPr>
            <w:rStyle w:val="a3"/>
            <w:rFonts w:ascii="Arial" w:hAnsi="Arial" w:cs="Arial"/>
            <w:color w:val="136EC2"/>
            <w:u w:val="none"/>
            <w:shd w:val="clear" w:color="auto" w:fill="FFFFFF"/>
          </w:rPr>
          <w:t>技术支持</w:t>
        </w:r>
      </w:hyperlink>
    </w:p>
    <w:p w:rsidR="00B54305" w:rsidRDefault="00B54305" w:rsidP="00B54305">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3</w:t>
      </w:r>
      <w:r>
        <w:rPr>
          <w:rFonts w:ascii="Arial" w:hAnsi="Arial" w:cs="Arial"/>
          <w:color w:val="333333"/>
          <w:sz w:val="18"/>
          <w:szCs w:val="18"/>
        </w:rPr>
        <w:t> </w:t>
      </w:r>
      <w:hyperlink r:id="rId9" w:anchor="3" w:history="1">
        <w:r>
          <w:rPr>
            <w:rStyle w:val="a3"/>
            <w:rFonts w:ascii="Arial" w:hAnsi="Arial" w:cs="Arial"/>
            <w:color w:val="136EC2"/>
            <w:u w:val="none"/>
            <w:shd w:val="clear" w:color="auto" w:fill="FFFFFF"/>
          </w:rPr>
          <w:t>业务说明</w:t>
        </w:r>
      </w:hyperlink>
    </w:p>
    <w:p w:rsidR="00B54305" w:rsidRDefault="00B54305" w:rsidP="00B54305">
      <w:pPr>
        <w:widowControl/>
        <w:numPr>
          <w:ilvl w:val="0"/>
          <w:numId w:val="1"/>
        </w:numP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10" w:anchor="3_1" w:history="1">
        <w:r>
          <w:rPr>
            <w:rStyle w:val="a3"/>
            <w:rFonts w:ascii="Arial" w:hAnsi="Arial" w:cs="Arial"/>
            <w:color w:val="333333"/>
            <w:sz w:val="18"/>
            <w:szCs w:val="18"/>
            <w:u w:val="none"/>
          </w:rPr>
          <w:t>业务定位</w:t>
        </w:r>
      </w:hyperlink>
    </w:p>
    <w:p w:rsidR="00B54305" w:rsidRDefault="00B54305" w:rsidP="00B54305">
      <w:pPr>
        <w:widowControl/>
        <w:numPr>
          <w:ilvl w:val="0"/>
          <w:numId w:val="2"/>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lastRenderedPageBreak/>
        <w:t>▪</w:t>
      </w:r>
      <w:r>
        <w:rPr>
          <w:rFonts w:ascii="Arial" w:hAnsi="Arial" w:cs="Arial"/>
          <w:color w:val="333333"/>
          <w:sz w:val="18"/>
          <w:szCs w:val="18"/>
        </w:rPr>
        <w:t> </w:t>
      </w:r>
      <w:hyperlink r:id="rId11" w:anchor="3_2" w:history="1">
        <w:r>
          <w:rPr>
            <w:rStyle w:val="a3"/>
            <w:rFonts w:ascii="Arial" w:hAnsi="Arial" w:cs="Arial"/>
            <w:color w:val="333333"/>
            <w:sz w:val="18"/>
            <w:szCs w:val="18"/>
            <w:u w:val="none"/>
          </w:rPr>
          <w:t>业务种类</w:t>
        </w:r>
      </w:hyperlink>
    </w:p>
    <w:p w:rsidR="00B54305" w:rsidRDefault="00B54305" w:rsidP="00B54305">
      <w:pPr>
        <w:widowControl/>
        <w:numPr>
          <w:ilvl w:val="0"/>
          <w:numId w:val="2"/>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12" w:anchor="3_3" w:history="1">
        <w:r>
          <w:rPr>
            <w:rStyle w:val="a3"/>
            <w:rFonts w:ascii="Arial" w:hAnsi="Arial" w:cs="Arial"/>
            <w:color w:val="333333"/>
            <w:sz w:val="18"/>
            <w:szCs w:val="18"/>
            <w:u w:val="none"/>
          </w:rPr>
          <w:t>主机托管类业务</w:t>
        </w:r>
      </w:hyperlink>
    </w:p>
    <w:p w:rsidR="00B54305" w:rsidRDefault="00B54305" w:rsidP="00B54305">
      <w:pPr>
        <w:widowControl/>
        <w:numPr>
          <w:ilvl w:val="0"/>
          <w:numId w:val="2"/>
        </w:numPr>
        <w:pBdr>
          <w:left w:val="single" w:sz="6" w:space="0" w:color="F5F5F5"/>
        </w:pBd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4</w:t>
      </w:r>
      <w:r>
        <w:rPr>
          <w:rFonts w:ascii="Arial" w:hAnsi="Arial" w:cs="Arial"/>
          <w:color w:val="333333"/>
          <w:sz w:val="18"/>
          <w:szCs w:val="18"/>
        </w:rPr>
        <w:t> </w:t>
      </w:r>
      <w:hyperlink r:id="rId13" w:anchor="4" w:history="1">
        <w:r>
          <w:rPr>
            <w:rStyle w:val="a3"/>
            <w:rFonts w:ascii="Arial" w:hAnsi="Arial" w:cs="Arial"/>
            <w:color w:val="136EC2"/>
            <w:u w:val="none"/>
            <w:shd w:val="clear" w:color="auto" w:fill="FFFFFF"/>
          </w:rPr>
          <w:t>特征</w:t>
        </w:r>
      </w:hyperlink>
    </w:p>
    <w:p w:rsidR="00B54305" w:rsidRDefault="00B54305" w:rsidP="00B54305">
      <w:pPr>
        <w:widowControl/>
        <w:numPr>
          <w:ilvl w:val="0"/>
          <w:numId w:val="2"/>
        </w:numPr>
        <w:pBdr>
          <w:left w:val="single" w:sz="6" w:space="0" w:color="F5F5F5"/>
        </w:pBd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5</w:t>
      </w:r>
      <w:r>
        <w:rPr>
          <w:rFonts w:ascii="Arial" w:hAnsi="Arial" w:cs="Arial"/>
          <w:color w:val="333333"/>
          <w:sz w:val="18"/>
          <w:szCs w:val="18"/>
        </w:rPr>
        <w:t> </w:t>
      </w:r>
      <w:hyperlink r:id="rId14" w:anchor="5" w:history="1">
        <w:r>
          <w:rPr>
            <w:rStyle w:val="a3"/>
            <w:rFonts w:ascii="Arial" w:hAnsi="Arial" w:cs="Arial"/>
            <w:color w:val="136EC2"/>
            <w:u w:val="none"/>
            <w:shd w:val="clear" w:color="auto" w:fill="FFFFFF"/>
          </w:rPr>
          <w:t>起源</w:t>
        </w:r>
      </w:hyperlink>
    </w:p>
    <w:p w:rsidR="00B54305" w:rsidRDefault="00B54305" w:rsidP="00B54305">
      <w:pPr>
        <w:widowControl/>
        <w:numPr>
          <w:ilvl w:val="0"/>
          <w:numId w:val="3"/>
        </w:numPr>
        <w:pBdr>
          <w:left w:val="single" w:sz="6" w:space="0" w:color="F5F5F5"/>
        </w:pBd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6</w:t>
      </w:r>
      <w:r>
        <w:rPr>
          <w:rFonts w:ascii="Arial" w:hAnsi="Arial" w:cs="Arial"/>
          <w:color w:val="333333"/>
          <w:sz w:val="18"/>
          <w:szCs w:val="18"/>
        </w:rPr>
        <w:t> </w:t>
      </w:r>
      <w:hyperlink r:id="rId15" w:anchor="6" w:history="1">
        <w:r>
          <w:rPr>
            <w:rStyle w:val="a3"/>
            <w:rFonts w:ascii="Arial" w:hAnsi="Arial" w:cs="Arial"/>
            <w:color w:val="136EC2"/>
            <w:u w:val="none"/>
            <w:shd w:val="clear" w:color="auto" w:fill="FFFFFF"/>
          </w:rPr>
          <w:t>价值</w:t>
        </w:r>
      </w:hyperlink>
    </w:p>
    <w:p w:rsidR="00B54305" w:rsidRDefault="00B54305" w:rsidP="00B54305">
      <w:pPr>
        <w:widowControl/>
        <w:numPr>
          <w:ilvl w:val="0"/>
          <w:numId w:val="3"/>
        </w:numPr>
        <w:pBdr>
          <w:left w:val="single" w:sz="6" w:space="0" w:color="F5F5F5"/>
        </w:pBd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7</w:t>
      </w:r>
      <w:r>
        <w:rPr>
          <w:rFonts w:ascii="Arial" w:hAnsi="Arial" w:cs="Arial"/>
          <w:color w:val="333333"/>
          <w:sz w:val="18"/>
          <w:szCs w:val="18"/>
        </w:rPr>
        <w:t> </w:t>
      </w:r>
      <w:hyperlink r:id="rId16" w:anchor="7" w:history="1">
        <w:r>
          <w:rPr>
            <w:rStyle w:val="a3"/>
            <w:rFonts w:ascii="Arial" w:hAnsi="Arial" w:cs="Arial"/>
            <w:color w:val="136EC2"/>
            <w:u w:val="none"/>
            <w:shd w:val="clear" w:color="auto" w:fill="FFFFFF"/>
          </w:rPr>
          <w:t>概念</w:t>
        </w:r>
      </w:hyperlink>
    </w:p>
    <w:p w:rsidR="00B54305" w:rsidRDefault="00B54305" w:rsidP="00B54305">
      <w:pPr>
        <w:widowControl/>
        <w:numPr>
          <w:ilvl w:val="0"/>
          <w:numId w:val="3"/>
        </w:numPr>
        <w:pBdr>
          <w:left w:val="single" w:sz="6" w:space="0" w:color="F5F5F5"/>
        </w:pBd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8</w:t>
      </w:r>
      <w:r>
        <w:rPr>
          <w:rFonts w:ascii="Arial" w:hAnsi="Arial" w:cs="Arial"/>
          <w:color w:val="333333"/>
          <w:sz w:val="18"/>
          <w:szCs w:val="18"/>
        </w:rPr>
        <w:t> </w:t>
      </w:r>
      <w:hyperlink r:id="rId17" w:anchor="8" w:history="1">
        <w:r>
          <w:rPr>
            <w:rStyle w:val="a3"/>
            <w:rFonts w:ascii="Arial" w:hAnsi="Arial" w:cs="Arial"/>
            <w:color w:val="136EC2"/>
            <w:u w:val="none"/>
            <w:shd w:val="clear" w:color="auto" w:fill="FFFFFF"/>
          </w:rPr>
          <w:t>前景</w:t>
        </w:r>
      </w:hyperlink>
    </w:p>
    <w:p w:rsidR="00B54305" w:rsidRDefault="00B54305" w:rsidP="00B54305">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0" w:name="1"/>
      <w:bookmarkStart w:id="1" w:name="sub1206402_1"/>
      <w:bookmarkStart w:id="2" w:name="简介"/>
      <w:bookmarkEnd w:id="0"/>
      <w:bookmarkEnd w:id="1"/>
      <w:bookmarkEnd w:id="2"/>
      <w:r>
        <w:rPr>
          <w:rFonts w:ascii="微软雅黑" w:eastAsia="微软雅黑" w:hAnsi="微软雅黑" w:hint="eastAsia"/>
          <w:b w:val="0"/>
          <w:bCs w:val="0"/>
          <w:color w:val="000000"/>
          <w:sz w:val="33"/>
          <w:szCs w:val="33"/>
        </w:rPr>
        <w:t>简介</w:t>
      </w:r>
    </w:p>
    <w:p w:rsidR="00B54305" w:rsidRDefault="00B54305" w:rsidP="00B54305">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数据中心不仅是一个</w:t>
      </w:r>
      <w:r>
        <w:rPr>
          <w:rFonts w:ascii="Arial" w:hAnsi="Arial" w:cs="Arial"/>
          <w:color w:val="333333"/>
          <w:szCs w:val="21"/>
        </w:rPr>
        <w:fldChar w:fldCharType="begin"/>
      </w:r>
      <w:r>
        <w:rPr>
          <w:rFonts w:ascii="Arial" w:hAnsi="Arial" w:cs="Arial"/>
          <w:color w:val="333333"/>
          <w:szCs w:val="21"/>
        </w:rPr>
        <w:instrText xml:space="preserve"> HYPERLINK "https://baike.baidu.com/item/%E7%BD%91%E7%BB%9C%E6%A6%82%E5%BF%B5" \t "_blank" </w:instrText>
      </w:r>
      <w:r>
        <w:rPr>
          <w:rFonts w:ascii="Arial" w:hAnsi="Arial" w:cs="Arial"/>
          <w:color w:val="333333"/>
          <w:szCs w:val="21"/>
        </w:rPr>
        <w:fldChar w:fldCharType="separate"/>
      </w:r>
      <w:r>
        <w:rPr>
          <w:rStyle w:val="a3"/>
          <w:rFonts w:ascii="Arial" w:hAnsi="Arial" w:cs="Arial"/>
          <w:color w:val="136EC2"/>
          <w:szCs w:val="21"/>
          <w:u w:val="none"/>
        </w:rPr>
        <w:t>网络概念</w:t>
      </w:r>
      <w:r>
        <w:rPr>
          <w:rFonts w:ascii="Arial" w:hAnsi="Arial" w:cs="Arial"/>
          <w:color w:val="333333"/>
          <w:szCs w:val="21"/>
        </w:rPr>
        <w:fldChar w:fldCharType="end"/>
      </w:r>
      <w:r>
        <w:rPr>
          <w:rFonts w:ascii="Arial" w:hAnsi="Arial" w:cs="Arial"/>
          <w:color w:val="333333"/>
          <w:szCs w:val="21"/>
        </w:rPr>
        <w:t>，还是一个服务概念，它构成了网络基础资源的一部分，提供了一种高端的数据传输服务和高速接入服务。数据中心提供给用户综合全面的解决方案，为</w:t>
      </w:r>
      <w:hyperlink r:id="rId18" w:tgtFrame="_blank" w:history="1">
        <w:r>
          <w:rPr>
            <w:rStyle w:val="a3"/>
            <w:rFonts w:ascii="Arial" w:hAnsi="Arial" w:cs="Arial"/>
            <w:color w:val="136EC2"/>
            <w:szCs w:val="21"/>
            <w:u w:val="none"/>
          </w:rPr>
          <w:t>政府上网</w:t>
        </w:r>
      </w:hyperlink>
      <w:r>
        <w:rPr>
          <w:rFonts w:ascii="Arial" w:hAnsi="Arial" w:cs="Arial"/>
          <w:color w:val="333333"/>
          <w:szCs w:val="21"/>
        </w:rPr>
        <w:t>、企业上网、企业</w:t>
      </w:r>
      <w:r>
        <w:rPr>
          <w:rFonts w:ascii="Arial" w:hAnsi="Arial" w:cs="Arial"/>
          <w:color w:val="333333"/>
          <w:szCs w:val="21"/>
        </w:rPr>
        <w:t>IT</w:t>
      </w:r>
      <w:r>
        <w:rPr>
          <w:rFonts w:ascii="Arial" w:hAnsi="Arial" w:cs="Arial"/>
          <w:color w:val="333333"/>
          <w:szCs w:val="21"/>
        </w:rPr>
        <w:t>管理提供专业服务，使得企业和个人能够迅速借助网络开展业务，把精力集中在其核心业务策划和网站建设上，而减少</w:t>
      </w:r>
      <w:r>
        <w:rPr>
          <w:rFonts w:ascii="Arial" w:hAnsi="Arial" w:cs="Arial"/>
          <w:color w:val="333333"/>
          <w:szCs w:val="21"/>
        </w:rPr>
        <w:t>IT</w:t>
      </w:r>
      <w:r>
        <w:rPr>
          <w:rFonts w:ascii="Arial" w:hAnsi="Arial" w:cs="Arial"/>
          <w:color w:val="333333"/>
          <w:szCs w:val="21"/>
        </w:rPr>
        <w:t>方面的后顾之忧。</w:t>
      </w:r>
      <w:r>
        <w:rPr>
          <w:rFonts w:ascii="Arial" w:hAnsi="Arial" w:cs="Arial"/>
          <w:color w:val="333333"/>
          <w:szCs w:val="21"/>
        </w:rPr>
        <w:t>IDC</w:t>
      </w:r>
      <w:r>
        <w:rPr>
          <w:rFonts w:ascii="Arial" w:hAnsi="Arial" w:cs="Arial"/>
          <w:color w:val="333333"/>
          <w:szCs w:val="21"/>
        </w:rPr>
        <w:t>改变了以往互联网的运作和经营模式，使得参加互联网的每一方都能专注其特长。</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互联网数据中心必须具备大规模的场地及机房设施，高速可靠的内外部网络环境，系统化的监控支持手段等一系列条件的主机存放环境。基于这一环境，</w:t>
      </w:r>
      <w:r>
        <w:rPr>
          <w:rFonts w:ascii="Arial" w:hAnsi="Arial" w:cs="Arial"/>
          <w:color w:val="333333"/>
          <w:szCs w:val="21"/>
        </w:rPr>
        <w:t>IDC</w:t>
      </w:r>
      <w:r>
        <w:rPr>
          <w:rFonts w:ascii="Arial" w:hAnsi="Arial" w:cs="Arial"/>
          <w:color w:val="333333"/>
          <w:szCs w:val="21"/>
        </w:rPr>
        <w:t>对外提供依托于</w:t>
      </w:r>
      <w:r>
        <w:rPr>
          <w:rFonts w:ascii="Arial" w:hAnsi="Arial" w:cs="Arial"/>
          <w:color w:val="333333"/>
          <w:szCs w:val="21"/>
        </w:rPr>
        <w:t>internet</w:t>
      </w:r>
      <w:r>
        <w:rPr>
          <w:rFonts w:ascii="Arial" w:hAnsi="Arial" w:cs="Arial"/>
          <w:color w:val="333333"/>
          <w:szCs w:val="21"/>
        </w:rPr>
        <w:t>的一系列由</w:t>
      </w:r>
      <w:r>
        <w:rPr>
          <w:rFonts w:ascii="Arial" w:hAnsi="Arial" w:cs="Arial"/>
          <w:color w:val="333333"/>
          <w:szCs w:val="21"/>
        </w:rPr>
        <w:fldChar w:fldCharType="begin"/>
      </w:r>
      <w:r>
        <w:rPr>
          <w:rFonts w:ascii="Arial" w:hAnsi="Arial" w:cs="Arial"/>
          <w:color w:val="333333"/>
          <w:szCs w:val="21"/>
        </w:rPr>
        <w:instrText xml:space="preserve"> HYPERLINK "https://baike.baidu.com/item/%E4%B8%BB%E6%9C%BA%E6%89%98%E7%AE%A1" \t "_blank" </w:instrText>
      </w:r>
      <w:r>
        <w:rPr>
          <w:rFonts w:ascii="Arial" w:hAnsi="Arial" w:cs="Arial"/>
          <w:color w:val="333333"/>
          <w:szCs w:val="21"/>
        </w:rPr>
        <w:fldChar w:fldCharType="separate"/>
      </w:r>
      <w:r>
        <w:rPr>
          <w:rStyle w:val="a3"/>
          <w:rFonts w:ascii="Arial" w:hAnsi="Arial" w:cs="Arial"/>
          <w:color w:val="136EC2"/>
          <w:szCs w:val="21"/>
          <w:u w:val="none"/>
        </w:rPr>
        <w:t>主机托管</w:t>
      </w:r>
      <w:r>
        <w:rPr>
          <w:rFonts w:ascii="Arial" w:hAnsi="Arial" w:cs="Arial"/>
          <w:color w:val="333333"/>
          <w:szCs w:val="21"/>
        </w:rPr>
        <w:fldChar w:fldCharType="end"/>
      </w:r>
      <w:r>
        <w:rPr>
          <w:rFonts w:ascii="Arial" w:hAnsi="Arial" w:cs="Arial"/>
          <w:color w:val="333333"/>
          <w:szCs w:val="21"/>
        </w:rPr>
        <w:t>到应用外包等不同层次的服务。数据中心不仅要提供快速安全的网络，还提供对服务器监管、流量监控等网络管理方面的服务，而且要有高度可靠的、安全的机房网络环境。</w:t>
      </w:r>
    </w:p>
    <w:p w:rsidR="00B54305" w:rsidRDefault="00B54305" w:rsidP="00B54305">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3" w:name="2"/>
      <w:bookmarkStart w:id="4" w:name="sub1206402_2"/>
      <w:bookmarkStart w:id="5" w:name="技术支持"/>
      <w:bookmarkEnd w:id="3"/>
      <w:bookmarkEnd w:id="4"/>
      <w:bookmarkEnd w:id="5"/>
      <w:r>
        <w:rPr>
          <w:rFonts w:ascii="微软雅黑" w:eastAsia="微软雅黑" w:hAnsi="微软雅黑" w:hint="eastAsia"/>
          <w:b w:val="0"/>
          <w:bCs w:val="0"/>
          <w:color w:val="000000"/>
          <w:sz w:val="33"/>
          <w:szCs w:val="33"/>
        </w:rPr>
        <w:t>技术支持</w:t>
      </w:r>
    </w:p>
    <w:p w:rsidR="00B54305" w:rsidRDefault="00B54305" w:rsidP="00B54305">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资深技术工程师队伍，提供专业的咨询。</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7×24</w:t>
      </w:r>
      <w:r>
        <w:rPr>
          <w:rFonts w:ascii="Arial" w:hAnsi="Arial" w:cs="Arial"/>
          <w:color w:val="333333"/>
          <w:szCs w:val="21"/>
        </w:rPr>
        <w:t>小时的网络监控承诺。</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协助处理托管设备的安装、调试及设计规划。</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机器重启，复位等手工服务，免去您后顾之忧。</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提供允许使用</w:t>
      </w:r>
      <w:r>
        <w:rPr>
          <w:rFonts w:ascii="Arial" w:hAnsi="Arial" w:cs="Arial"/>
          <w:color w:val="333333"/>
          <w:szCs w:val="21"/>
        </w:rPr>
        <w:t>ftp</w:t>
      </w:r>
      <w:r>
        <w:rPr>
          <w:rFonts w:ascii="Arial" w:hAnsi="Arial" w:cs="Arial"/>
          <w:color w:val="333333"/>
          <w:szCs w:val="21"/>
        </w:rPr>
        <w:t>、</w:t>
      </w:r>
      <w:proofErr w:type="spellStart"/>
      <w:r>
        <w:rPr>
          <w:rFonts w:ascii="Arial" w:hAnsi="Arial" w:cs="Arial"/>
          <w:color w:val="333333"/>
          <w:szCs w:val="21"/>
        </w:rPr>
        <w:t>telenet</w:t>
      </w:r>
      <w:proofErr w:type="spellEnd"/>
      <w:r>
        <w:rPr>
          <w:rFonts w:ascii="Arial" w:hAnsi="Arial" w:cs="Arial"/>
          <w:color w:val="333333"/>
          <w:szCs w:val="21"/>
        </w:rPr>
        <w:t>等远程维护工具，使您管理更轻松。</w:t>
      </w:r>
    </w:p>
    <w:p w:rsidR="00B54305" w:rsidRDefault="00B54305" w:rsidP="00B54305">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6" w:name="3"/>
      <w:bookmarkStart w:id="7" w:name="sub1206402_3"/>
      <w:bookmarkStart w:id="8" w:name="业务说明"/>
      <w:bookmarkEnd w:id="6"/>
      <w:bookmarkEnd w:id="7"/>
      <w:bookmarkEnd w:id="8"/>
      <w:r>
        <w:rPr>
          <w:rFonts w:ascii="微软雅黑" w:eastAsia="微软雅黑" w:hAnsi="微软雅黑" w:hint="eastAsia"/>
          <w:b w:val="0"/>
          <w:bCs w:val="0"/>
          <w:color w:val="000000"/>
          <w:sz w:val="33"/>
          <w:szCs w:val="33"/>
        </w:rPr>
        <w:lastRenderedPageBreak/>
        <w:t>业务说明</w:t>
      </w:r>
    </w:p>
    <w:p w:rsidR="00B54305" w:rsidRDefault="00B54305" w:rsidP="00B54305">
      <w:pPr>
        <w:pStyle w:val="3"/>
        <w:shd w:val="clear" w:color="auto" w:fill="FFFFFF"/>
        <w:spacing w:before="0" w:beforeAutospacing="0" w:after="0" w:afterAutospacing="0" w:line="300" w:lineRule="atLeast"/>
        <w:rPr>
          <w:rFonts w:ascii="微软雅黑" w:eastAsia="微软雅黑" w:hAnsi="微软雅黑" w:hint="eastAsia"/>
          <w:b w:val="0"/>
          <w:bCs w:val="0"/>
          <w:color w:val="333333"/>
        </w:rPr>
      </w:pPr>
      <w:bookmarkStart w:id="9" w:name="3_1"/>
      <w:bookmarkStart w:id="10" w:name="sub1206402_3_1"/>
      <w:bookmarkStart w:id="11" w:name="业务定位"/>
      <w:bookmarkStart w:id="12" w:name="3-1"/>
      <w:bookmarkEnd w:id="9"/>
      <w:bookmarkEnd w:id="10"/>
      <w:bookmarkEnd w:id="11"/>
      <w:bookmarkEnd w:id="12"/>
      <w:r>
        <w:rPr>
          <w:rFonts w:ascii="微软雅黑" w:eastAsia="微软雅黑" w:hAnsi="微软雅黑" w:hint="eastAsia"/>
          <w:b w:val="0"/>
          <w:bCs w:val="0"/>
          <w:color w:val="333333"/>
        </w:rPr>
        <w:t>业务定位</w:t>
      </w:r>
    </w:p>
    <w:p w:rsidR="00B54305" w:rsidRDefault="00B54305" w:rsidP="00B54305">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国家政府机构、科研院所、跨国企事业机构、互联网服务提供商、互联网内供应商、</w:t>
      </w:r>
      <w:hyperlink r:id="rId19" w:tgtFrame="_blank" w:history="1">
        <w:r>
          <w:rPr>
            <w:rStyle w:val="a3"/>
            <w:rFonts w:ascii="Arial" w:hAnsi="Arial" w:cs="Arial"/>
            <w:color w:val="136EC2"/>
            <w:szCs w:val="21"/>
            <w:u w:val="none"/>
          </w:rPr>
          <w:t>电子商务服务</w:t>
        </w:r>
      </w:hyperlink>
      <w:r>
        <w:rPr>
          <w:rFonts w:ascii="Arial" w:hAnsi="Arial" w:cs="Arial"/>
          <w:color w:val="333333"/>
          <w:szCs w:val="21"/>
        </w:rPr>
        <w:t>供应商、应用软件服务供应商、系统集成商、多媒体服务商、网站设计及托管供应商。</w:t>
      </w:r>
    </w:p>
    <w:p w:rsidR="00B54305" w:rsidRDefault="00B54305" w:rsidP="00B54305">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13" w:name="3_2"/>
      <w:bookmarkStart w:id="14" w:name="sub1206402_3_2"/>
      <w:bookmarkStart w:id="15" w:name="业务种类"/>
      <w:bookmarkStart w:id="16" w:name="3-2"/>
      <w:bookmarkEnd w:id="13"/>
      <w:bookmarkEnd w:id="14"/>
      <w:bookmarkEnd w:id="15"/>
      <w:bookmarkEnd w:id="16"/>
      <w:r>
        <w:rPr>
          <w:rFonts w:ascii="微软雅黑" w:eastAsia="微软雅黑" w:hAnsi="微软雅黑" w:hint="eastAsia"/>
          <w:b w:val="0"/>
          <w:bCs w:val="0"/>
          <w:color w:val="333333"/>
        </w:rPr>
        <w:t>业务种类</w:t>
      </w:r>
    </w:p>
    <w:p w:rsidR="00B54305" w:rsidRDefault="00B54305" w:rsidP="00B54305">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中国科技网</w:t>
      </w:r>
      <w:r>
        <w:rPr>
          <w:rFonts w:ascii="Arial" w:hAnsi="Arial" w:cs="Arial"/>
          <w:color w:val="333333"/>
          <w:szCs w:val="21"/>
        </w:rPr>
        <w:t>IDC</w:t>
      </w:r>
      <w:r>
        <w:rPr>
          <w:rFonts w:ascii="Arial" w:hAnsi="Arial" w:cs="Arial"/>
          <w:color w:val="333333"/>
          <w:szCs w:val="21"/>
        </w:rPr>
        <w:t>开放主机托管类业务。其接入方式采用带宽独享或共享方式。</w:t>
      </w:r>
    </w:p>
    <w:p w:rsidR="00B54305" w:rsidRDefault="00B54305" w:rsidP="00B54305">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17" w:name="3_3"/>
      <w:bookmarkStart w:id="18" w:name="sub1206402_3_3"/>
      <w:bookmarkStart w:id="19" w:name="主机托管类业务"/>
      <w:bookmarkStart w:id="20" w:name="3-3"/>
      <w:bookmarkEnd w:id="17"/>
      <w:bookmarkEnd w:id="18"/>
      <w:bookmarkEnd w:id="19"/>
      <w:bookmarkEnd w:id="20"/>
      <w:r>
        <w:rPr>
          <w:rFonts w:ascii="微软雅黑" w:eastAsia="微软雅黑" w:hAnsi="微软雅黑" w:hint="eastAsia"/>
          <w:b w:val="0"/>
          <w:bCs w:val="0"/>
          <w:color w:val="333333"/>
        </w:rPr>
        <w:t>主机托管类业务</w:t>
      </w:r>
    </w:p>
    <w:p w:rsidR="00B54305" w:rsidRDefault="00B54305" w:rsidP="00B54305">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指用户的</w:t>
      </w:r>
      <w:r>
        <w:rPr>
          <w:rFonts w:ascii="Arial" w:hAnsi="Arial" w:cs="Arial"/>
          <w:color w:val="333333"/>
          <w:szCs w:val="21"/>
        </w:rPr>
        <w:fldChar w:fldCharType="begin"/>
      </w:r>
      <w:r>
        <w:rPr>
          <w:rFonts w:ascii="Arial" w:hAnsi="Arial" w:cs="Arial"/>
          <w:color w:val="333333"/>
          <w:szCs w:val="21"/>
        </w:rPr>
        <w:instrText xml:space="preserve"> HYPERLINK "https://baike.baidu.com/item/%E4%B8%BB%E6%9C%BA%E6%89%98%E7%AE%A1" \t "_blank" </w:instrText>
      </w:r>
      <w:r>
        <w:rPr>
          <w:rFonts w:ascii="Arial" w:hAnsi="Arial" w:cs="Arial"/>
          <w:color w:val="333333"/>
          <w:szCs w:val="21"/>
        </w:rPr>
        <w:fldChar w:fldCharType="separate"/>
      </w:r>
      <w:r>
        <w:rPr>
          <w:rStyle w:val="a3"/>
          <w:rFonts w:ascii="Arial" w:hAnsi="Arial" w:cs="Arial"/>
          <w:color w:val="136EC2"/>
          <w:szCs w:val="21"/>
          <w:u w:val="none"/>
        </w:rPr>
        <w:t>主机托管</w:t>
      </w:r>
      <w:r>
        <w:rPr>
          <w:rFonts w:ascii="Arial" w:hAnsi="Arial" w:cs="Arial"/>
          <w:color w:val="333333"/>
          <w:szCs w:val="21"/>
        </w:rPr>
        <w:fldChar w:fldCharType="end"/>
      </w:r>
      <w:r>
        <w:rPr>
          <w:rFonts w:ascii="Arial" w:hAnsi="Arial" w:cs="Arial"/>
          <w:color w:val="333333"/>
          <w:szCs w:val="21"/>
        </w:rPr>
        <w:t>在电信级的标准机房环境中（包括：空调、照明、湿度、不间断电源、防静电地板、机架机位等），并通过高速数据端口接入互联网。具体为数据中心为用户提供一定的</w:t>
      </w:r>
      <w:r>
        <w:rPr>
          <w:rFonts w:ascii="Arial" w:hAnsi="Arial" w:cs="Arial"/>
          <w:color w:val="333333"/>
          <w:szCs w:val="21"/>
        </w:rPr>
        <w:t>“</w:t>
      </w:r>
      <w:r>
        <w:rPr>
          <w:rFonts w:ascii="Arial" w:hAnsi="Arial" w:cs="Arial"/>
          <w:color w:val="333333"/>
          <w:szCs w:val="21"/>
        </w:rPr>
        <w:t>空间</w:t>
      </w:r>
      <w:r>
        <w:rPr>
          <w:rFonts w:ascii="Arial" w:hAnsi="Arial" w:cs="Arial"/>
          <w:color w:val="333333"/>
          <w:szCs w:val="21"/>
        </w:rPr>
        <w:t>”</w:t>
      </w:r>
      <w:r>
        <w:rPr>
          <w:rFonts w:ascii="Arial" w:hAnsi="Arial" w:cs="Arial"/>
          <w:color w:val="333333"/>
          <w:szCs w:val="21"/>
        </w:rPr>
        <w:t>和</w:t>
      </w:r>
      <w:r>
        <w:rPr>
          <w:rFonts w:ascii="Arial" w:hAnsi="Arial" w:cs="Arial"/>
          <w:color w:val="333333"/>
          <w:szCs w:val="21"/>
        </w:rPr>
        <w:t>“</w:t>
      </w:r>
      <w:r>
        <w:rPr>
          <w:rFonts w:ascii="Arial" w:hAnsi="Arial" w:cs="Arial"/>
          <w:color w:val="333333"/>
          <w:szCs w:val="21"/>
        </w:rPr>
        <w:t>带宽</w:t>
      </w:r>
      <w:r>
        <w:rPr>
          <w:rFonts w:ascii="Arial" w:hAnsi="Arial" w:cs="Arial"/>
          <w:color w:val="333333"/>
          <w:szCs w:val="21"/>
        </w:rPr>
        <w:t>”</w:t>
      </w:r>
      <w:r>
        <w:rPr>
          <w:rFonts w:ascii="Arial" w:hAnsi="Arial" w:cs="Arial"/>
          <w:color w:val="333333"/>
          <w:szCs w:val="21"/>
        </w:rPr>
        <w:t>，用户将自己的网络设备、服务器放在租用的空间内，并自行维护。主机托管业务的特点是：投资降低，用户可使用已购买的服务器等设备，无需再作设备投资，并且可以使用数据中心提供的</w:t>
      </w:r>
      <w:r>
        <w:rPr>
          <w:rFonts w:ascii="Arial" w:hAnsi="Arial" w:cs="Arial"/>
          <w:color w:val="333333"/>
          <w:szCs w:val="21"/>
        </w:rPr>
        <w:t>internet</w:t>
      </w:r>
      <w:r>
        <w:rPr>
          <w:rFonts w:ascii="Arial" w:hAnsi="Arial" w:cs="Arial"/>
          <w:color w:val="333333"/>
          <w:szCs w:val="21"/>
        </w:rPr>
        <w:t>线路。用户还可以通过远程方式维护主机，并根据签定的代维协议委托完成指定的维护工作。主机托管类业务主要包括：</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1</w:t>
      </w:r>
      <w:r>
        <w:rPr>
          <w:rFonts w:ascii="Arial" w:hAnsi="Arial" w:cs="Arial"/>
          <w:color w:val="333333"/>
          <w:szCs w:val="21"/>
        </w:rPr>
        <w:t>）机位出租：指在公用机房为用户设备提供机位以及对设备的日常基本管理服务。</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2</w:t>
      </w:r>
      <w:r>
        <w:rPr>
          <w:rFonts w:ascii="Arial" w:hAnsi="Arial" w:cs="Arial"/>
          <w:color w:val="333333"/>
          <w:szCs w:val="21"/>
        </w:rPr>
        <w:t>）机架出租：指在公用机房为用户设备提供机架以及对设备的日常基本管理服务。</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3</w:t>
      </w:r>
      <w:r>
        <w:rPr>
          <w:rFonts w:ascii="Arial" w:hAnsi="Arial" w:cs="Arial"/>
          <w:color w:val="333333"/>
          <w:szCs w:val="21"/>
        </w:rPr>
        <w:t>）</w:t>
      </w:r>
      <w:proofErr w:type="spellStart"/>
      <w:r>
        <w:rPr>
          <w:rFonts w:ascii="Arial" w:hAnsi="Arial" w:cs="Arial"/>
          <w:color w:val="333333"/>
          <w:szCs w:val="21"/>
        </w:rPr>
        <w:t>vip</w:t>
      </w:r>
      <w:proofErr w:type="spellEnd"/>
      <w:r>
        <w:rPr>
          <w:rFonts w:ascii="Arial" w:hAnsi="Arial" w:cs="Arial"/>
          <w:color w:val="333333"/>
          <w:szCs w:val="21"/>
        </w:rPr>
        <w:t>机房（机柜）出租：指为用户提供相对独立、封闭或半封闭的环境寄存用户设备。</w:t>
      </w:r>
    </w:p>
    <w:p w:rsidR="00B54305" w:rsidRDefault="00B54305" w:rsidP="00B54305">
      <w:pPr>
        <w:shd w:val="clear" w:color="auto" w:fill="FFFFFF"/>
        <w:spacing w:line="360" w:lineRule="atLeast"/>
        <w:ind w:firstLine="480"/>
        <w:rPr>
          <w:rFonts w:ascii="Arial" w:hAnsi="Arial" w:cs="Arial"/>
          <w:color w:val="333333"/>
          <w:szCs w:val="21"/>
        </w:rPr>
      </w:pPr>
      <w:hyperlink r:id="rId20" w:tgtFrame="_blank" w:history="1">
        <w:r>
          <w:rPr>
            <w:rStyle w:val="a3"/>
            <w:rFonts w:ascii="Arial" w:hAnsi="Arial" w:cs="Arial"/>
            <w:color w:val="136EC2"/>
            <w:szCs w:val="21"/>
            <w:u w:val="none"/>
          </w:rPr>
          <w:t>中国科技网</w:t>
        </w:r>
      </w:hyperlink>
      <w:r>
        <w:rPr>
          <w:rFonts w:ascii="Arial" w:hAnsi="Arial" w:cs="Arial"/>
          <w:color w:val="333333"/>
          <w:szCs w:val="21"/>
        </w:rPr>
        <w:t>中心机房为</w:t>
      </w:r>
      <w:hyperlink r:id="rId21" w:tgtFrame="_blank" w:history="1">
        <w:r>
          <w:rPr>
            <w:rStyle w:val="a3"/>
            <w:rFonts w:ascii="Arial" w:hAnsi="Arial" w:cs="Arial"/>
            <w:color w:val="136EC2"/>
            <w:szCs w:val="21"/>
            <w:u w:val="none"/>
          </w:rPr>
          <w:t>主机托管</w:t>
        </w:r>
      </w:hyperlink>
      <w:r>
        <w:rPr>
          <w:rFonts w:ascii="Arial" w:hAnsi="Arial" w:cs="Arial"/>
          <w:color w:val="333333"/>
          <w:szCs w:val="21"/>
        </w:rPr>
        <w:t>用户提供场地、电力、空调、网络资源等基础设施服务，包括：</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1</w:t>
      </w:r>
      <w:r>
        <w:rPr>
          <w:rFonts w:ascii="Arial" w:hAnsi="Arial" w:cs="Arial"/>
          <w:color w:val="333333"/>
          <w:szCs w:val="21"/>
        </w:rPr>
        <w:t>）双路供电，后备发电机，独立</w:t>
      </w:r>
      <w:hyperlink r:id="rId22" w:tgtFrame="_blank" w:history="1">
        <w:r>
          <w:rPr>
            <w:rStyle w:val="a3"/>
            <w:rFonts w:ascii="Arial" w:hAnsi="Arial" w:cs="Arial"/>
            <w:color w:val="136EC2"/>
            <w:szCs w:val="21"/>
            <w:u w:val="none"/>
          </w:rPr>
          <w:t>ups</w:t>
        </w:r>
      </w:hyperlink>
      <w:r>
        <w:rPr>
          <w:rFonts w:ascii="Arial" w:hAnsi="Arial" w:cs="Arial"/>
          <w:color w:val="333333"/>
          <w:szCs w:val="21"/>
        </w:rPr>
        <w:t>不间断电源保障；</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2</w:t>
      </w:r>
      <w:r>
        <w:rPr>
          <w:rFonts w:ascii="Arial" w:hAnsi="Arial" w:cs="Arial"/>
          <w:color w:val="333333"/>
          <w:szCs w:val="21"/>
        </w:rPr>
        <w:t>）高品质机房环境及设备，恒温恒湿控制系统；</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3</w:t>
      </w:r>
      <w:r>
        <w:rPr>
          <w:rFonts w:ascii="Arial" w:hAnsi="Arial" w:cs="Arial"/>
          <w:color w:val="333333"/>
          <w:szCs w:val="21"/>
        </w:rPr>
        <w:t>）</w:t>
      </w:r>
      <w:r>
        <w:rPr>
          <w:rFonts w:ascii="Arial" w:hAnsi="Arial" w:cs="Arial"/>
          <w:color w:val="333333"/>
          <w:szCs w:val="21"/>
        </w:rPr>
        <w:t>24</w:t>
      </w:r>
      <w:r>
        <w:rPr>
          <w:rFonts w:ascii="Arial" w:hAnsi="Arial" w:cs="Arial"/>
          <w:color w:val="333333"/>
          <w:szCs w:val="21"/>
        </w:rPr>
        <w:t>小时保安消防系统；</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4</w:t>
      </w:r>
      <w:r>
        <w:rPr>
          <w:rFonts w:ascii="Arial" w:hAnsi="Arial" w:cs="Arial"/>
          <w:color w:val="333333"/>
          <w:szCs w:val="21"/>
        </w:rPr>
        <w:t>）高速</w:t>
      </w:r>
      <w:r>
        <w:rPr>
          <w:rFonts w:ascii="Arial" w:hAnsi="Arial" w:cs="Arial"/>
          <w:color w:val="333333"/>
          <w:szCs w:val="21"/>
        </w:rPr>
        <w:t>internet</w:t>
      </w:r>
      <w:r>
        <w:rPr>
          <w:rFonts w:ascii="Arial" w:hAnsi="Arial" w:cs="Arial"/>
          <w:color w:val="333333"/>
          <w:szCs w:val="21"/>
        </w:rPr>
        <w:t>接入及网络配置，并可根据用户需求提供独占的带宽；</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5</w:t>
      </w:r>
      <w:r>
        <w:rPr>
          <w:rFonts w:ascii="Arial" w:hAnsi="Arial" w:cs="Arial"/>
          <w:color w:val="333333"/>
          <w:szCs w:val="21"/>
        </w:rPr>
        <w:t>）</w:t>
      </w:r>
      <w:r>
        <w:rPr>
          <w:rFonts w:ascii="Arial" w:hAnsi="Arial" w:cs="Arial"/>
          <w:color w:val="333333"/>
          <w:szCs w:val="21"/>
        </w:rPr>
        <w:t>7x24</w:t>
      </w:r>
      <w:r>
        <w:rPr>
          <w:rFonts w:ascii="Arial" w:hAnsi="Arial" w:cs="Arial"/>
          <w:color w:val="333333"/>
          <w:szCs w:val="21"/>
        </w:rPr>
        <w:t>小时网络系统管理维护与技术支持；紧急状况下第一时间的响应与支持。</w:t>
      </w:r>
    </w:p>
    <w:p w:rsidR="00B54305" w:rsidRDefault="00B54305" w:rsidP="00B54305">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1" w:name="4"/>
      <w:bookmarkStart w:id="22" w:name="sub1206402_4"/>
      <w:bookmarkStart w:id="23" w:name="特征"/>
      <w:bookmarkEnd w:id="21"/>
      <w:bookmarkEnd w:id="22"/>
      <w:bookmarkEnd w:id="23"/>
      <w:r>
        <w:rPr>
          <w:rFonts w:ascii="微软雅黑" w:eastAsia="微软雅黑" w:hAnsi="微软雅黑" w:hint="eastAsia"/>
          <w:b w:val="0"/>
          <w:bCs w:val="0"/>
          <w:color w:val="000000"/>
          <w:sz w:val="33"/>
          <w:szCs w:val="33"/>
        </w:rPr>
        <w:lastRenderedPageBreak/>
        <w:t>特征</w:t>
      </w:r>
    </w:p>
    <w:p w:rsidR="00B54305" w:rsidRDefault="00B54305" w:rsidP="00B54305">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由于</w:t>
      </w:r>
      <w:r>
        <w:rPr>
          <w:rFonts w:ascii="Arial" w:hAnsi="Arial" w:cs="Arial"/>
          <w:color w:val="333333"/>
          <w:szCs w:val="21"/>
        </w:rPr>
        <w:t>IDC</w:t>
      </w:r>
      <w:r>
        <w:rPr>
          <w:rFonts w:ascii="Arial" w:hAnsi="Arial" w:cs="Arial"/>
          <w:color w:val="333333"/>
          <w:szCs w:val="21"/>
        </w:rPr>
        <w:t>有两个非常重要的显著特征：在网络中的位置和总的网络带宽容量，它构成了网络基础资源的一部分，就像骨干网、接入网一样，它提供了一种高端的数据传输</w:t>
      </w:r>
      <w:r>
        <w:rPr>
          <w:rFonts w:ascii="Arial" w:hAnsi="Arial" w:cs="Arial"/>
          <w:color w:val="333333"/>
          <w:szCs w:val="21"/>
        </w:rPr>
        <w:t>(Data Delivery)</w:t>
      </w:r>
      <w:r>
        <w:rPr>
          <w:rFonts w:ascii="Arial" w:hAnsi="Arial" w:cs="Arial"/>
          <w:color w:val="333333"/>
          <w:szCs w:val="21"/>
        </w:rPr>
        <w:t>的服务，提供高速接入的服务。因而电信运营机构在这方面有着得天独厚的优势。</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1143000" cy="1143000"/>
            <wp:effectExtent l="0" t="0" r="0" b="0"/>
            <wp:docPr id="1" name="图片 1" descr="https://gss2.bdstatic.com/-fo3dSag_xI4khGkpoWK1HF6hhy/baike/s%3D220/sign=e6dd889365380cd7e21ea5ef9145ad14/f11f3a292df5e0fecf86fe225c6034a85edf7272.jpg">
              <a:hlinkClick xmlns:a="http://schemas.openxmlformats.org/drawingml/2006/main" r:id="rId23"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220/sign=e6dd889365380cd7e21ea5ef9145ad14/f11f3a292df5e0fecf86fe225c6034a85edf7272.jpg">
                      <a:hlinkClick r:id="rId23" tgtFrame="&quot;_blank&quot;"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B54305" w:rsidRDefault="00B54305" w:rsidP="00B54305">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4" w:name="5"/>
      <w:bookmarkStart w:id="25" w:name="sub1206402_5"/>
      <w:bookmarkStart w:id="26" w:name="起源"/>
      <w:bookmarkEnd w:id="24"/>
      <w:bookmarkEnd w:id="25"/>
      <w:bookmarkEnd w:id="26"/>
      <w:r>
        <w:rPr>
          <w:rFonts w:ascii="微软雅黑" w:eastAsia="微软雅黑" w:hAnsi="微软雅黑" w:hint="eastAsia"/>
          <w:b w:val="0"/>
          <w:bCs w:val="0"/>
          <w:color w:val="000000"/>
          <w:sz w:val="33"/>
          <w:szCs w:val="33"/>
        </w:rPr>
        <w:t>起源</w:t>
      </w:r>
    </w:p>
    <w:p w:rsidR="00B54305" w:rsidRDefault="00B54305" w:rsidP="00B54305">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20</w:t>
      </w:r>
      <w:r>
        <w:rPr>
          <w:rFonts w:ascii="Arial" w:hAnsi="Arial" w:cs="Arial"/>
          <w:color w:val="333333"/>
          <w:szCs w:val="21"/>
        </w:rPr>
        <w:t>世纪</w:t>
      </w:r>
      <w:r>
        <w:rPr>
          <w:rFonts w:ascii="Arial" w:hAnsi="Arial" w:cs="Arial"/>
          <w:color w:val="333333"/>
          <w:szCs w:val="21"/>
        </w:rPr>
        <w:t>60</w:t>
      </w:r>
      <w:r>
        <w:rPr>
          <w:rFonts w:ascii="Arial" w:hAnsi="Arial" w:cs="Arial"/>
          <w:color w:val="333333"/>
          <w:szCs w:val="21"/>
        </w:rPr>
        <w:t>年代，大型机时期出现的重要数据的</w:t>
      </w:r>
      <w:hyperlink r:id="rId25" w:tgtFrame="_blank" w:history="1">
        <w:r>
          <w:rPr>
            <w:rStyle w:val="a3"/>
            <w:rFonts w:ascii="Arial" w:hAnsi="Arial" w:cs="Arial"/>
            <w:color w:val="136EC2"/>
            <w:szCs w:val="21"/>
            <w:u w:val="none"/>
          </w:rPr>
          <w:t>灾难备份中心</w:t>
        </w:r>
      </w:hyperlink>
      <w:r>
        <w:rPr>
          <w:rFonts w:ascii="Arial" w:hAnsi="Arial" w:cs="Arial"/>
          <w:color w:val="333333"/>
          <w:szCs w:val="21"/>
        </w:rPr>
        <w:t>可以说是</w:t>
      </w:r>
      <w:r>
        <w:rPr>
          <w:rFonts w:ascii="Arial" w:hAnsi="Arial" w:cs="Arial"/>
          <w:color w:val="333333"/>
          <w:szCs w:val="21"/>
        </w:rPr>
        <w:t>IDC</w:t>
      </w:r>
      <w:r>
        <w:rPr>
          <w:rFonts w:ascii="Arial" w:hAnsi="Arial" w:cs="Arial"/>
          <w:color w:val="333333"/>
          <w:szCs w:val="21"/>
        </w:rPr>
        <w:t>的雏形。</w:t>
      </w:r>
      <w:r>
        <w:rPr>
          <w:rFonts w:ascii="Arial" w:hAnsi="Arial" w:cs="Arial"/>
          <w:color w:val="333333"/>
          <w:szCs w:val="21"/>
        </w:rPr>
        <w:t>1996</w:t>
      </w:r>
      <w:r>
        <w:rPr>
          <w:rFonts w:ascii="Arial" w:hAnsi="Arial" w:cs="Arial"/>
          <w:color w:val="333333"/>
          <w:szCs w:val="21"/>
        </w:rPr>
        <w:t>年，美国的</w:t>
      </w:r>
      <w:r>
        <w:rPr>
          <w:rFonts w:ascii="Arial" w:hAnsi="Arial" w:cs="Arial"/>
          <w:color w:val="333333"/>
          <w:szCs w:val="21"/>
        </w:rPr>
        <w:t>Exodus</w:t>
      </w:r>
      <w:r>
        <w:rPr>
          <w:rFonts w:ascii="Arial" w:hAnsi="Arial" w:cs="Arial"/>
          <w:color w:val="333333"/>
          <w:szCs w:val="21"/>
        </w:rPr>
        <w:t>提出了</w:t>
      </w:r>
      <w:r>
        <w:rPr>
          <w:rFonts w:ascii="Arial" w:hAnsi="Arial" w:cs="Arial"/>
          <w:color w:val="333333"/>
          <w:szCs w:val="21"/>
        </w:rPr>
        <w:t>“IDC”</w:t>
      </w:r>
      <w:r>
        <w:rPr>
          <w:rFonts w:ascii="Arial" w:hAnsi="Arial" w:cs="Arial"/>
          <w:color w:val="333333"/>
          <w:szCs w:val="21"/>
        </w:rPr>
        <w:t>的概念。</w:t>
      </w:r>
      <w:r>
        <w:rPr>
          <w:rFonts w:ascii="Arial" w:hAnsi="Arial" w:cs="Arial"/>
          <w:color w:val="333333"/>
          <w:szCs w:val="21"/>
        </w:rPr>
        <w:t>Exodus</w:t>
      </w:r>
      <w:r>
        <w:rPr>
          <w:rFonts w:ascii="Arial" w:hAnsi="Arial" w:cs="Arial"/>
          <w:color w:val="333333"/>
          <w:szCs w:val="21"/>
        </w:rPr>
        <w:t>的创始人曾是</w:t>
      </w:r>
      <w:r>
        <w:rPr>
          <w:rFonts w:ascii="Arial" w:hAnsi="Arial" w:cs="Arial"/>
          <w:color w:val="333333"/>
          <w:szCs w:val="21"/>
        </w:rPr>
        <w:t>IBM</w:t>
      </w:r>
      <w:r>
        <w:rPr>
          <w:rFonts w:ascii="Arial" w:hAnsi="Arial" w:cs="Arial"/>
          <w:color w:val="333333"/>
          <w:szCs w:val="21"/>
        </w:rPr>
        <w:t>公司的副总裁，此人最先提出</w:t>
      </w:r>
      <w:r>
        <w:rPr>
          <w:rFonts w:ascii="Arial" w:hAnsi="Arial" w:cs="Arial"/>
          <w:color w:val="333333"/>
          <w:szCs w:val="21"/>
        </w:rPr>
        <w:t>IBM</w:t>
      </w:r>
      <w:r>
        <w:rPr>
          <w:rFonts w:ascii="Arial" w:hAnsi="Arial" w:cs="Arial"/>
          <w:color w:val="333333"/>
          <w:szCs w:val="21"/>
        </w:rPr>
        <w:t>拓展</w:t>
      </w:r>
      <w:r>
        <w:rPr>
          <w:rFonts w:ascii="Arial" w:hAnsi="Arial" w:cs="Arial"/>
          <w:color w:val="333333"/>
          <w:szCs w:val="21"/>
        </w:rPr>
        <w:t>IDC</w:t>
      </w:r>
      <w:r>
        <w:rPr>
          <w:rFonts w:ascii="Arial" w:hAnsi="Arial" w:cs="Arial"/>
          <w:color w:val="333333"/>
          <w:szCs w:val="21"/>
        </w:rPr>
        <w:t>服务。在建议没有得到采纳的情况下，他跳出</w:t>
      </w:r>
      <w:r>
        <w:rPr>
          <w:rFonts w:ascii="Arial" w:hAnsi="Arial" w:cs="Arial"/>
          <w:color w:val="333333"/>
          <w:szCs w:val="21"/>
        </w:rPr>
        <w:t>IBM</w:t>
      </w:r>
      <w:r>
        <w:rPr>
          <w:rFonts w:ascii="Arial" w:hAnsi="Arial" w:cs="Arial"/>
          <w:color w:val="333333"/>
          <w:szCs w:val="21"/>
        </w:rPr>
        <w:t>，组建了</w:t>
      </w:r>
      <w:r>
        <w:rPr>
          <w:rFonts w:ascii="Arial" w:hAnsi="Arial" w:cs="Arial"/>
          <w:color w:val="333333"/>
          <w:szCs w:val="21"/>
        </w:rPr>
        <w:t>Exodus</w:t>
      </w:r>
      <w:r>
        <w:rPr>
          <w:rFonts w:ascii="Arial" w:hAnsi="Arial" w:cs="Arial"/>
          <w:color w:val="333333"/>
          <w:szCs w:val="21"/>
        </w:rPr>
        <w:t>。</w:t>
      </w:r>
      <w:r>
        <w:rPr>
          <w:rFonts w:ascii="Arial" w:hAnsi="Arial" w:cs="Arial"/>
          <w:color w:val="333333"/>
          <w:szCs w:val="21"/>
        </w:rPr>
        <w:t>Exodus</w:t>
      </w:r>
      <w:r>
        <w:rPr>
          <w:rFonts w:ascii="Arial" w:hAnsi="Arial" w:cs="Arial"/>
          <w:color w:val="333333"/>
          <w:szCs w:val="21"/>
        </w:rPr>
        <w:t>主要为企业用户提供</w:t>
      </w:r>
      <w:hyperlink r:id="rId26" w:tgtFrame="_blank" w:history="1">
        <w:r>
          <w:rPr>
            <w:rStyle w:val="a3"/>
            <w:rFonts w:ascii="Arial" w:hAnsi="Arial" w:cs="Arial"/>
            <w:color w:val="136EC2"/>
            <w:szCs w:val="21"/>
            <w:u w:val="none"/>
          </w:rPr>
          <w:t>机房</w:t>
        </w:r>
      </w:hyperlink>
      <w:r>
        <w:rPr>
          <w:rFonts w:ascii="Arial" w:hAnsi="Arial" w:cs="Arial"/>
          <w:color w:val="333333"/>
          <w:szCs w:val="21"/>
        </w:rPr>
        <w:t>设施和带宽服务。在国内，</w:t>
      </w:r>
      <w:r>
        <w:rPr>
          <w:rFonts w:ascii="Arial" w:hAnsi="Arial" w:cs="Arial"/>
          <w:color w:val="333333"/>
          <w:szCs w:val="21"/>
        </w:rPr>
        <w:t>1996</w:t>
      </w:r>
      <w:r>
        <w:rPr>
          <w:rFonts w:ascii="Arial" w:hAnsi="Arial" w:cs="Arial"/>
          <w:color w:val="333333"/>
          <w:szCs w:val="21"/>
        </w:rPr>
        <w:t>年中国电信开始提供最初的托管业务和信息港服务。由此可见，信息时代的中国</w:t>
      </w:r>
      <w:r>
        <w:rPr>
          <w:rFonts w:ascii="Arial" w:hAnsi="Arial" w:cs="Arial"/>
          <w:color w:val="333333"/>
          <w:szCs w:val="21"/>
        </w:rPr>
        <w:t>IDC</w:t>
      </w:r>
      <w:r>
        <w:rPr>
          <w:rFonts w:ascii="Arial" w:hAnsi="Arial" w:cs="Arial"/>
          <w:color w:val="333333"/>
          <w:szCs w:val="21"/>
        </w:rPr>
        <w:t>，与世界发展基本同步。</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IDC</w:t>
      </w:r>
      <w:r>
        <w:rPr>
          <w:rFonts w:ascii="Arial" w:hAnsi="Arial" w:cs="Arial"/>
          <w:color w:val="333333"/>
          <w:szCs w:val="21"/>
        </w:rPr>
        <w:t>起源于</w:t>
      </w:r>
      <w:r>
        <w:rPr>
          <w:rFonts w:ascii="Arial" w:hAnsi="Arial" w:cs="Arial"/>
          <w:color w:val="333333"/>
          <w:szCs w:val="21"/>
        </w:rPr>
        <w:t>ICP</w:t>
      </w:r>
      <w:r>
        <w:rPr>
          <w:rFonts w:ascii="Arial" w:hAnsi="Arial" w:cs="Arial"/>
          <w:color w:val="333333"/>
          <w:szCs w:val="21"/>
        </w:rPr>
        <w:t>对网络高速互联的需求，而且美国仍然处于世界领导者位置。在美国，运营商为了维护自身利益，将</w:t>
      </w:r>
      <w:hyperlink r:id="rId27" w:tgtFrame="_blank" w:history="1">
        <w:r>
          <w:rPr>
            <w:rStyle w:val="a3"/>
            <w:rFonts w:ascii="Arial" w:hAnsi="Arial" w:cs="Arial"/>
            <w:color w:val="136EC2"/>
            <w:szCs w:val="21"/>
            <w:u w:val="none"/>
          </w:rPr>
          <w:t>网络互联</w:t>
        </w:r>
      </w:hyperlink>
      <w:r>
        <w:rPr>
          <w:rFonts w:ascii="Arial" w:hAnsi="Arial" w:cs="Arial"/>
          <w:color w:val="333333"/>
          <w:szCs w:val="21"/>
        </w:rPr>
        <w:t>带宽设得很低，用户不得不在每个服务商处都放一台服务器。为了解决这个问题，</w:t>
      </w:r>
      <w:r>
        <w:rPr>
          <w:rFonts w:ascii="Arial" w:hAnsi="Arial" w:cs="Arial"/>
          <w:color w:val="333333"/>
          <w:szCs w:val="21"/>
        </w:rPr>
        <w:t>IDC</w:t>
      </w:r>
      <w:r>
        <w:rPr>
          <w:rFonts w:ascii="Arial" w:hAnsi="Arial" w:cs="Arial"/>
          <w:color w:val="333333"/>
          <w:szCs w:val="21"/>
        </w:rPr>
        <w:t>应运而生，保证客户托管的服务器从各个网络访问速度都没有瓶颈。</w:t>
      </w:r>
    </w:p>
    <w:p w:rsidR="00B54305" w:rsidRDefault="00B54305" w:rsidP="00B54305">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7" w:name="6"/>
      <w:bookmarkStart w:id="28" w:name="sub1206402_6"/>
      <w:bookmarkStart w:id="29" w:name="价值"/>
      <w:bookmarkEnd w:id="27"/>
      <w:bookmarkEnd w:id="28"/>
      <w:bookmarkEnd w:id="29"/>
      <w:r>
        <w:rPr>
          <w:rFonts w:ascii="微软雅黑" w:eastAsia="微软雅黑" w:hAnsi="微软雅黑" w:hint="eastAsia"/>
          <w:b w:val="0"/>
          <w:bCs w:val="0"/>
          <w:color w:val="000000"/>
          <w:sz w:val="33"/>
          <w:szCs w:val="33"/>
        </w:rPr>
        <w:t>价值</w:t>
      </w:r>
    </w:p>
    <w:p w:rsidR="00B54305" w:rsidRDefault="00B54305" w:rsidP="00B54305">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企业将</w:t>
      </w:r>
      <w:r>
        <w:rPr>
          <w:rFonts w:ascii="Arial" w:hAnsi="Arial" w:cs="Arial"/>
          <w:color w:val="333333"/>
          <w:szCs w:val="21"/>
        </w:rPr>
        <w:t>IT</w:t>
      </w:r>
      <w:r>
        <w:rPr>
          <w:rFonts w:ascii="Arial" w:hAnsi="Arial" w:cs="Arial"/>
          <w:color w:val="333333"/>
          <w:szCs w:val="21"/>
        </w:rPr>
        <w:t>设施外包给专业的</w:t>
      </w:r>
      <w:r>
        <w:rPr>
          <w:rFonts w:ascii="Arial" w:hAnsi="Arial" w:cs="Arial"/>
          <w:color w:val="333333"/>
          <w:szCs w:val="21"/>
        </w:rPr>
        <w:t>IDC</w:t>
      </w:r>
      <w:r>
        <w:rPr>
          <w:rFonts w:ascii="Arial" w:hAnsi="Arial" w:cs="Arial"/>
          <w:color w:val="333333"/>
          <w:szCs w:val="21"/>
        </w:rPr>
        <w:t>服务提供商，</w:t>
      </w:r>
      <w:r>
        <w:rPr>
          <w:rFonts w:ascii="Arial" w:hAnsi="Arial" w:cs="Arial"/>
          <w:color w:val="333333"/>
          <w:szCs w:val="21"/>
        </w:rPr>
        <w:t>IDC</w:t>
      </w:r>
      <w:r>
        <w:rPr>
          <w:rFonts w:ascii="Arial" w:hAnsi="Arial" w:cs="Arial"/>
          <w:color w:val="333333"/>
          <w:szCs w:val="21"/>
        </w:rPr>
        <w:t>服务提供商向企业提供设备的维护和管理、机房设施、带宽服务以及应用服务（如</w:t>
      </w:r>
      <w:r>
        <w:rPr>
          <w:rFonts w:ascii="Arial" w:hAnsi="Arial" w:cs="Arial"/>
          <w:color w:val="333333"/>
          <w:szCs w:val="21"/>
        </w:rPr>
        <w:t>ERP</w:t>
      </w:r>
      <w:r>
        <w:rPr>
          <w:rFonts w:ascii="Arial" w:hAnsi="Arial" w:cs="Arial"/>
          <w:color w:val="333333"/>
          <w:szCs w:val="21"/>
        </w:rPr>
        <w:t>、</w:t>
      </w:r>
      <w:r>
        <w:rPr>
          <w:rFonts w:ascii="Arial" w:hAnsi="Arial" w:cs="Arial"/>
          <w:color w:val="333333"/>
          <w:szCs w:val="21"/>
        </w:rPr>
        <w:t>CRM</w:t>
      </w:r>
      <w:r>
        <w:rPr>
          <w:rFonts w:ascii="Arial" w:hAnsi="Arial" w:cs="Arial"/>
          <w:color w:val="333333"/>
          <w:szCs w:val="21"/>
        </w:rPr>
        <w:t>等）。这种专业化的服务减少了资源的投入，从而降低了传统企业上网的门槛。</w:t>
      </w:r>
    </w:p>
    <w:p w:rsidR="00B54305" w:rsidRDefault="00B54305" w:rsidP="00B54305">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30" w:name="7"/>
      <w:bookmarkStart w:id="31" w:name="sub1206402_7"/>
      <w:bookmarkStart w:id="32" w:name="概念"/>
      <w:bookmarkEnd w:id="30"/>
      <w:bookmarkEnd w:id="31"/>
      <w:bookmarkEnd w:id="32"/>
      <w:r>
        <w:rPr>
          <w:rFonts w:ascii="微软雅黑" w:eastAsia="微软雅黑" w:hAnsi="微软雅黑" w:hint="eastAsia"/>
          <w:b w:val="0"/>
          <w:bCs w:val="0"/>
          <w:color w:val="000000"/>
          <w:sz w:val="33"/>
          <w:szCs w:val="33"/>
        </w:rPr>
        <w:t>概念</w:t>
      </w:r>
    </w:p>
    <w:p w:rsidR="00B54305" w:rsidRDefault="00B54305" w:rsidP="00B54305">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那么，到底什么是</w:t>
      </w:r>
      <w:r>
        <w:rPr>
          <w:rFonts w:ascii="Arial" w:hAnsi="Arial" w:cs="Arial"/>
          <w:color w:val="333333"/>
          <w:szCs w:val="21"/>
        </w:rPr>
        <w:t>IDC</w:t>
      </w:r>
      <w:r>
        <w:rPr>
          <w:rFonts w:ascii="Arial" w:hAnsi="Arial" w:cs="Arial"/>
          <w:color w:val="333333"/>
          <w:szCs w:val="21"/>
        </w:rPr>
        <w:t>呢？有人认为</w:t>
      </w:r>
      <w:r>
        <w:rPr>
          <w:rFonts w:ascii="Arial" w:hAnsi="Arial" w:cs="Arial"/>
          <w:color w:val="333333"/>
          <w:szCs w:val="21"/>
        </w:rPr>
        <w:t>IDC</w:t>
      </w:r>
      <w:r>
        <w:rPr>
          <w:rFonts w:ascii="Arial" w:hAnsi="Arial" w:cs="Arial"/>
          <w:color w:val="333333"/>
          <w:szCs w:val="21"/>
        </w:rPr>
        <w:t>就是把自己机房中的机器放在别人那里，让别人代管。还有人认为</w:t>
      </w:r>
      <w:r>
        <w:rPr>
          <w:rFonts w:ascii="Arial" w:hAnsi="Arial" w:cs="Arial"/>
          <w:color w:val="333333"/>
          <w:szCs w:val="21"/>
        </w:rPr>
        <w:t>IDC</w:t>
      </w:r>
      <w:r>
        <w:rPr>
          <w:rFonts w:ascii="Arial" w:hAnsi="Arial" w:cs="Arial"/>
          <w:color w:val="333333"/>
          <w:szCs w:val="21"/>
        </w:rPr>
        <w:t>就是网络房地产商，它提供了一所</w:t>
      </w:r>
      <w:r>
        <w:rPr>
          <w:rFonts w:ascii="Arial" w:hAnsi="Arial" w:cs="Arial"/>
          <w:color w:val="333333"/>
          <w:szCs w:val="21"/>
        </w:rPr>
        <w:lastRenderedPageBreak/>
        <w:t>大房子给大家的机器安个家。这些说法也对也不对。</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IDC</w:t>
      </w:r>
      <w:r>
        <w:rPr>
          <w:rFonts w:ascii="Arial" w:hAnsi="Arial" w:cs="Arial"/>
          <w:color w:val="333333"/>
          <w:szCs w:val="21"/>
        </w:rPr>
        <w:t>是专门提供网络资源外包以及专业网络服务的企业模式，是</w:t>
      </w:r>
      <w:r>
        <w:rPr>
          <w:rFonts w:ascii="Arial" w:hAnsi="Arial" w:cs="Arial"/>
          <w:b/>
          <w:bCs/>
          <w:i/>
          <w:iCs/>
          <w:color w:val="333333"/>
          <w:szCs w:val="21"/>
        </w:rPr>
        <w:t>互联网业内分工更加细化的一个必然结果</w:t>
      </w:r>
      <w:r>
        <w:rPr>
          <w:rFonts w:ascii="Arial" w:hAnsi="Arial" w:cs="Arial"/>
          <w:color w:val="333333"/>
          <w:szCs w:val="21"/>
        </w:rPr>
        <w:t>。</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随着我国</w:t>
      </w:r>
      <w:r>
        <w:rPr>
          <w:rFonts w:ascii="Arial" w:hAnsi="Arial" w:cs="Arial"/>
          <w:color w:val="333333"/>
          <w:szCs w:val="21"/>
        </w:rPr>
        <w:t>IDC</w:t>
      </w:r>
      <w:r>
        <w:rPr>
          <w:rFonts w:ascii="Arial" w:hAnsi="Arial" w:cs="Arial"/>
          <w:color w:val="333333"/>
          <w:szCs w:val="21"/>
        </w:rPr>
        <w:t>的逐渐发展成熟，</w:t>
      </w:r>
      <w:r>
        <w:rPr>
          <w:rFonts w:ascii="Arial" w:hAnsi="Arial" w:cs="Arial"/>
          <w:color w:val="333333"/>
          <w:szCs w:val="21"/>
        </w:rPr>
        <w:t>IDC</w:t>
      </w:r>
      <w:r>
        <w:rPr>
          <w:rFonts w:ascii="Arial" w:hAnsi="Arial" w:cs="Arial"/>
          <w:color w:val="333333"/>
          <w:szCs w:val="21"/>
        </w:rPr>
        <w:t>开始突破了传统意义中机房的概念，转向网络和服务这两个基本的内容。首先是对网络概念的理解，一个典型的</w:t>
      </w:r>
      <w:r>
        <w:rPr>
          <w:rFonts w:ascii="Arial" w:hAnsi="Arial" w:cs="Arial"/>
          <w:color w:val="333333"/>
          <w:szCs w:val="21"/>
        </w:rPr>
        <w:t>IDC</w:t>
      </w:r>
      <w:r>
        <w:rPr>
          <w:rFonts w:ascii="Arial" w:hAnsi="Arial" w:cs="Arial"/>
          <w:color w:val="333333"/>
          <w:szCs w:val="21"/>
        </w:rPr>
        <w:t>已经不仅仅是骨干网的一个高速接入网，而且还应该是所有独立网络的高速</w:t>
      </w:r>
      <w:hyperlink r:id="rId28" w:tgtFrame="_blank" w:history="1">
        <w:r>
          <w:rPr>
            <w:rStyle w:val="a3"/>
            <w:rFonts w:ascii="Arial" w:hAnsi="Arial" w:cs="Arial"/>
            <w:color w:val="136EC2"/>
            <w:szCs w:val="21"/>
            <w:u w:val="none"/>
          </w:rPr>
          <w:t>对等网</w:t>
        </w:r>
      </w:hyperlink>
      <w:r>
        <w:rPr>
          <w:rFonts w:ascii="Arial" w:hAnsi="Arial" w:cs="Arial"/>
          <w:color w:val="333333"/>
          <w:szCs w:val="21"/>
        </w:rPr>
        <w:t>，是同任何网络平级的网络基础设施。而</w:t>
      </w:r>
      <w:r>
        <w:rPr>
          <w:rFonts w:ascii="Arial" w:hAnsi="Arial" w:cs="Arial"/>
          <w:color w:val="333333"/>
          <w:szCs w:val="21"/>
        </w:rPr>
        <w:t>IDC</w:t>
      </w:r>
      <w:r>
        <w:rPr>
          <w:rFonts w:ascii="Arial" w:hAnsi="Arial" w:cs="Arial"/>
          <w:color w:val="333333"/>
          <w:szCs w:val="21"/>
        </w:rPr>
        <w:t>的另一个概念就是服务。以往连线接入这种最简单的服务就代表了全部的</w:t>
      </w:r>
      <w:r>
        <w:rPr>
          <w:rFonts w:ascii="Arial" w:hAnsi="Arial" w:cs="Arial"/>
          <w:color w:val="333333"/>
          <w:szCs w:val="21"/>
        </w:rPr>
        <w:t>Internet</w:t>
      </w:r>
      <w:r>
        <w:rPr>
          <w:rFonts w:ascii="Arial" w:hAnsi="Arial" w:cs="Arial"/>
          <w:color w:val="333333"/>
          <w:szCs w:val="21"/>
        </w:rPr>
        <w:t>外包服务，而对于</w:t>
      </w:r>
      <w:r>
        <w:rPr>
          <w:rFonts w:ascii="Arial" w:hAnsi="Arial" w:cs="Arial"/>
          <w:color w:val="333333"/>
          <w:szCs w:val="21"/>
        </w:rPr>
        <w:t>IDC</w:t>
      </w:r>
      <w:r>
        <w:rPr>
          <w:rFonts w:ascii="Arial" w:hAnsi="Arial" w:cs="Arial"/>
          <w:color w:val="333333"/>
          <w:szCs w:val="21"/>
        </w:rPr>
        <w:t>，服务范围和内容较之</w:t>
      </w:r>
      <w:r>
        <w:rPr>
          <w:rFonts w:ascii="Arial" w:hAnsi="Arial" w:cs="Arial"/>
          <w:color w:val="333333"/>
          <w:szCs w:val="21"/>
        </w:rPr>
        <w:t>ISP</w:t>
      </w:r>
      <w:r>
        <w:rPr>
          <w:rFonts w:ascii="Arial" w:hAnsi="Arial" w:cs="Arial"/>
          <w:color w:val="333333"/>
          <w:szCs w:val="21"/>
        </w:rPr>
        <w:t>更加丰富广泛。其中由服务双方签订的服务品质协议（</w:t>
      </w:r>
      <w:r>
        <w:rPr>
          <w:rFonts w:ascii="Arial" w:hAnsi="Arial" w:cs="Arial"/>
          <w:color w:val="333333"/>
          <w:szCs w:val="21"/>
        </w:rPr>
        <w:t>Service Level Agreement</w:t>
      </w:r>
      <w:r>
        <w:rPr>
          <w:rFonts w:ascii="Arial" w:hAnsi="Arial" w:cs="Arial"/>
          <w:color w:val="333333"/>
          <w:szCs w:val="21"/>
        </w:rPr>
        <w:t>，</w:t>
      </w:r>
      <w:r>
        <w:rPr>
          <w:rFonts w:ascii="Arial" w:hAnsi="Arial" w:cs="Arial"/>
          <w:color w:val="333333"/>
          <w:szCs w:val="21"/>
        </w:rPr>
        <w:t>SLA</w:t>
      </w:r>
      <w:r>
        <w:rPr>
          <w:rFonts w:ascii="Arial" w:hAnsi="Arial" w:cs="Arial"/>
          <w:color w:val="333333"/>
          <w:szCs w:val="21"/>
        </w:rPr>
        <w:t>）将规定双方的责任和权利，若</w:t>
      </w:r>
      <w:r>
        <w:rPr>
          <w:rFonts w:ascii="Arial" w:hAnsi="Arial" w:cs="Arial"/>
          <w:color w:val="333333"/>
          <w:szCs w:val="21"/>
        </w:rPr>
        <w:t>IDC</w:t>
      </w:r>
      <w:r>
        <w:rPr>
          <w:rFonts w:ascii="Arial" w:hAnsi="Arial" w:cs="Arial"/>
          <w:color w:val="333333"/>
          <w:szCs w:val="21"/>
        </w:rPr>
        <w:t>服务违约将做出相应的经济赔偿。</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IDC</w:t>
      </w:r>
      <w:r>
        <w:rPr>
          <w:rFonts w:ascii="Arial" w:hAnsi="Arial" w:cs="Arial"/>
          <w:color w:val="333333"/>
          <w:szCs w:val="21"/>
        </w:rPr>
        <w:t>的主要服务包括整机租用、服务器托管、机柜租用、机房租用、专线接入和网络管理服务等。广义上的</w:t>
      </w:r>
      <w:hyperlink r:id="rId29" w:tgtFrame="_blank" w:history="1">
        <w:r>
          <w:rPr>
            <w:rStyle w:val="a3"/>
            <w:rFonts w:ascii="Arial" w:hAnsi="Arial" w:cs="Arial"/>
            <w:color w:val="136EC2"/>
            <w:szCs w:val="21"/>
            <w:u w:val="none"/>
          </w:rPr>
          <w:t>IDC</w:t>
        </w:r>
        <w:r>
          <w:rPr>
            <w:rStyle w:val="a3"/>
            <w:rFonts w:ascii="Arial" w:hAnsi="Arial" w:cs="Arial"/>
            <w:color w:val="136EC2"/>
            <w:szCs w:val="21"/>
            <w:u w:val="none"/>
          </w:rPr>
          <w:t>业务</w:t>
        </w:r>
      </w:hyperlink>
      <w:r>
        <w:rPr>
          <w:rFonts w:ascii="Arial" w:hAnsi="Arial" w:cs="Arial"/>
          <w:color w:val="333333"/>
          <w:szCs w:val="21"/>
        </w:rPr>
        <w:t>，实际上就是</w:t>
      </w:r>
      <w:hyperlink r:id="rId30" w:tgtFrame="_blank" w:history="1">
        <w:r>
          <w:rPr>
            <w:rStyle w:val="a3"/>
            <w:rFonts w:ascii="Arial" w:hAnsi="Arial" w:cs="Arial"/>
            <w:color w:val="136EC2"/>
            <w:szCs w:val="21"/>
            <w:u w:val="none"/>
          </w:rPr>
          <w:t>数据中心</w:t>
        </w:r>
      </w:hyperlink>
      <w:r>
        <w:rPr>
          <w:rFonts w:ascii="Arial" w:hAnsi="Arial" w:cs="Arial"/>
          <w:color w:val="333333"/>
          <w:szCs w:val="21"/>
        </w:rPr>
        <w:t>所提供的一切服务。客户租用数据中心的服务器和带宽，并利用数据中心的技术力量，来实现自己对软、硬件的要求，搭建自己的互联网平台，享用数据中心所提供的一系列服务。</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在综合了</w:t>
      </w:r>
      <w:r>
        <w:rPr>
          <w:rFonts w:ascii="Arial" w:hAnsi="Arial" w:cs="Arial"/>
          <w:color w:val="333333"/>
          <w:szCs w:val="21"/>
        </w:rPr>
        <w:t>IDC</w:t>
      </w:r>
      <w:r>
        <w:rPr>
          <w:rFonts w:ascii="Arial" w:hAnsi="Arial" w:cs="Arial"/>
          <w:color w:val="333333"/>
          <w:szCs w:val="21"/>
        </w:rPr>
        <w:t>市场情况的基础上，我们可以将</w:t>
      </w:r>
      <w:r>
        <w:rPr>
          <w:rFonts w:ascii="Arial" w:hAnsi="Arial" w:cs="Arial"/>
          <w:color w:val="333333"/>
          <w:szCs w:val="21"/>
        </w:rPr>
        <w:t>IDC</w:t>
      </w:r>
      <w:r>
        <w:rPr>
          <w:rFonts w:ascii="Arial" w:hAnsi="Arial" w:cs="Arial"/>
          <w:color w:val="333333"/>
          <w:szCs w:val="21"/>
        </w:rPr>
        <w:t>的服务分为三个阶段，即：服务理念、服务实施体系、服务品质的保证。</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 xml:space="preserve">1. </w:t>
      </w:r>
      <w:r>
        <w:rPr>
          <w:rFonts w:ascii="Arial" w:hAnsi="Arial" w:cs="Arial"/>
          <w:b/>
          <w:bCs/>
          <w:color w:val="333333"/>
          <w:szCs w:val="21"/>
        </w:rPr>
        <w:t>服务理念的建立</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服务理念反映了商家对服务本质性的、方向性的认识，是商家实施服务的指导思想。评价商家的服务理念是否合理，主要在两方面</w:t>
      </w:r>
      <w:r>
        <w:rPr>
          <w:rFonts w:ascii="Arial" w:hAnsi="Arial" w:cs="Arial"/>
          <w:color w:val="333333"/>
          <w:szCs w:val="21"/>
        </w:rPr>
        <w:t xml:space="preserve">: </w:t>
      </w:r>
      <w:r>
        <w:rPr>
          <w:rFonts w:ascii="Arial" w:hAnsi="Arial" w:cs="Arial"/>
          <w:color w:val="333333"/>
          <w:szCs w:val="21"/>
        </w:rPr>
        <w:t>一方面，理念应该言之有物，另一方面，理念应该具有前瞻性。</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 xml:space="preserve">2. </w:t>
      </w:r>
      <w:r>
        <w:rPr>
          <w:rFonts w:ascii="Arial" w:hAnsi="Arial" w:cs="Arial"/>
          <w:b/>
          <w:bCs/>
          <w:color w:val="333333"/>
          <w:szCs w:val="21"/>
        </w:rPr>
        <w:t>服务实施体系及标准</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对服务实施体系的评价包括对服务内容、服务实施部门、服务水平以及体系完整性的评价。</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在服务的实施部门方面，</w:t>
      </w:r>
      <w:r>
        <w:rPr>
          <w:rFonts w:ascii="Arial" w:hAnsi="Arial" w:cs="Arial"/>
          <w:color w:val="333333"/>
          <w:szCs w:val="21"/>
        </w:rPr>
        <w:t>IDC</w:t>
      </w:r>
      <w:r>
        <w:rPr>
          <w:rFonts w:ascii="Arial" w:hAnsi="Arial" w:cs="Arial"/>
          <w:color w:val="333333"/>
          <w:szCs w:val="21"/>
        </w:rPr>
        <w:t>商家应有完整、规范、有序的客户服务部门和高质量的服务设施与服务环境。阵容强大、流程顺畅、操作规范的服务队伍是高质量</w:t>
      </w:r>
      <w:r>
        <w:rPr>
          <w:rFonts w:ascii="Arial" w:hAnsi="Arial" w:cs="Arial"/>
          <w:color w:val="333333"/>
          <w:szCs w:val="21"/>
        </w:rPr>
        <w:t>IDC</w:t>
      </w:r>
      <w:r>
        <w:rPr>
          <w:rFonts w:ascii="Arial" w:hAnsi="Arial" w:cs="Arial"/>
          <w:color w:val="333333"/>
          <w:szCs w:val="21"/>
        </w:rPr>
        <w:t>服务的可靠保障之一。此外，</w:t>
      </w:r>
      <w:r>
        <w:rPr>
          <w:rFonts w:ascii="Arial" w:hAnsi="Arial" w:cs="Arial"/>
          <w:color w:val="333333"/>
          <w:szCs w:val="21"/>
        </w:rPr>
        <w:t>IDC</w:t>
      </w:r>
      <w:r>
        <w:rPr>
          <w:rFonts w:ascii="Arial" w:hAnsi="Arial" w:cs="Arial"/>
          <w:color w:val="333333"/>
          <w:szCs w:val="21"/>
        </w:rPr>
        <w:t>的物理线路、带宽资源、互联互通性能、可扩展性等性能指标，以及空间、电力供应、安全保障、地理位置和交通条件等基础性能，都成为衡量</w:t>
      </w:r>
      <w:r>
        <w:rPr>
          <w:rFonts w:ascii="Arial" w:hAnsi="Arial" w:cs="Arial"/>
          <w:color w:val="333333"/>
          <w:szCs w:val="21"/>
        </w:rPr>
        <w:t>IDC</w:t>
      </w:r>
      <w:r>
        <w:rPr>
          <w:rFonts w:ascii="Arial" w:hAnsi="Arial" w:cs="Arial"/>
          <w:color w:val="333333"/>
          <w:szCs w:val="21"/>
        </w:rPr>
        <w:t>服务能力的评价标准。</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IDC</w:t>
      </w:r>
      <w:r>
        <w:rPr>
          <w:rFonts w:ascii="Arial" w:hAnsi="Arial" w:cs="Arial"/>
          <w:color w:val="333333"/>
          <w:szCs w:val="21"/>
        </w:rPr>
        <w:t>商家技术服务队伍的水平和值守时间，也是</w:t>
      </w:r>
      <w:r>
        <w:rPr>
          <w:rFonts w:ascii="Arial" w:hAnsi="Arial" w:cs="Arial"/>
          <w:color w:val="333333"/>
          <w:szCs w:val="21"/>
        </w:rPr>
        <w:t>IDC</w:t>
      </w:r>
      <w:r>
        <w:rPr>
          <w:rFonts w:ascii="Arial" w:hAnsi="Arial" w:cs="Arial"/>
          <w:color w:val="333333"/>
          <w:szCs w:val="21"/>
        </w:rPr>
        <w:t>服务一个重要的评判标准。</w:t>
      </w:r>
      <w:r>
        <w:rPr>
          <w:rFonts w:ascii="Arial" w:hAnsi="Arial" w:cs="Arial"/>
          <w:color w:val="333333"/>
          <w:szCs w:val="21"/>
        </w:rPr>
        <w:t>IDC</w:t>
      </w:r>
      <w:r>
        <w:rPr>
          <w:rFonts w:ascii="Arial" w:hAnsi="Arial" w:cs="Arial"/>
          <w:color w:val="333333"/>
          <w:szCs w:val="21"/>
        </w:rPr>
        <w:t>应该拥有一支业务技能高超的工程师队伍，以保证服务的质量和服务效率；应该提供</w:t>
      </w:r>
      <w:r>
        <w:rPr>
          <w:rFonts w:ascii="Arial" w:hAnsi="Arial" w:cs="Arial"/>
          <w:color w:val="333333"/>
          <w:szCs w:val="21"/>
        </w:rPr>
        <w:t>24×7</w:t>
      </w:r>
      <w:r>
        <w:rPr>
          <w:rFonts w:ascii="Arial" w:hAnsi="Arial" w:cs="Arial"/>
          <w:color w:val="333333"/>
          <w:szCs w:val="21"/>
        </w:rPr>
        <w:t>全天候服务以保证随时响应。</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能否保持服务的完整性，通过</w:t>
      </w:r>
      <w:hyperlink r:id="rId31" w:tgtFrame="_blank" w:history="1">
        <w:r>
          <w:rPr>
            <w:rStyle w:val="a3"/>
            <w:rFonts w:ascii="Arial" w:hAnsi="Arial" w:cs="Arial"/>
            <w:color w:val="136EC2"/>
            <w:szCs w:val="21"/>
            <w:u w:val="none"/>
          </w:rPr>
          <w:t>一揽子服务</w:t>
        </w:r>
      </w:hyperlink>
      <w:r>
        <w:rPr>
          <w:rFonts w:ascii="Arial" w:hAnsi="Arial" w:cs="Arial"/>
          <w:color w:val="333333"/>
          <w:szCs w:val="21"/>
        </w:rPr>
        <w:t>解决用户的后顾之忧，是</w:t>
      </w:r>
      <w:r>
        <w:rPr>
          <w:rFonts w:ascii="Arial" w:hAnsi="Arial" w:cs="Arial"/>
          <w:color w:val="333333"/>
          <w:szCs w:val="21"/>
        </w:rPr>
        <w:t>IDC</w:t>
      </w:r>
      <w:r>
        <w:rPr>
          <w:rFonts w:ascii="Arial" w:hAnsi="Arial" w:cs="Arial"/>
          <w:color w:val="333333"/>
          <w:szCs w:val="21"/>
        </w:rPr>
        <w:t>商家实力的反映。许多</w:t>
      </w:r>
      <w:r>
        <w:rPr>
          <w:rFonts w:ascii="Arial" w:hAnsi="Arial" w:cs="Arial"/>
          <w:color w:val="333333"/>
          <w:szCs w:val="21"/>
        </w:rPr>
        <w:t>IDC</w:t>
      </w:r>
      <w:r>
        <w:rPr>
          <w:rFonts w:ascii="Arial" w:hAnsi="Arial" w:cs="Arial"/>
          <w:color w:val="333333"/>
          <w:szCs w:val="21"/>
        </w:rPr>
        <w:t>客户都在网络上运行自己的重要业务，它们的需求是多方面的，往往需要</w:t>
      </w:r>
      <w:r>
        <w:rPr>
          <w:rFonts w:ascii="Arial" w:hAnsi="Arial" w:cs="Arial"/>
          <w:color w:val="333333"/>
          <w:szCs w:val="21"/>
        </w:rPr>
        <w:t>IDC</w:t>
      </w:r>
      <w:r>
        <w:rPr>
          <w:rFonts w:ascii="Arial" w:hAnsi="Arial" w:cs="Arial"/>
          <w:color w:val="333333"/>
          <w:szCs w:val="21"/>
        </w:rPr>
        <w:t>提供一揽子的解决方案。这要求</w:t>
      </w:r>
      <w:r>
        <w:rPr>
          <w:rFonts w:ascii="Arial" w:hAnsi="Arial" w:cs="Arial"/>
          <w:color w:val="333333"/>
          <w:szCs w:val="21"/>
        </w:rPr>
        <w:t>IDC</w:t>
      </w:r>
      <w:r>
        <w:rPr>
          <w:rFonts w:ascii="Arial" w:hAnsi="Arial" w:cs="Arial"/>
          <w:color w:val="333333"/>
          <w:szCs w:val="21"/>
        </w:rPr>
        <w:t>服务的覆盖面必须尽可能广阔，以满足不同客户的个性化需求和同一客户的不同层次需求。</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b/>
          <w:bCs/>
          <w:color w:val="333333"/>
          <w:szCs w:val="21"/>
        </w:rPr>
        <w:lastRenderedPageBreak/>
        <w:t xml:space="preserve">3. </w:t>
      </w:r>
      <w:r>
        <w:rPr>
          <w:rFonts w:ascii="Arial" w:hAnsi="Arial" w:cs="Arial"/>
          <w:b/>
          <w:bCs/>
          <w:color w:val="333333"/>
          <w:szCs w:val="21"/>
        </w:rPr>
        <w:t>服务品质的保证及标准</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IDC</w:t>
      </w:r>
      <w:r>
        <w:rPr>
          <w:rFonts w:ascii="Arial" w:hAnsi="Arial" w:cs="Arial"/>
          <w:color w:val="333333"/>
          <w:szCs w:val="21"/>
        </w:rPr>
        <w:t>服务的评测范畴除了服务理念与实施体系外，还有一个重要的方面，即</w:t>
      </w:r>
      <w:r>
        <w:rPr>
          <w:rFonts w:ascii="Arial" w:hAnsi="Arial" w:cs="Arial"/>
          <w:color w:val="333333"/>
          <w:szCs w:val="21"/>
        </w:rPr>
        <w:t>“</w:t>
      </w:r>
      <w:r>
        <w:rPr>
          <w:rFonts w:ascii="Arial" w:hAnsi="Arial" w:cs="Arial"/>
          <w:color w:val="333333"/>
          <w:szCs w:val="21"/>
        </w:rPr>
        <w:t>服务品质协议（</w:t>
      </w:r>
      <w:r>
        <w:rPr>
          <w:rFonts w:ascii="Arial" w:hAnsi="Arial" w:cs="Arial"/>
          <w:color w:val="333333"/>
          <w:szCs w:val="21"/>
        </w:rPr>
        <w:t>Service Level Agreement</w:t>
      </w:r>
      <w:r>
        <w:rPr>
          <w:rFonts w:ascii="Arial" w:hAnsi="Arial" w:cs="Arial"/>
          <w:color w:val="333333"/>
          <w:szCs w:val="21"/>
        </w:rPr>
        <w:t>，</w:t>
      </w:r>
      <w:r>
        <w:rPr>
          <w:rFonts w:ascii="Arial" w:hAnsi="Arial" w:cs="Arial"/>
          <w:color w:val="333333"/>
          <w:szCs w:val="21"/>
        </w:rPr>
        <w:t xml:space="preserve"> SLA</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SLA</w:t>
      </w:r>
      <w:r>
        <w:rPr>
          <w:rFonts w:ascii="Arial" w:hAnsi="Arial" w:cs="Arial"/>
          <w:color w:val="333333"/>
          <w:szCs w:val="21"/>
        </w:rPr>
        <w:t>是由服务提供商与用户签署的法律文件，它明确规定了</w:t>
      </w:r>
      <w:r>
        <w:rPr>
          <w:rFonts w:ascii="Arial" w:hAnsi="Arial" w:cs="Arial"/>
          <w:color w:val="333333"/>
          <w:szCs w:val="21"/>
        </w:rPr>
        <w:t>IDC</w:t>
      </w:r>
      <w:r>
        <w:rPr>
          <w:rFonts w:ascii="Arial" w:hAnsi="Arial" w:cs="Arial"/>
          <w:color w:val="333333"/>
          <w:szCs w:val="21"/>
        </w:rPr>
        <w:t>服务的内容、服务的质量和评价指标、违约责任等。</w:t>
      </w:r>
      <w:r>
        <w:rPr>
          <w:rFonts w:ascii="Arial" w:hAnsi="Arial" w:cs="Arial"/>
          <w:color w:val="333333"/>
          <w:szCs w:val="21"/>
        </w:rPr>
        <w:t>SLA</w:t>
      </w:r>
      <w:r>
        <w:rPr>
          <w:rFonts w:ascii="Arial" w:hAnsi="Arial" w:cs="Arial"/>
          <w:color w:val="333333"/>
          <w:szCs w:val="21"/>
        </w:rPr>
        <w:t>不仅明确了违约方的经济惩罚性条款，而且有助于用户对服务商提供具体服务的能力、可靠性和响应速度进行充分正确的评估和监督。服务品质协议的意义，不仅在于它为用户提供了服务评价准则和可量化、可操作的标准，还在于为用户享受高品质服务提供了可靠的法律保障。</w:t>
      </w:r>
    </w:p>
    <w:p w:rsidR="00B54305" w:rsidRDefault="00B54305" w:rsidP="00B54305">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33" w:name="8"/>
      <w:bookmarkStart w:id="34" w:name="sub1206402_8"/>
      <w:bookmarkStart w:id="35" w:name="前景"/>
      <w:bookmarkEnd w:id="33"/>
      <w:bookmarkEnd w:id="34"/>
      <w:bookmarkEnd w:id="35"/>
      <w:r>
        <w:rPr>
          <w:rFonts w:ascii="微软雅黑" w:eastAsia="微软雅黑" w:hAnsi="微软雅黑" w:hint="eastAsia"/>
          <w:b w:val="0"/>
          <w:bCs w:val="0"/>
          <w:color w:val="000000"/>
          <w:sz w:val="33"/>
          <w:szCs w:val="33"/>
        </w:rPr>
        <w:t>前景</w:t>
      </w:r>
    </w:p>
    <w:p w:rsidR="00B54305" w:rsidRDefault="00B54305" w:rsidP="00B54305">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从信息经济的总体发展趋势来看，</w:t>
      </w:r>
      <w:r>
        <w:rPr>
          <w:rFonts w:ascii="Arial" w:hAnsi="Arial" w:cs="Arial"/>
          <w:color w:val="333333"/>
          <w:szCs w:val="21"/>
        </w:rPr>
        <w:t>IDC</w:t>
      </w:r>
      <w:r>
        <w:rPr>
          <w:rFonts w:ascii="Arial" w:hAnsi="Arial" w:cs="Arial"/>
          <w:color w:val="333333"/>
          <w:szCs w:val="21"/>
        </w:rPr>
        <w:t>的市场前景是巨大的。我国国民经济和社会发展的</w:t>
      </w:r>
      <w:hyperlink r:id="rId32" w:tgtFrame="_blank" w:history="1">
        <w:r>
          <w:rPr>
            <w:rStyle w:val="a3"/>
            <w:rFonts w:ascii="Arial" w:hAnsi="Arial" w:cs="Arial"/>
            <w:color w:val="136EC2"/>
            <w:szCs w:val="21"/>
            <w:u w:val="none"/>
          </w:rPr>
          <w:t>第十个五年计划</w:t>
        </w:r>
      </w:hyperlink>
      <w:r>
        <w:rPr>
          <w:rFonts w:ascii="Arial" w:hAnsi="Arial" w:cs="Arial"/>
          <w:color w:val="333333"/>
          <w:szCs w:val="21"/>
        </w:rPr>
        <w:t>中要求，在</w:t>
      </w:r>
      <w:r>
        <w:rPr>
          <w:rFonts w:ascii="Arial" w:hAnsi="Arial" w:cs="Arial"/>
          <w:color w:val="333333"/>
          <w:szCs w:val="21"/>
        </w:rPr>
        <w:t>“</w:t>
      </w:r>
      <w:r>
        <w:rPr>
          <w:rFonts w:ascii="Arial" w:hAnsi="Arial" w:cs="Arial"/>
          <w:color w:val="333333"/>
          <w:szCs w:val="21"/>
        </w:rPr>
        <w:t>十五</w:t>
      </w:r>
      <w:r>
        <w:rPr>
          <w:rFonts w:ascii="Arial" w:hAnsi="Arial" w:cs="Arial"/>
          <w:color w:val="333333"/>
          <w:szCs w:val="21"/>
        </w:rPr>
        <w:t>”</w:t>
      </w:r>
      <w:r>
        <w:rPr>
          <w:rFonts w:ascii="Arial" w:hAnsi="Arial" w:cs="Arial"/>
          <w:color w:val="333333"/>
          <w:szCs w:val="21"/>
        </w:rPr>
        <w:t>期间将对经济结构进行战略性调整，大力推进国民经济和社会信息化，加强信息基础设施建设，以信息化带动工业化，发挥后发优势，实现生产力跨越式发展。这种社会发展趋势从宏观上决定了互联网服务产业的发展方向。随着互联网用户的迅速增长和企业信息化过程的加速以及电子商务的逐渐成熟，</w:t>
      </w:r>
      <w:r>
        <w:rPr>
          <w:rFonts w:ascii="Arial" w:hAnsi="Arial" w:cs="Arial"/>
          <w:color w:val="333333"/>
          <w:szCs w:val="21"/>
        </w:rPr>
        <w:t>IDC</w:t>
      </w:r>
      <w:r>
        <w:rPr>
          <w:rFonts w:ascii="Arial" w:hAnsi="Arial" w:cs="Arial"/>
          <w:color w:val="333333"/>
          <w:szCs w:val="21"/>
        </w:rPr>
        <w:t>的发展仍将有极大的空间。</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IDC</w:t>
      </w:r>
      <w:r>
        <w:rPr>
          <w:rFonts w:ascii="Arial" w:hAnsi="Arial" w:cs="Arial"/>
          <w:color w:val="333333"/>
          <w:szCs w:val="21"/>
        </w:rPr>
        <w:t>拥有广阔的市场前景，全球范围内的网络数据中心（</w:t>
      </w:r>
      <w:r>
        <w:rPr>
          <w:rFonts w:ascii="Arial" w:hAnsi="Arial" w:cs="Arial"/>
          <w:color w:val="333333"/>
          <w:szCs w:val="21"/>
        </w:rPr>
        <w:t>IDC</w:t>
      </w:r>
      <w:r>
        <w:rPr>
          <w:rFonts w:ascii="Arial" w:hAnsi="Arial" w:cs="Arial"/>
          <w:color w:val="333333"/>
          <w:szCs w:val="21"/>
        </w:rPr>
        <w:t>）的业务量正以</w:t>
      </w:r>
      <w:r>
        <w:rPr>
          <w:rFonts w:ascii="Arial" w:hAnsi="Arial" w:cs="Arial"/>
          <w:color w:val="333333"/>
          <w:szCs w:val="21"/>
        </w:rPr>
        <w:t>40%</w:t>
      </w:r>
      <w:r>
        <w:rPr>
          <w:rFonts w:ascii="Arial" w:hAnsi="Arial" w:cs="Arial"/>
          <w:color w:val="333333"/>
          <w:szCs w:val="21"/>
        </w:rPr>
        <w:t>的增长速率发展。据</w:t>
      </w:r>
      <w:r>
        <w:rPr>
          <w:rFonts w:ascii="Arial" w:hAnsi="Arial" w:cs="Arial"/>
          <w:color w:val="333333"/>
          <w:szCs w:val="21"/>
        </w:rPr>
        <w:t>Salomon Smith Barney</w:t>
      </w:r>
      <w:r>
        <w:rPr>
          <w:rFonts w:ascii="Arial" w:hAnsi="Arial" w:cs="Arial"/>
          <w:color w:val="333333"/>
          <w:szCs w:val="21"/>
        </w:rPr>
        <w:t>研究显示，亚洲</w:t>
      </w:r>
      <w:r>
        <w:rPr>
          <w:rFonts w:ascii="Arial" w:hAnsi="Arial" w:cs="Arial"/>
          <w:color w:val="333333"/>
          <w:szCs w:val="21"/>
        </w:rPr>
        <w:t>IDC</w:t>
      </w:r>
      <w:r>
        <w:rPr>
          <w:rFonts w:ascii="Arial" w:hAnsi="Arial" w:cs="Arial"/>
          <w:color w:val="333333"/>
          <w:szCs w:val="21"/>
        </w:rPr>
        <w:t>市场</w:t>
      </w:r>
      <w:r>
        <w:rPr>
          <w:rFonts w:ascii="Arial" w:hAnsi="Arial" w:cs="Arial"/>
          <w:color w:val="333333"/>
          <w:szCs w:val="21"/>
        </w:rPr>
        <w:t>2005</w:t>
      </w:r>
      <w:r>
        <w:rPr>
          <w:rFonts w:ascii="Arial" w:hAnsi="Arial" w:cs="Arial"/>
          <w:color w:val="333333"/>
          <w:szCs w:val="21"/>
        </w:rPr>
        <w:t>年将达</w:t>
      </w:r>
      <w:r>
        <w:rPr>
          <w:rFonts w:ascii="Arial" w:hAnsi="Arial" w:cs="Arial"/>
          <w:color w:val="333333"/>
          <w:szCs w:val="21"/>
        </w:rPr>
        <w:t>44.5</w:t>
      </w:r>
      <w:r>
        <w:rPr>
          <w:rFonts w:ascii="Arial" w:hAnsi="Arial" w:cs="Arial"/>
          <w:color w:val="333333"/>
          <w:szCs w:val="21"/>
        </w:rPr>
        <w:t>亿美元，其中中国的</w:t>
      </w:r>
      <w:r>
        <w:rPr>
          <w:rFonts w:ascii="Arial" w:hAnsi="Arial" w:cs="Arial"/>
          <w:color w:val="333333"/>
          <w:szCs w:val="21"/>
        </w:rPr>
        <w:t>IDC</w:t>
      </w:r>
      <w:r>
        <w:rPr>
          <w:rFonts w:ascii="Arial" w:hAnsi="Arial" w:cs="Arial"/>
          <w:color w:val="333333"/>
          <w:szCs w:val="21"/>
        </w:rPr>
        <w:t>市场将达到</w:t>
      </w:r>
      <w:r>
        <w:rPr>
          <w:rFonts w:ascii="Arial" w:hAnsi="Arial" w:cs="Arial"/>
          <w:color w:val="333333"/>
          <w:szCs w:val="21"/>
        </w:rPr>
        <w:t>7</w:t>
      </w:r>
      <w:r>
        <w:rPr>
          <w:rFonts w:ascii="Arial" w:hAnsi="Arial" w:cs="Arial"/>
          <w:color w:val="333333"/>
          <w:szCs w:val="21"/>
        </w:rPr>
        <w:t>亿美元。众多的电信企业、</w:t>
      </w:r>
      <w:r>
        <w:rPr>
          <w:rFonts w:ascii="Arial" w:hAnsi="Arial" w:cs="Arial"/>
          <w:color w:val="333333"/>
          <w:szCs w:val="21"/>
        </w:rPr>
        <w:t>ISP</w:t>
      </w:r>
      <w:r>
        <w:rPr>
          <w:rFonts w:ascii="Arial" w:hAnsi="Arial" w:cs="Arial"/>
          <w:color w:val="333333"/>
          <w:szCs w:val="21"/>
        </w:rPr>
        <w:t>，甚至房地产企业等等都想来</w:t>
      </w:r>
      <w:hyperlink r:id="rId33" w:tgtFrame="_blank" w:history="1">
        <w:r>
          <w:rPr>
            <w:rStyle w:val="a3"/>
            <w:rFonts w:ascii="Arial" w:hAnsi="Arial" w:cs="Arial"/>
            <w:color w:val="136EC2"/>
            <w:szCs w:val="21"/>
            <w:u w:val="none"/>
          </w:rPr>
          <w:t>分一杯羹</w:t>
        </w:r>
      </w:hyperlink>
      <w:r>
        <w:rPr>
          <w:rFonts w:ascii="Arial" w:hAnsi="Arial" w:cs="Arial"/>
          <w:color w:val="333333"/>
          <w:szCs w:val="21"/>
        </w:rPr>
        <w:t>。但对运营企业来说，</w:t>
      </w:r>
      <w:r>
        <w:rPr>
          <w:rFonts w:ascii="Arial" w:hAnsi="Arial" w:cs="Arial"/>
          <w:color w:val="333333"/>
          <w:szCs w:val="21"/>
        </w:rPr>
        <w:t>IDC</w:t>
      </w:r>
      <w:r>
        <w:rPr>
          <w:rFonts w:ascii="Arial" w:hAnsi="Arial" w:cs="Arial"/>
          <w:color w:val="333333"/>
          <w:szCs w:val="21"/>
        </w:rPr>
        <w:t>应更注重的是服务，包括做好基本服务</w:t>
      </w:r>
      <w:r>
        <w:rPr>
          <w:rFonts w:ascii="Arial" w:hAnsi="Arial" w:cs="Arial"/>
          <w:color w:val="333333"/>
          <w:szCs w:val="21"/>
        </w:rPr>
        <w:t>(</w:t>
      </w:r>
      <w:r>
        <w:rPr>
          <w:rFonts w:ascii="Arial" w:hAnsi="Arial" w:cs="Arial"/>
          <w:color w:val="333333"/>
          <w:szCs w:val="21"/>
        </w:rPr>
        <w:t>指带宽、空间、供电和空调等物理要素</w:t>
      </w:r>
      <w:r>
        <w:rPr>
          <w:rFonts w:ascii="Arial" w:hAnsi="Arial" w:cs="Arial"/>
          <w:color w:val="333333"/>
          <w:szCs w:val="21"/>
        </w:rPr>
        <w:t>)</w:t>
      </w:r>
      <w:r>
        <w:rPr>
          <w:rFonts w:ascii="Arial" w:hAnsi="Arial" w:cs="Arial"/>
          <w:color w:val="333333"/>
          <w:szCs w:val="21"/>
        </w:rPr>
        <w:t>、管理服务</w:t>
      </w:r>
      <w:r>
        <w:rPr>
          <w:rFonts w:ascii="Arial" w:hAnsi="Arial" w:cs="Arial"/>
          <w:color w:val="333333"/>
          <w:szCs w:val="21"/>
        </w:rPr>
        <w:t>(</w:t>
      </w:r>
      <w:r>
        <w:rPr>
          <w:rFonts w:ascii="Arial" w:hAnsi="Arial" w:cs="Arial"/>
          <w:color w:val="333333"/>
          <w:szCs w:val="21"/>
        </w:rPr>
        <w:t>指对客户托管服务器的监测、报告和安全管理等</w:t>
      </w:r>
      <w:r>
        <w:rPr>
          <w:rFonts w:ascii="Arial" w:hAnsi="Arial" w:cs="Arial"/>
          <w:color w:val="333333"/>
          <w:szCs w:val="21"/>
        </w:rPr>
        <w:t>)</w:t>
      </w:r>
      <w:r>
        <w:rPr>
          <w:rFonts w:ascii="Arial" w:hAnsi="Arial" w:cs="Arial"/>
          <w:color w:val="333333"/>
          <w:szCs w:val="21"/>
        </w:rPr>
        <w:t>和应用服务</w:t>
      </w:r>
      <w:r>
        <w:rPr>
          <w:rFonts w:ascii="Arial" w:hAnsi="Arial" w:cs="Arial"/>
          <w:color w:val="333333"/>
          <w:szCs w:val="21"/>
        </w:rPr>
        <w:t>(</w:t>
      </w:r>
      <w:r>
        <w:rPr>
          <w:rFonts w:ascii="Arial" w:hAnsi="Arial" w:cs="Arial"/>
          <w:color w:val="333333"/>
          <w:szCs w:val="21"/>
        </w:rPr>
        <w:t>为客户提供更高层次的解决方案，如网站建设和电子商务等</w:t>
      </w:r>
      <w:r>
        <w:rPr>
          <w:rFonts w:ascii="Arial" w:hAnsi="Arial" w:cs="Arial"/>
          <w:color w:val="333333"/>
          <w:szCs w:val="21"/>
        </w:rPr>
        <w:t>)</w:t>
      </w:r>
      <w:r>
        <w:rPr>
          <w:rFonts w:ascii="Arial" w:hAnsi="Arial" w:cs="Arial"/>
          <w:color w:val="333333"/>
          <w:szCs w:val="21"/>
        </w:rPr>
        <w:t>，以特色服务谋求</w:t>
      </w:r>
      <w:hyperlink r:id="rId34" w:tgtFrame="_blank" w:history="1">
        <w:r>
          <w:rPr>
            <w:rStyle w:val="a3"/>
            <w:rFonts w:ascii="Arial" w:hAnsi="Arial" w:cs="Arial"/>
            <w:color w:val="136EC2"/>
            <w:szCs w:val="21"/>
            <w:u w:val="none"/>
          </w:rPr>
          <w:t>生存之道</w:t>
        </w:r>
      </w:hyperlink>
      <w:r>
        <w:rPr>
          <w:rFonts w:ascii="Arial" w:hAnsi="Arial" w:cs="Arial"/>
          <w:color w:val="333333"/>
          <w:szCs w:val="21"/>
        </w:rPr>
        <w:t>。其中要特别强调的是增值服务包括为客户提供安全性分析、数据流分析、资源占用分析等。</w:t>
      </w:r>
    </w:p>
    <w:p w:rsidR="00B54305" w:rsidRDefault="00B54305" w:rsidP="00B54305">
      <w:pPr>
        <w:shd w:val="clear" w:color="auto" w:fill="FFFFFF"/>
        <w:spacing w:line="360" w:lineRule="atLeast"/>
        <w:ind w:firstLine="480"/>
        <w:rPr>
          <w:rFonts w:ascii="Arial" w:hAnsi="Arial" w:cs="Arial"/>
          <w:color w:val="333333"/>
          <w:szCs w:val="21"/>
        </w:rPr>
      </w:pPr>
      <w:r>
        <w:rPr>
          <w:rFonts w:ascii="Arial" w:hAnsi="Arial" w:cs="Arial"/>
          <w:color w:val="333333"/>
          <w:szCs w:val="21"/>
        </w:rPr>
        <w:t>自</w:t>
      </w:r>
      <w:r>
        <w:rPr>
          <w:rFonts w:ascii="Arial" w:hAnsi="Arial" w:cs="Arial"/>
          <w:color w:val="333333"/>
          <w:szCs w:val="21"/>
        </w:rPr>
        <w:t>2004</w:t>
      </w:r>
      <w:r>
        <w:rPr>
          <w:rFonts w:ascii="Arial" w:hAnsi="Arial" w:cs="Arial"/>
          <w:color w:val="333333"/>
          <w:szCs w:val="21"/>
        </w:rPr>
        <w:t>年起，国内各大基础电信运营商相继加大</w:t>
      </w:r>
      <w:r>
        <w:rPr>
          <w:rFonts w:ascii="Arial" w:hAnsi="Arial" w:cs="Arial"/>
          <w:color w:val="333333"/>
          <w:szCs w:val="21"/>
        </w:rPr>
        <w:t>IDC</w:t>
      </w:r>
      <w:r>
        <w:rPr>
          <w:rFonts w:ascii="Arial" w:hAnsi="Arial" w:cs="Arial"/>
          <w:color w:val="333333"/>
          <w:szCs w:val="21"/>
        </w:rPr>
        <w:t>的投入，特别是中国电信集团，于</w:t>
      </w:r>
      <w:r>
        <w:rPr>
          <w:rFonts w:ascii="Arial" w:hAnsi="Arial" w:cs="Arial"/>
          <w:color w:val="333333"/>
          <w:szCs w:val="21"/>
        </w:rPr>
        <w:t>2005</w:t>
      </w:r>
      <w:r>
        <w:rPr>
          <w:rFonts w:ascii="Arial" w:hAnsi="Arial" w:cs="Arial"/>
          <w:color w:val="333333"/>
          <w:szCs w:val="21"/>
        </w:rPr>
        <w:t>年与</w:t>
      </w:r>
      <w:hyperlink r:id="rId35" w:tgtFrame="_blank" w:history="1">
        <w:r>
          <w:rPr>
            <w:rStyle w:val="a3"/>
            <w:rFonts w:ascii="Arial" w:hAnsi="Arial" w:cs="Arial"/>
            <w:color w:val="136EC2"/>
            <w:szCs w:val="21"/>
            <w:u w:val="none"/>
          </w:rPr>
          <w:t>国家电子计算机质量监督检验中心</w:t>
        </w:r>
      </w:hyperlink>
      <w:r>
        <w:rPr>
          <w:rFonts w:ascii="Arial" w:hAnsi="Arial" w:cs="Arial"/>
          <w:color w:val="333333"/>
          <w:szCs w:val="21"/>
        </w:rPr>
        <w:t>共同对旗下电信级</w:t>
      </w:r>
      <w:r>
        <w:rPr>
          <w:rFonts w:ascii="Arial" w:hAnsi="Arial" w:cs="Arial"/>
          <w:color w:val="333333"/>
          <w:szCs w:val="21"/>
        </w:rPr>
        <w:t>IDC</w:t>
      </w:r>
      <w:r>
        <w:rPr>
          <w:rFonts w:ascii="Arial" w:hAnsi="Arial" w:cs="Arial"/>
          <w:color w:val="333333"/>
          <w:szCs w:val="21"/>
        </w:rPr>
        <w:t>机房进行了严格的星级评定，根据设施条件、机房管理、服务水平评定出五星级到二星级近百个电信级数据机房，为规范国内</w:t>
      </w:r>
      <w:r>
        <w:rPr>
          <w:rFonts w:ascii="Arial" w:hAnsi="Arial" w:cs="Arial"/>
          <w:color w:val="333333"/>
          <w:szCs w:val="21"/>
        </w:rPr>
        <w:t>IDC</w:t>
      </w:r>
      <w:r>
        <w:rPr>
          <w:rFonts w:ascii="Arial" w:hAnsi="Arial" w:cs="Arial"/>
          <w:color w:val="333333"/>
          <w:szCs w:val="21"/>
        </w:rPr>
        <w:t>服务、引导国内行业标准作出了积极的贡献。</w:t>
      </w:r>
    </w:p>
    <w:p w:rsidR="00E33EDB" w:rsidRPr="00B54305" w:rsidRDefault="00E33EDB">
      <w:bookmarkStart w:id="36" w:name="_GoBack"/>
      <w:bookmarkEnd w:id="36"/>
    </w:p>
    <w:sectPr w:rsidR="00E33EDB" w:rsidRPr="00B54305" w:rsidSect="00E33ED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C5506"/>
    <w:multiLevelType w:val="multilevel"/>
    <w:tmpl w:val="032A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1F0BC5"/>
    <w:multiLevelType w:val="multilevel"/>
    <w:tmpl w:val="4DF40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CA196E"/>
    <w:multiLevelType w:val="multilevel"/>
    <w:tmpl w:val="8592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4A"/>
    <w:rsid w:val="00B54305"/>
    <w:rsid w:val="00C07B30"/>
    <w:rsid w:val="00E33EDB"/>
    <w:rsid w:val="00F34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404A5-C1B8-40A1-8347-2839B46D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5430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5430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3EDB"/>
    <w:rPr>
      <w:color w:val="0563C1" w:themeColor="hyperlink"/>
      <w:u w:val="single"/>
    </w:rPr>
  </w:style>
  <w:style w:type="character" w:customStyle="1" w:styleId="2Char">
    <w:name w:val="标题 2 Char"/>
    <w:basedOn w:val="a0"/>
    <w:link w:val="2"/>
    <w:uiPriority w:val="9"/>
    <w:rsid w:val="00B54305"/>
    <w:rPr>
      <w:rFonts w:ascii="宋体" w:eastAsia="宋体" w:hAnsi="宋体" w:cs="宋体"/>
      <w:b/>
      <w:bCs/>
      <w:kern w:val="0"/>
      <w:sz w:val="36"/>
      <w:szCs w:val="36"/>
    </w:rPr>
  </w:style>
  <w:style w:type="character" w:customStyle="1" w:styleId="3Char">
    <w:name w:val="标题 3 Char"/>
    <w:basedOn w:val="a0"/>
    <w:link w:val="3"/>
    <w:uiPriority w:val="9"/>
    <w:rsid w:val="00B54305"/>
    <w:rPr>
      <w:rFonts w:ascii="宋体" w:eastAsia="宋体" w:hAnsi="宋体" w:cs="宋体"/>
      <w:b/>
      <w:bCs/>
      <w:kern w:val="0"/>
      <w:sz w:val="27"/>
      <w:szCs w:val="27"/>
    </w:rPr>
  </w:style>
  <w:style w:type="character" w:customStyle="1" w:styleId="index">
    <w:name w:val="index"/>
    <w:basedOn w:val="a0"/>
    <w:rsid w:val="00B54305"/>
  </w:style>
  <w:style w:type="character" w:customStyle="1" w:styleId="text">
    <w:name w:val="text"/>
    <w:basedOn w:val="a0"/>
    <w:rsid w:val="00B54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791460">
      <w:bodyDiv w:val="1"/>
      <w:marLeft w:val="0"/>
      <w:marRight w:val="0"/>
      <w:marTop w:val="0"/>
      <w:marBottom w:val="0"/>
      <w:divBdr>
        <w:top w:val="none" w:sz="0" w:space="0" w:color="auto"/>
        <w:left w:val="none" w:sz="0" w:space="0" w:color="auto"/>
        <w:bottom w:val="none" w:sz="0" w:space="0" w:color="auto"/>
        <w:right w:val="none" w:sz="0" w:space="0" w:color="auto"/>
      </w:divBdr>
      <w:divsChild>
        <w:div w:id="27995580">
          <w:marLeft w:val="0"/>
          <w:marRight w:val="0"/>
          <w:marTop w:val="0"/>
          <w:marBottom w:val="225"/>
          <w:divBdr>
            <w:top w:val="none" w:sz="0" w:space="0" w:color="auto"/>
            <w:left w:val="none" w:sz="0" w:space="0" w:color="auto"/>
            <w:bottom w:val="none" w:sz="0" w:space="0" w:color="auto"/>
            <w:right w:val="none" w:sz="0" w:space="0" w:color="auto"/>
          </w:divBdr>
          <w:divsChild>
            <w:div w:id="1018314783">
              <w:marLeft w:val="0"/>
              <w:marRight w:val="0"/>
              <w:marTop w:val="0"/>
              <w:marBottom w:val="225"/>
              <w:divBdr>
                <w:top w:val="none" w:sz="0" w:space="0" w:color="auto"/>
                <w:left w:val="none" w:sz="0" w:space="0" w:color="auto"/>
                <w:bottom w:val="none" w:sz="0" w:space="0" w:color="auto"/>
                <w:right w:val="none" w:sz="0" w:space="0" w:color="auto"/>
              </w:divBdr>
            </w:div>
          </w:divsChild>
        </w:div>
        <w:div w:id="524908165">
          <w:marLeft w:val="0"/>
          <w:marRight w:val="0"/>
          <w:marTop w:val="300"/>
          <w:marBottom w:val="525"/>
          <w:divBdr>
            <w:top w:val="none" w:sz="0" w:space="0" w:color="auto"/>
            <w:left w:val="none" w:sz="0" w:space="0" w:color="auto"/>
            <w:bottom w:val="none" w:sz="0" w:space="0" w:color="auto"/>
            <w:right w:val="none" w:sz="0" w:space="0" w:color="auto"/>
          </w:divBdr>
        </w:div>
        <w:div w:id="1594974956">
          <w:marLeft w:val="0"/>
          <w:marRight w:val="0"/>
          <w:marTop w:val="525"/>
          <w:marBottom w:val="525"/>
          <w:divBdr>
            <w:top w:val="none" w:sz="0" w:space="0" w:color="auto"/>
            <w:left w:val="none" w:sz="0" w:space="0" w:color="auto"/>
            <w:bottom w:val="none" w:sz="0" w:space="0" w:color="auto"/>
            <w:right w:val="none" w:sz="0" w:space="0" w:color="auto"/>
          </w:divBdr>
          <w:divsChild>
            <w:div w:id="613052743">
              <w:marLeft w:val="0"/>
              <w:marRight w:val="0"/>
              <w:marTop w:val="0"/>
              <w:marBottom w:val="0"/>
              <w:divBdr>
                <w:top w:val="single" w:sz="6" w:space="0" w:color="DDDDDD"/>
                <w:left w:val="none" w:sz="0" w:space="0" w:color="auto"/>
                <w:bottom w:val="single" w:sz="6" w:space="0" w:color="DDDDDD"/>
                <w:right w:val="none" w:sz="0" w:space="0" w:color="auto"/>
              </w:divBdr>
              <w:divsChild>
                <w:div w:id="978414637">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517280211">
          <w:marLeft w:val="-450"/>
          <w:marRight w:val="0"/>
          <w:marTop w:val="525"/>
          <w:marBottom w:val="225"/>
          <w:divBdr>
            <w:top w:val="none" w:sz="0" w:space="0" w:color="auto"/>
            <w:left w:val="single" w:sz="48" w:space="0" w:color="4F9CEE"/>
            <w:bottom w:val="none" w:sz="0" w:space="0" w:color="auto"/>
            <w:right w:val="none" w:sz="0" w:space="0" w:color="auto"/>
          </w:divBdr>
        </w:div>
        <w:div w:id="1456559643">
          <w:marLeft w:val="0"/>
          <w:marRight w:val="0"/>
          <w:marTop w:val="0"/>
          <w:marBottom w:val="225"/>
          <w:divBdr>
            <w:top w:val="none" w:sz="0" w:space="0" w:color="auto"/>
            <w:left w:val="none" w:sz="0" w:space="0" w:color="auto"/>
            <w:bottom w:val="none" w:sz="0" w:space="0" w:color="auto"/>
            <w:right w:val="none" w:sz="0" w:space="0" w:color="auto"/>
          </w:divBdr>
        </w:div>
        <w:div w:id="2123526585">
          <w:marLeft w:val="0"/>
          <w:marRight w:val="0"/>
          <w:marTop w:val="0"/>
          <w:marBottom w:val="225"/>
          <w:divBdr>
            <w:top w:val="none" w:sz="0" w:space="0" w:color="auto"/>
            <w:left w:val="none" w:sz="0" w:space="0" w:color="auto"/>
            <w:bottom w:val="none" w:sz="0" w:space="0" w:color="auto"/>
            <w:right w:val="none" w:sz="0" w:space="0" w:color="auto"/>
          </w:divBdr>
        </w:div>
        <w:div w:id="1691948793">
          <w:marLeft w:val="-450"/>
          <w:marRight w:val="0"/>
          <w:marTop w:val="525"/>
          <w:marBottom w:val="225"/>
          <w:divBdr>
            <w:top w:val="none" w:sz="0" w:space="0" w:color="auto"/>
            <w:left w:val="single" w:sz="48" w:space="0" w:color="4F9CEE"/>
            <w:bottom w:val="none" w:sz="0" w:space="0" w:color="auto"/>
            <w:right w:val="none" w:sz="0" w:space="0" w:color="auto"/>
          </w:divBdr>
        </w:div>
        <w:div w:id="1509323192">
          <w:marLeft w:val="0"/>
          <w:marRight w:val="0"/>
          <w:marTop w:val="0"/>
          <w:marBottom w:val="225"/>
          <w:divBdr>
            <w:top w:val="none" w:sz="0" w:space="0" w:color="auto"/>
            <w:left w:val="none" w:sz="0" w:space="0" w:color="auto"/>
            <w:bottom w:val="none" w:sz="0" w:space="0" w:color="auto"/>
            <w:right w:val="none" w:sz="0" w:space="0" w:color="auto"/>
          </w:divBdr>
        </w:div>
        <w:div w:id="1191382677">
          <w:marLeft w:val="0"/>
          <w:marRight w:val="0"/>
          <w:marTop w:val="0"/>
          <w:marBottom w:val="225"/>
          <w:divBdr>
            <w:top w:val="none" w:sz="0" w:space="0" w:color="auto"/>
            <w:left w:val="none" w:sz="0" w:space="0" w:color="auto"/>
            <w:bottom w:val="none" w:sz="0" w:space="0" w:color="auto"/>
            <w:right w:val="none" w:sz="0" w:space="0" w:color="auto"/>
          </w:divBdr>
        </w:div>
        <w:div w:id="2103448056">
          <w:marLeft w:val="0"/>
          <w:marRight w:val="0"/>
          <w:marTop w:val="0"/>
          <w:marBottom w:val="225"/>
          <w:divBdr>
            <w:top w:val="none" w:sz="0" w:space="0" w:color="auto"/>
            <w:left w:val="none" w:sz="0" w:space="0" w:color="auto"/>
            <w:bottom w:val="none" w:sz="0" w:space="0" w:color="auto"/>
            <w:right w:val="none" w:sz="0" w:space="0" w:color="auto"/>
          </w:divBdr>
        </w:div>
        <w:div w:id="1490248200">
          <w:marLeft w:val="0"/>
          <w:marRight w:val="0"/>
          <w:marTop w:val="0"/>
          <w:marBottom w:val="225"/>
          <w:divBdr>
            <w:top w:val="none" w:sz="0" w:space="0" w:color="auto"/>
            <w:left w:val="none" w:sz="0" w:space="0" w:color="auto"/>
            <w:bottom w:val="none" w:sz="0" w:space="0" w:color="auto"/>
            <w:right w:val="none" w:sz="0" w:space="0" w:color="auto"/>
          </w:divBdr>
        </w:div>
        <w:div w:id="1802075122">
          <w:marLeft w:val="0"/>
          <w:marRight w:val="0"/>
          <w:marTop w:val="0"/>
          <w:marBottom w:val="225"/>
          <w:divBdr>
            <w:top w:val="none" w:sz="0" w:space="0" w:color="auto"/>
            <w:left w:val="none" w:sz="0" w:space="0" w:color="auto"/>
            <w:bottom w:val="none" w:sz="0" w:space="0" w:color="auto"/>
            <w:right w:val="none" w:sz="0" w:space="0" w:color="auto"/>
          </w:divBdr>
        </w:div>
        <w:div w:id="359672894">
          <w:marLeft w:val="-450"/>
          <w:marRight w:val="0"/>
          <w:marTop w:val="525"/>
          <w:marBottom w:val="225"/>
          <w:divBdr>
            <w:top w:val="none" w:sz="0" w:space="0" w:color="auto"/>
            <w:left w:val="single" w:sz="48" w:space="0" w:color="4F9CEE"/>
            <w:bottom w:val="none" w:sz="0" w:space="0" w:color="auto"/>
            <w:right w:val="none" w:sz="0" w:space="0" w:color="auto"/>
          </w:divBdr>
        </w:div>
        <w:div w:id="1641377288">
          <w:marLeft w:val="0"/>
          <w:marRight w:val="0"/>
          <w:marTop w:val="300"/>
          <w:marBottom w:val="180"/>
          <w:divBdr>
            <w:top w:val="none" w:sz="0" w:space="0" w:color="auto"/>
            <w:left w:val="none" w:sz="0" w:space="0" w:color="auto"/>
            <w:bottom w:val="none" w:sz="0" w:space="0" w:color="auto"/>
            <w:right w:val="none" w:sz="0" w:space="0" w:color="auto"/>
          </w:divBdr>
        </w:div>
        <w:div w:id="1079256127">
          <w:marLeft w:val="0"/>
          <w:marRight w:val="0"/>
          <w:marTop w:val="0"/>
          <w:marBottom w:val="225"/>
          <w:divBdr>
            <w:top w:val="none" w:sz="0" w:space="0" w:color="auto"/>
            <w:left w:val="none" w:sz="0" w:space="0" w:color="auto"/>
            <w:bottom w:val="none" w:sz="0" w:space="0" w:color="auto"/>
            <w:right w:val="none" w:sz="0" w:space="0" w:color="auto"/>
          </w:divBdr>
        </w:div>
        <w:div w:id="315309200">
          <w:marLeft w:val="0"/>
          <w:marRight w:val="0"/>
          <w:marTop w:val="300"/>
          <w:marBottom w:val="180"/>
          <w:divBdr>
            <w:top w:val="none" w:sz="0" w:space="0" w:color="auto"/>
            <w:left w:val="none" w:sz="0" w:space="0" w:color="auto"/>
            <w:bottom w:val="none" w:sz="0" w:space="0" w:color="auto"/>
            <w:right w:val="none" w:sz="0" w:space="0" w:color="auto"/>
          </w:divBdr>
        </w:div>
        <w:div w:id="78605015">
          <w:marLeft w:val="0"/>
          <w:marRight w:val="0"/>
          <w:marTop w:val="0"/>
          <w:marBottom w:val="225"/>
          <w:divBdr>
            <w:top w:val="none" w:sz="0" w:space="0" w:color="auto"/>
            <w:left w:val="none" w:sz="0" w:space="0" w:color="auto"/>
            <w:bottom w:val="none" w:sz="0" w:space="0" w:color="auto"/>
            <w:right w:val="none" w:sz="0" w:space="0" w:color="auto"/>
          </w:divBdr>
        </w:div>
        <w:div w:id="1572613248">
          <w:marLeft w:val="0"/>
          <w:marRight w:val="0"/>
          <w:marTop w:val="300"/>
          <w:marBottom w:val="180"/>
          <w:divBdr>
            <w:top w:val="none" w:sz="0" w:space="0" w:color="auto"/>
            <w:left w:val="none" w:sz="0" w:space="0" w:color="auto"/>
            <w:bottom w:val="none" w:sz="0" w:space="0" w:color="auto"/>
            <w:right w:val="none" w:sz="0" w:space="0" w:color="auto"/>
          </w:divBdr>
        </w:div>
        <w:div w:id="1286618884">
          <w:marLeft w:val="0"/>
          <w:marRight w:val="0"/>
          <w:marTop w:val="0"/>
          <w:marBottom w:val="225"/>
          <w:divBdr>
            <w:top w:val="none" w:sz="0" w:space="0" w:color="auto"/>
            <w:left w:val="none" w:sz="0" w:space="0" w:color="auto"/>
            <w:bottom w:val="none" w:sz="0" w:space="0" w:color="auto"/>
            <w:right w:val="none" w:sz="0" w:space="0" w:color="auto"/>
          </w:divBdr>
        </w:div>
        <w:div w:id="422342380">
          <w:marLeft w:val="0"/>
          <w:marRight w:val="0"/>
          <w:marTop w:val="0"/>
          <w:marBottom w:val="225"/>
          <w:divBdr>
            <w:top w:val="none" w:sz="0" w:space="0" w:color="auto"/>
            <w:left w:val="none" w:sz="0" w:space="0" w:color="auto"/>
            <w:bottom w:val="none" w:sz="0" w:space="0" w:color="auto"/>
            <w:right w:val="none" w:sz="0" w:space="0" w:color="auto"/>
          </w:divBdr>
        </w:div>
        <w:div w:id="2011982385">
          <w:marLeft w:val="0"/>
          <w:marRight w:val="0"/>
          <w:marTop w:val="0"/>
          <w:marBottom w:val="225"/>
          <w:divBdr>
            <w:top w:val="none" w:sz="0" w:space="0" w:color="auto"/>
            <w:left w:val="none" w:sz="0" w:space="0" w:color="auto"/>
            <w:bottom w:val="none" w:sz="0" w:space="0" w:color="auto"/>
            <w:right w:val="none" w:sz="0" w:space="0" w:color="auto"/>
          </w:divBdr>
        </w:div>
        <w:div w:id="2081098611">
          <w:marLeft w:val="0"/>
          <w:marRight w:val="0"/>
          <w:marTop w:val="0"/>
          <w:marBottom w:val="225"/>
          <w:divBdr>
            <w:top w:val="none" w:sz="0" w:space="0" w:color="auto"/>
            <w:left w:val="none" w:sz="0" w:space="0" w:color="auto"/>
            <w:bottom w:val="none" w:sz="0" w:space="0" w:color="auto"/>
            <w:right w:val="none" w:sz="0" w:space="0" w:color="auto"/>
          </w:divBdr>
        </w:div>
        <w:div w:id="1277717304">
          <w:marLeft w:val="0"/>
          <w:marRight w:val="0"/>
          <w:marTop w:val="0"/>
          <w:marBottom w:val="225"/>
          <w:divBdr>
            <w:top w:val="none" w:sz="0" w:space="0" w:color="auto"/>
            <w:left w:val="none" w:sz="0" w:space="0" w:color="auto"/>
            <w:bottom w:val="none" w:sz="0" w:space="0" w:color="auto"/>
            <w:right w:val="none" w:sz="0" w:space="0" w:color="auto"/>
          </w:divBdr>
        </w:div>
        <w:div w:id="2075348503">
          <w:marLeft w:val="0"/>
          <w:marRight w:val="0"/>
          <w:marTop w:val="0"/>
          <w:marBottom w:val="225"/>
          <w:divBdr>
            <w:top w:val="none" w:sz="0" w:space="0" w:color="auto"/>
            <w:left w:val="none" w:sz="0" w:space="0" w:color="auto"/>
            <w:bottom w:val="none" w:sz="0" w:space="0" w:color="auto"/>
            <w:right w:val="none" w:sz="0" w:space="0" w:color="auto"/>
          </w:divBdr>
        </w:div>
        <w:div w:id="1501194288">
          <w:marLeft w:val="0"/>
          <w:marRight w:val="0"/>
          <w:marTop w:val="0"/>
          <w:marBottom w:val="225"/>
          <w:divBdr>
            <w:top w:val="none" w:sz="0" w:space="0" w:color="auto"/>
            <w:left w:val="none" w:sz="0" w:space="0" w:color="auto"/>
            <w:bottom w:val="none" w:sz="0" w:space="0" w:color="auto"/>
            <w:right w:val="none" w:sz="0" w:space="0" w:color="auto"/>
          </w:divBdr>
        </w:div>
        <w:div w:id="788818298">
          <w:marLeft w:val="0"/>
          <w:marRight w:val="0"/>
          <w:marTop w:val="0"/>
          <w:marBottom w:val="225"/>
          <w:divBdr>
            <w:top w:val="none" w:sz="0" w:space="0" w:color="auto"/>
            <w:left w:val="none" w:sz="0" w:space="0" w:color="auto"/>
            <w:bottom w:val="none" w:sz="0" w:space="0" w:color="auto"/>
            <w:right w:val="none" w:sz="0" w:space="0" w:color="auto"/>
          </w:divBdr>
        </w:div>
        <w:div w:id="365764794">
          <w:marLeft w:val="0"/>
          <w:marRight w:val="0"/>
          <w:marTop w:val="0"/>
          <w:marBottom w:val="225"/>
          <w:divBdr>
            <w:top w:val="none" w:sz="0" w:space="0" w:color="auto"/>
            <w:left w:val="none" w:sz="0" w:space="0" w:color="auto"/>
            <w:bottom w:val="none" w:sz="0" w:space="0" w:color="auto"/>
            <w:right w:val="none" w:sz="0" w:space="0" w:color="auto"/>
          </w:divBdr>
        </w:div>
        <w:div w:id="383717203">
          <w:marLeft w:val="0"/>
          <w:marRight w:val="0"/>
          <w:marTop w:val="0"/>
          <w:marBottom w:val="225"/>
          <w:divBdr>
            <w:top w:val="none" w:sz="0" w:space="0" w:color="auto"/>
            <w:left w:val="none" w:sz="0" w:space="0" w:color="auto"/>
            <w:bottom w:val="none" w:sz="0" w:space="0" w:color="auto"/>
            <w:right w:val="none" w:sz="0" w:space="0" w:color="auto"/>
          </w:divBdr>
        </w:div>
        <w:div w:id="9600876">
          <w:marLeft w:val="-450"/>
          <w:marRight w:val="0"/>
          <w:marTop w:val="525"/>
          <w:marBottom w:val="225"/>
          <w:divBdr>
            <w:top w:val="none" w:sz="0" w:space="0" w:color="auto"/>
            <w:left w:val="single" w:sz="48" w:space="0" w:color="4F9CEE"/>
            <w:bottom w:val="none" w:sz="0" w:space="0" w:color="auto"/>
            <w:right w:val="none" w:sz="0" w:space="0" w:color="auto"/>
          </w:divBdr>
        </w:div>
        <w:div w:id="90782654">
          <w:marLeft w:val="0"/>
          <w:marRight w:val="0"/>
          <w:marTop w:val="0"/>
          <w:marBottom w:val="225"/>
          <w:divBdr>
            <w:top w:val="none" w:sz="0" w:space="0" w:color="auto"/>
            <w:left w:val="none" w:sz="0" w:space="0" w:color="auto"/>
            <w:bottom w:val="none" w:sz="0" w:space="0" w:color="auto"/>
            <w:right w:val="none" w:sz="0" w:space="0" w:color="auto"/>
          </w:divBdr>
          <w:divsChild>
            <w:div w:id="200064806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92631898">
          <w:marLeft w:val="-450"/>
          <w:marRight w:val="0"/>
          <w:marTop w:val="525"/>
          <w:marBottom w:val="225"/>
          <w:divBdr>
            <w:top w:val="none" w:sz="0" w:space="0" w:color="auto"/>
            <w:left w:val="single" w:sz="48" w:space="0" w:color="4F9CEE"/>
            <w:bottom w:val="none" w:sz="0" w:space="0" w:color="auto"/>
            <w:right w:val="none" w:sz="0" w:space="0" w:color="auto"/>
          </w:divBdr>
        </w:div>
        <w:div w:id="1761946535">
          <w:marLeft w:val="0"/>
          <w:marRight w:val="0"/>
          <w:marTop w:val="0"/>
          <w:marBottom w:val="225"/>
          <w:divBdr>
            <w:top w:val="none" w:sz="0" w:space="0" w:color="auto"/>
            <w:left w:val="none" w:sz="0" w:space="0" w:color="auto"/>
            <w:bottom w:val="none" w:sz="0" w:space="0" w:color="auto"/>
            <w:right w:val="none" w:sz="0" w:space="0" w:color="auto"/>
          </w:divBdr>
        </w:div>
        <w:div w:id="1252352399">
          <w:marLeft w:val="0"/>
          <w:marRight w:val="0"/>
          <w:marTop w:val="0"/>
          <w:marBottom w:val="225"/>
          <w:divBdr>
            <w:top w:val="none" w:sz="0" w:space="0" w:color="auto"/>
            <w:left w:val="none" w:sz="0" w:space="0" w:color="auto"/>
            <w:bottom w:val="none" w:sz="0" w:space="0" w:color="auto"/>
            <w:right w:val="none" w:sz="0" w:space="0" w:color="auto"/>
          </w:divBdr>
        </w:div>
        <w:div w:id="1620725027">
          <w:marLeft w:val="-450"/>
          <w:marRight w:val="0"/>
          <w:marTop w:val="525"/>
          <w:marBottom w:val="225"/>
          <w:divBdr>
            <w:top w:val="none" w:sz="0" w:space="0" w:color="auto"/>
            <w:left w:val="single" w:sz="48" w:space="0" w:color="4F9CEE"/>
            <w:bottom w:val="none" w:sz="0" w:space="0" w:color="auto"/>
            <w:right w:val="none" w:sz="0" w:space="0" w:color="auto"/>
          </w:divBdr>
        </w:div>
        <w:div w:id="1574507341">
          <w:marLeft w:val="0"/>
          <w:marRight w:val="0"/>
          <w:marTop w:val="0"/>
          <w:marBottom w:val="225"/>
          <w:divBdr>
            <w:top w:val="none" w:sz="0" w:space="0" w:color="auto"/>
            <w:left w:val="none" w:sz="0" w:space="0" w:color="auto"/>
            <w:bottom w:val="none" w:sz="0" w:space="0" w:color="auto"/>
            <w:right w:val="none" w:sz="0" w:space="0" w:color="auto"/>
          </w:divBdr>
        </w:div>
        <w:div w:id="1902399151">
          <w:marLeft w:val="-450"/>
          <w:marRight w:val="0"/>
          <w:marTop w:val="525"/>
          <w:marBottom w:val="225"/>
          <w:divBdr>
            <w:top w:val="none" w:sz="0" w:space="0" w:color="auto"/>
            <w:left w:val="single" w:sz="48" w:space="0" w:color="4F9CEE"/>
            <w:bottom w:val="none" w:sz="0" w:space="0" w:color="auto"/>
            <w:right w:val="none" w:sz="0" w:space="0" w:color="auto"/>
          </w:divBdr>
        </w:div>
        <w:div w:id="1066220729">
          <w:marLeft w:val="0"/>
          <w:marRight w:val="0"/>
          <w:marTop w:val="0"/>
          <w:marBottom w:val="225"/>
          <w:divBdr>
            <w:top w:val="none" w:sz="0" w:space="0" w:color="auto"/>
            <w:left w:val="none" w:sz="0" w:space="0" w:color="auto"/>
            <w:bottom w:val="none" w:sz="0" w:space="0" w:color="auto"/>
            <w:right w:val="none" w:sz="0" w:space="0" w:color="auto"/>
          </w:divBdr>
        </w:div>
        <w:div w:id="303707274">
          <w:marLeft w:val="0"/>
          <w:marRight w:val="0"/>
          <w:marTop w:val="0"/>
          <w:marBottom w:val="225"/>
          <w:divBdr>
            <w:top w:val="none" w:sz="0" w:space="0" w:color="auto"/>
            <w:left w:val="none" w:sz="0" w:space="0" w:color="auto"/>
            <w:bottom w:val="none" w:sz="0" w:space="0" w:color="auto"/>
            <w:right w:val="none" w:sz="0" w:space="0" w:color="auto"/>
          </w:divBdr>
        </w:div>
        <w:div w:id="744107061">
          <w:marLeft w:val="0"/>
          <w:marRight w:val="0"/>
          <w:marTop w:val="0"/>
          <w:marBottom w:val="225"/>
          <w:divBdr>
            <w:top w:val="none" w:sz="0" w:space="0" w:color="auto"/>
            <w:left w:val="none" w:sz="0" w:space="0" w:color="auto"/>
            <w:bottom w:val="none" w:sz="0" w:space="0" w:color="auto"/>
            <w:right w:val="none" w:sz="0" w:space="0" w:color="auto"/>
          </w:divBdr>
        </w:div>
        <w:div w:id="235405965">
          <w:marLeft w:val="0"/>
          <w:marRight w:val="0"/>
          <w:marTop w:val="0"/>
          <w:marBottom w:val="225"/>
          <w:divBdr>
            <w:top w:val="none" w:sz="0" w:space="0" w:color="auto"/>
            <w:left w:val="none" w:sz="0" w:space="0" w:color="auto"/>
            <w:bottom w:val="none" w:sz="0" w:space="0" w:color="auto"/>
            <w:right w:val="none" w:sz="0" w:space="0" w:color="auto"/>
          </w:divBdr>
        </w:div>
        <w:div w:id="1776559698">
          <w:marLeft w:val="0"/>
          <w:marRight w:val="0"/>
          <w:marTop w:val="0"/>
          <w:marBottom w:val="225"/>
          <w:divBdr>
            <w:top w:val="none" w:sz="0" w:space="0" w:color="auto"/>
            <w:left w:val="none" w:sz="0" w:space="0" w:color="auto"/>
            <w:bottom w:val="none" w:sz="0" w:space="0" w:color="auto"/>
            <w:right w:val="none" w:sz="0" w:space="0" w:color="auto"/>
          </w:divBdr>
        </w:div>
        <w:div w:id="752356752">
          <w:marLeft w:val="0"/>
          <w:marRight w:val="0"/>
          <w:marTop w:val="0"/>
          <w:marBottom w:val="225"/>
          <w:divBdr>
            <w:top w:val="none" w:sz="0" w:space="0" w:color="auto"/>
            <w:left w:val="none" w:sz="0" w:space="0" w:color="auto"/>
            <w:bottom w:val="none" w:sz="0" w:space="0" w:color="auto"/>
            <w:right w:val="none" w:sz="0" w:space="0" w:color="auto"/>
          </w:divBdr>
        </w:div>
        <w:div w:id="1627931200">
          <w:marLeft w:val="0"/>
          <w:marRight w:val="0"/>
          <w:marTop w:val="0"/>
          <w:marBottom w:val="225"/>
          <w:divBdr>
            <w:top w:val="none" w:sz="0" w:space="0" w:color="auto"/>
            <w:left w:val="none" w:sz="0" w:space="0" w:color="auto"/>
            <w:bottom w:val="none" w:sz="0" w:space="0" w:color="auto"/>
            <w:right w:val="none" w:sz="0" w:space="0" w:color="auto"/>
          </w:divBdr>
        </w:div>
        <w:div w:id="1028530148">
          <w:marLeft w:val="0"/>
          <w:marRight w:val="0"/>
          <w:marTop w:val="0"/>
          <w:marBottom w:val="225"/>
          <w:divBdr>
            <w:top w:val="none" w:sz="0" w:space="0" w:color="auto"/>
            <w:left w:val="none" w:sz="0" w:space="0" w:color="auto"/>
            <w:bottom w:val="none" w:sz="0" w:space="0" w:color="auto"/>
            <w:right w:val="none" w:sz="0" w:space="0" w:color="auto"/>
          </w:divBdr>
        </w:div>
        <w:div w:id="2897580">
          <w:marLeft w:val="0"/>
          <w:marRight w:val="0"/>
          <w:marTop w:val="0"/>
          <w:marBottom w:val="225"/>
          <w:divBdr>
            <w:top w:val="none" w:sz="0" w:space="0" w:color="auto"/>
            <w:left w:val="none" w:sz="0" w:space="0" w:color="auto"/>
            <w:bottom w:val="none" w:sz="0" w:space="0" w:color="auto"/>
            <w:right w:val="none" w:sz="0" w:space="0" w:color="auto"/>
          </w:divBdr>
        </w:div>
        <w:div w:id="2022389884">
          <w:marLeft w:val="0"/>
          <w:marRight w:val="0"/>
          <w:marTop w:val="0"/>
          <w:marBottom w:val="225"/>
          <w:divBdr>
            <w:top w:val="none" w:sz="0" w:space="0" w:color="auto"/>
            <w:left w:val="none" w:sz="0" w:space="0" w:color="auto"/>
            <w:bottom w:val="none" w:sz="0" w:space="0" w:color="auto"/>
            <w:right w:val="none" w:sz="0" w:space="0" w:color="auto"/>
          </w:divBdr>
        </w:div>
        <w:div w:id="54743533">
          <w:marLeft w:val="0"/>
          <w:marRight w:val="0"/>
          <w:marTop w:val="0"/>
          <w:marBottom w:val="225"/>
          <w:divBdr>
            <w:top w:val="none" w:sz="0" w:space="0" w:color="auto"/>
            <w:left w:val="none" w:sz="0" w:space="0" w:color="auto"/>
            <w:bottom w:val="none" w:sz="0" w:space="0" w:color="auto"/>
            <w:right w:val="none" w:sz="0" w:space="0" w:color="auto"/>
          </w:divBdr>
        </w:div>
        <w:div w:id="156308700">
          <w:marLeft w:val="0"/>
          <w:marRight w:val="0"/>
          <w:marTop w:val="0"/>
          <w:marBottom w:val="225"/>
          <w:divBdr>
            <w:top w:val="none" w:sz="0" w:space="0" w:color="auto"/>
            <w:left w:val="none" w:sz="0" w:space="0" w:color="auto"/>
            <w:bottom w:val="none" w:sz="0" w:space="0" w:color="auto"/>
            <w:right w:val="none" w:sz="0" w:space="0" w:color="auto"/>
          </w:divBdr>
        </w:div>
        <w:div w:id="1148477897">
          <w:marLeft w:val="0"/>
          <w:marRight w:val="0"/>
          <w:marTop w:val="0"/>
          <w:marBottom w:val="225"/>
          <w:divBdr>
            <w:top w:val="none" w:sz="0" w:space="0" w:color="auto"/>
            <w:left w:val="none" w:sz="0" w:space="0" w:color="auto"/>
            <w:bottom w:val="none" w:sz="0" w:space="0" w:color="auto"/>
            <w:right w:val="none" w:sz="0" w:space="0" w:color="auto"/>
          </w:divBdr>
        </w:div>
        <w:div w:id="168953758">
          <w:marLeft w:val="0"/>
          <w:marRight w:val="0"/>
          <w:marTop w:val="0"/>
          <w:marBottom w:val="225"/>
          <w:divBdr>
            <w:top w:val="none" w:sz="0" w:space="0" w:color="auto"/>
            <w:left w:val="none" w:sz="0" w:space="0" w:color="auto"/>
            <w:bottom w:val="none" w:sz="0" w:space="0" w:color="auto"/>
            <w:right w:val="none" w:sz="0" w:space="0" w:color="auto"/>
          </w:divBdr>
        </w:div>
        <w:div w:id="863127792">
          <w:marLeft w:val="0"/>
          <w:marRight w:val="0"/>
          <w:marTop w:val="0"/>
          <w:marBottom w:val="225"/>
          <w:divBdr>
            <w:top w:val="none" w:sz="0" w:space="0" w:color="auto"/>
            <w:left w:val="none" w:sz="0" w:space="0" w:color="auto"/>
            <w:bottom w:val="none" w:sz="0" w:space="0" w:color="auto"/>
            <w:right w:val="none" w:sz="0" w:space="0" w:color="auto"/>
          </w:divBdr>
        </w:div>
        <w:div w:id="1318995828">
          <w:marLeft w:val="-450"/>
          <w:marRight w:val="0"/>
          <w:marTop w:val="525"/>
          <w:marBottom w:val="225"/>
          <w:divBdr>
            <w:top w:val="none" w:sz="0" w:space="0" w:color="auto"/>
            <w:left w:val="single" w:sz="48" w:space="0" w:color="4F9CEE"/>
            <w:bottom w:val="none" w:sz="0" w:space="0" w:color="auto"/>
            <w:right w:val="none" w:sz="0" w:space="0" w:color="auto"/>
          </w:divBdr>
        </w:div>
        <w:div w:id="970134667">
          <w:marLeft w:val="0"/>
          <w:marRight w:val="0"/>
          <w:marTop w:val="0"/>
          <w:marBottom w:val="225"/>
          <w:divBdr>
            <w:top w:val="none" w:sz="0" w:space="0" w:color="auto"/>
            <w:left w:val="none" w:sz="0" w:space="0" w:color="auto"/>
            <w:bottom w:val="none" w:sz="0" w:space="0" w:color="auto"/>
            <w:right w:val="none" w:sz="0" w:space="0" w:color="auto"/>
          </w:divBdr>
        </w:div>
        <w:div w:id="379744525">
          <w:marLeft w:val="0"/>
          <w:marRight w:val="0"/>
          <w:marTop w:val="0"/>
          <w:marBottom w:val="225"/>
          <w:divBdr>
            <w:top w:val="none" w:sz="0" w:space="0" w:color="auto"/>
            <w:left w:val="none" w:sz="0" w:space="0" w:color="auto"/>
            <w:bottom w:val="none" w:sz="0" w:space="0" w:color="auto"/>
            <w:right w:val="none" w:sz="0" w:space="0" w:color="auto"/>
          </w:divBdr>
        </w:div>
        <w:div w:id="7925961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4%BA%92%E8%81%94%E7%BD%91%E6%95%B0%E6%8D%AE%E4%B8%AD%E5%BF%83/8471124?fr=aladdin&amp;fromid=53156&amp;fromtitle=IDC" TargetMode="External"/><Relationship Id="rId18" Type="http://schemas.openxmlformats.org/officeDocument/2006/relationships/hyperlink" Target="https://baike.baidu.com/item/%E6%94%BF%E5%BA%9C%E4%B8%8A%E7%BD%91" TargetMode="External"/><Relationship Id="rId26" Type="http://schemas.openxmlformats.org/officeDocument/2006/relationships/hyperlink" Target="https://baike.baidu.com/item/%E6%9C%BA%E6%88%BF" TargetMode="External"/><Relationship Id="rId21" Type="http://schemas.openxmlformats.org/officeDocument/2006/relationships/hyperlink" Target="https://baike.baidu.com/item/%E4%B8%BB%E6%9C%BA%E6%89%98%E7%AE%A1" TargetMode="External"/><Relationship Id="rId34" Type="http://schemas.openxmlformats.org/officeDocument/2006/relationships/hyperlink" Target="https://baike.baidu.com/item/%E7%94%9F%E5%AD%98%E4%B9%8B%E9%81%93" TargetMode="External"/><Relationship Id="rId7" Type="http://schemas.openxmlformats.org/officeDocument/2006/relationships/hyperlink" Target="https://baike.baidu.com/item/%E4%BA%92%E8%81%94%E7%BD%91%E6%95%B0%E6%8D%AE%E4%B8%AD%E5%BF%83/8471124?fr=aladdin&amp;fromid=53156&amp;fromtitle=IDC" TargetMode="External"/><Relationship Id="rId12" Type="http://schemas.openxmlformats.org/officeDocument/2006/relationships/hyperlink" Target="https://baike.baidu.com/item/%E4%BA%92%E8%81%94%E7%BD%91%E6%95%B0%E6%8D%AE%E4%B8%AD%E5%BF%83/8471124?fr=aladdin&amp;fromid=53156&amp;fromtitle=IDC" TargetMode="External"/><Relationship Id="rId17" Type="http://schemas.openxmlformats.org/officeDocument/2006/relationships/hyperlink" Target="https://baike.baidu.com/item/%E4%BA%92%E8%81%94%E7%BD%91%E6%95%B0%E6%8D%AE%E4%B8%AD%E5%BF%83/8471124?fr=aladdin&amp;fromid=53156&amp;fromtitle=IDC" TargetMode="External"/><Relationship Id="rId25" Type="http://schemas.openxmlformats.org/officeDocument/2006/relationships/hyperlink" Target="https://baike.baidu.com/item/%E7%81%BE%E9%9A%BE%E5%A4%87%E4%BB%BD%E4%B8%AD%E5%BF%83" TargetMode="External"/><Relationship Id="rId33" Type="http://schemas.openxmlformats.org/officeDocument/2006/relationships/hyperlink" Target="https://baike.baidu.com/item/%E5%88%86%E4%B8%80%E6%9D%AF%E7%BE%B9" TargetMode="External"/><Relationship Id="rId2" Type="http://schemas.openxmlformats.org/officeDocument/2006/relationships/styles" Target="styles.xml"/><Relationship Id="rId16" Type="http://schemas.openxmlformats.org/officeDocument/2006/relationships/hyperlink" Target="https://baike.baidu.com/item/%E4%BA%92%E8%81%94%E7%BD%91%E6%95%B0%E6%8D%AE%E4%B8%AD%E5%BF%83/8471124?fr=aladdin&amp;fromid=53156&amp;fromtitle=IDC" TargetMode="External"/><Relationship Id="rId20" Type="http://schemas.openxmlformats.org/officeDocument/2006/relationships/hyperlink" Target="https://baike.baidu.com/item/%E4%B8%AD%E5%9B%BD%E7%A7%91%E6%8A%80%E7%BD%91" TargetMode="External"/><Relationship Id="rId29" Type="http://schemas.openxmlformats.org/officeDocument/2006/relationships/hyperlink" Target="https://baike.baidu.com/item/IDC%E4%B8%9A%E5%8A%A1" TargetMode="External"/><Relationship Id="rId1" Type="http://schemas.openxmlformats.org/officeDocument/2006/relationships/numbering" Target="numbering.xml"/><Relationship Id="rId6" Type="http://schemas.openxmlformats.org/officeDocument/2006/relationships/hyperlink" Target="https://baike.baidu.com/item/%E7%BD%91%E7%BB%9C%E6%A6%82%E5%BF%B5" TargetMode="External"/><Relationship Id="rId11" Type="http://schemas.openxmlformats.org/officeDocument/2006/relationships/hyperlink" Target="https://baike.baidu.com/item/%E4%BA%92%E8%81%94%E7%BD%91%E6%95%B0%E6%8D%AE%E4%B8%AD%E5%BF%83/8471124?fr=aladdin&amp;fromid=53156&amp;fromtitle=IDC" TargetMode="External"/><Relationship Id="rId24" Type="http://schemas.openxmlformats.org/officeDocument/2006/relationships/image" Target="media/image1.jpeg"/><Relationship Id="rId32" Type="http://schemas.openxmlformats.org/officeDocument/2006/relationships/hyperlink" Target="https://baike.baidu.com/item/%E7%AC%AC%E5%8D%81%E4%B8%AA%E4%BA%94%E5%B9%B4%E8%AE%A1%E5%88%92" TargetMode="External"/><Relationship Id="rId37" Type="http://schemas.openxmlformats.org/officeDocument/2006/relationships/theme" Target="theme/theme1.xml"/><Relationship Id="rId5" Type="http://schemas.openxmlformats.org/officeDocument/2006/relationships/hyperlink" Target="https://baike.baidu.com/item/%E4%BA%92%E8%81%94%E7%BD%91%E5%86%85%E5%AE%B9%E6%8F%90%E4%BE%9B%E5%95%86" TargetMode="External"/><Relationship Id="rId15" Type="http://schemas.openxmlformats.org/officeDocument/2006/relationships/hyperlink" Target="https://baike.baidu.com/item/%E4%BA%92%E8%81%94%E7%BD%91%E6%95%B0%E6%8D%AE%E4%B8%AD%E5%BF%83/8471124?fr=aladdin&amp;fromid=53156&amp;fromtitle=IDC" TargetMode="External"/><Relationship Id="rId23" Type="http://schemas.openxmlformats.org/officeDocument/2006/relationships/hyperlink" Target="https://baike.baidu.com/pic/%E4%BA%92%E8%81%94%E7%BD%91%E6%95%B0%E6%8D%AE%E4%B8%AD%E5%BF%83/8471124/0/814b07d8ea9df32633fa1c93?fr=lemma&amp;ct=single" TargetMode="External"/><Relationship Id="rId28" Type="http://schemas.openxmlformats.org/officeDocument/2006/relationships/hyperlink" Target="https://baike.baidu.com/item/%E5%AF%B9%E7%AD%89%E7%BD%91" TargetMode="External"/><Relationship Id="rId36" Type="http://schemas.openxmlformats.org/officeDocument/2006/relationships/fontTable" Target="fontTable.xml"/><Relationship Id="rId10" Type="http://schemas.openxmlformats.org/officeDocument/2006/relationships/hyperlink" Target="https://baike.baidu.com/item/%E4%BA%92%E8%81%94%E7%BD%91%E6%95%B0%E6%8D%AE%E4%B8%AD%E5%BF%83/8471124?fr=aladdin&amp;fromid=53156&amp;fromtitle=IDC" TargetMode="External"/><Relationship Id="rId19" Type="http://schemas.openxmlformats.org/officeDocument/2006/relationships/hyperlink" Target="https://baike.baidu.com/item/%E7%94%B5%E5%AD%90%E5%95%86%E5%8A%A1%E6%9C%8D%E5%8A%A1" TargetMode="External"/><Relationship Id="rId31" Type="http://schemas.openxmlformats.org/officeDocument/2006/relationships/hyperlink" Target="https://baike.baidu.com/item/%E4%B8%80%E6%8F%BD%E5%AD%90%E6%9C%8D%E5%8A%A1" TargetMode="External"/><Relationship Id="rId4" Type="http://schemas.openxmlformats.org/officeDocument/2006/relationships/webSettings" Target="webSettings.xml"/><Relationship Id="rId9" Type="http://schemas.openxmlformats.org/officeDocument/2006/relationships/hyperlink" Target="https://baike.baidu.com/item/%E4%BA%92%E8%81%94%E7%BD%91%E6%95%B0%E6%8D%AE%E4%B8%AD%E5%BF%83/8471124?fr=aladdin&amp;fromid=53156&amp;fromtitle=IDC" TargetMode="External"/><Relationship Id="rId14" Type="http://schemas.openxmlformats.org/officeDocument/2006/relationships/hyperlink" Target="https://baike.baidu.com/item/%E4%BA%92%E8%81%94%E7%BD%91%E6%95%B0%E6%8D%AE%E4%B8%AD%E5%BF%83/8471124?fr=aladdin&amp;fromid=53156&amp;fromtitle=IDC" TargetMode="External"/><Relationship Id="rId22" Type="http://schemas.openxmlformats.org/officeDocument/2006/relationships/hyperlink" Target="https://baike.baidu.com/item/ups" TargetMode="External"/><Relationship Id="rId27" Type="http://schemas.openxmlformats.org/officeDocument/2006/relationships/hyperlink" Target="https://baike.baidu.com/item/%E7%BD%91%E7%BB%9C%E4%BA%92%E8%81%94" TargetMode="External"/><Relationship Id="rId30" Type="http://schemas.openxmlformats.org/officeDocument/2006/relationships/hyperlink" Target="https://baike.baidu.com/item/%E6%95%B0%E6%8D%AE%E4%B8%AD%E5%BF%83" TargetMode="External"/><Relationship Id="rId35" Type="http://schemas.openxmlformats.org/officeDocument/2006/relationships/hyperlink" Target="https://baike.baidu.com/item/%E5%9B%BD%E5%AE%B6%E7%94%B5%E5%AD%90%E8%AE%A1%E7%AE%97%E6%9C%BA%E8%B4%A8%E9%87%8F%E7%9B%91%E7%9D%A3%E6%A3%80%E9%AA%8C%E4%B8%AD%E5%BF%83" TargetMode="External"/><Relationship Id="rId8" Type="http://schemas.openxmlformats.org/officeDocument/2006/relationships/hyperlink" Target="https://baike.baidu.com/item/%E4%BA%92%E8%81%94%E7%BD%91%E6%95%B0%E6%8D%AE%E4%B8%AD%E5%BF%83/8471124?fr=aladdin&amp;fromid=53156&amp;fromtitle=IDC"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1293</Words>
  <Characters>7372</Characters>
  <Application>Microsoft Office Word</Application>
  <DocSecurity>0</DocSecurity>
  <Lines>61</Lines>
  <Paragraphs>17</Paragraphs>
  <ScaleCrop>false</ScaleCrop>
  <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7</cp:revision>
  <dcterms:created xsi:type="dcterms:W3CDTF">2017-11-29T06:54:00Z</dcterms:created>
  <dcterms:modified xsi:type="dcterms:W3CDTF">2017-11-29T06:55:00Z</dcterms:modified>
</cp:coreProperties>
</file>