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76" w:rsidRDefault="005B1580">
      <w:hyperlink r:id="rId4" w:history="1">
        <w:r w:rsidRPr="004E0C39">
          <w:rPr>
            <w:rStyle w:val="a3"/>
          </w:rPr>
          <w:t>https://blog.csdn.net/weiyuefei/article/details/78779114</w:t>
        </w:r>
      </w:hyperlink>
    </w:p>
    <w:p w:rsidR="005B1580" w:rsidRDefault="005B1580"/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建立TCP需要三次握手才能建立，而断开连接则需要四次握手。整个过程如下图所示：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5200650" cy="7315200"/>
            <wp:effectExtent l="0" t="0" r="0" b="0"/>
            <wp:docPr id="6" name="图片 6" descr="http://hi.csdn.net/attachment/201108/7/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23564R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先来看看如何建立连接的。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6600"/>
          <w:sz w:val="27"/>
          <w:szCs w:val="27"/>
        </w:rPr>
        <w:t>【更新于2017.01.04 】该部分内容配图有误，请大家见谅，正确的配图如下，错误配图也不删了，大家可以比较下，对比理解效果更好。这么久才来更新，抱歉！！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7096125" cy="5934075"/>
            <wp:effectExtent l="0" t="0" r="9525" b="9525"/>
            <wp:docPr id="5" name="图片 5" descr="https://img-blog.csdn.net/20170104214009596?watermark/2/text/aHR0cDovL2Jsb2cuY3Nkbi5uZXQvd2h1c2x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104214009596?watermark/2/text/aHR0cDovL2Jsb2cuY3Nkbi5uZXQvd2h1c2x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错误配图如下：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791075" cy="3886200"/>
            <wp:effectExtent l="0" t="0" r="9525" b="0"/>
            <wp:docPr id="4" name="图片 4" descr="http://hi.csdn.net/attachment/201108/7/0_1312718352k8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7/0_1312718352k8l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首先Client端发送连接请求报文，Server段接受连接后回复ACK报文，并为这次连接分配资源。Client端接收到ACK报文后也向Server段发生ACK报文，并分配资源，这样TCP连接就建立了。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那如何断开连接呢？简单的过程如下：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3362325" cy="4724400"/>
            <wp:effectExtent l="0" t="0" r="9525" b="0"/>
            <wp:docPr id="3" name="图片 3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【注意】中断连接端可以是Client端，也可以是Server端。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整个过程Client端所经历的状态如下：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4762500" cy="4448175"/>
            <wp:effectExtent l="0" t="0" r="0" b="9525"/>
            <wp:docPr id="2" name="图片 2" descr="http://hi.csdn.net/attachment/201108/7/0_1312719804oSk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7/0_1312719804oSk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而Server端所经历的过程如下：转载请注明: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CA0C16"/>
            <w:sz w:val="21"/>
            <w:szCs w:val="21"/>
          </w:rPr>
          <w:t>blog.csdn.net/whuslei</w:t>
        </w:r>
      </w:hyperlink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5038725" cy="4514850"/>
            <wp:effectExtent l="0" t="0" r="9525" b="0"/>
            <wp:docPr id="1" name="图片 1" descr="http://hi.csdn.net/attachment/201108/7/0_131271983303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8/7/0_1312719833030b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【注意】 在TIME_WAIT状态中，如果TCP client端最后一次发送的ACK丢失了，它将重新发送。TIME_WAIT状态中所需要的时间是依赖于实现方法的。典型的值为30秒、1分钟和2分钟。等待之后连接正式关闭，并且所有的资源(包括端口号)都被释放。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【问题1】为什么连接的时候是三次握手，关闭的时候却是四次握手？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【问题2】为什么TIME_WAIT状态需要经过2MSL(最大报文段生存时间)才能返回到CLOSE状态？</w:t>
      </w:r>
    </w:p>
    <w:p w:rsidR="00E2542B" w:rsidRDefault="00E2542B" w:rsidP="00E2542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答：虽然按道理，四个报文都发送完毕，我们可以直接进入CLOSE状态了，但是我们必须假象网络是不可靠的，有可以最后一个ACK丢失。所以TIME_WAIT状态就是用来重发可能丢失的ACK报文。</w:t>
      </w:r>
    </w:p>
    <w:p w:rsidR="005B1580" w:rsidRPr="00E2542B" w:rsidRDefault="005B1580">
      <w:bookmarkStart w:id="0" w:name="_GoBack"/>
      <w:bookmarkEnd w:id="0"/>
    </w:p>
    <w:sectPr w:rsidR="005B1580" w:rsidRPr="00E2542B" w:rsidSect="00CD61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05"/>
    <w:rsid w:val="00114D05"/>
    <w:rsid w:val="005B1580"/>
    <w:rsid w:val="00CD617F"/>
    <w:rsid w:val="00E2542B"/>
    <w:rsid w:val="00F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52966-3AC1-4BB3-84E8-BCBDDB42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5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25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://blog.csdn.net/whuslei/article/details/6667471/blog.csdn.net/whuslei" TargetMode="External"/><Relationship Id="rId4" Type="http://schemas.openxmlformats.org/officeDocument/2006/relationships/hyperlink" Target="https://blog.csdn.net/weiyuefei/article/details/7877911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2018-06-27T03:47:00Z</dcterms:created>
  <dcterms:modified xsi:type="dcterms:W3CDTF">2018-06-27T03:48:00Z</dcterms:modified>
</cp:coreProperties>
</file>