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E2" w:rsidRDefault="00E57B2D">
      <w:r>
        <w:fldChar w:fldCharType="begin"/>
      </w:r>
      <w:r>
        <w:instrText xml:space="preserve"> HYPERLINK "</w:instrText>
      </w:r>
      <w:r w:rsidRPr="00E57B2D">
        <w:instrText>https://blog.csdn.net/a600423444/article/details/7206015</w:instrText>
      </w:r>
      <w:r>
        <w:instrText xml:space="preserve">" </w:instrText>
      </w:r>
      <w:r>
        <w:fldChar w:fldCharType="separate"/>
      </w:r>
      <w:r w:rsidRPr="00DB528D">
        <w:rPr>
          <w:rStyle w:val="a3"/>
        </w:rPr>
        <w:t>https://blog.csdn.net/a600423444/article/details/7206015</w:t>
      </w:r>
      <w:r>
        <w:fldChar w:fldCharType="end"/>
      </w:r>
    </w:p>
    <w:p w:rsidR="00E57B2D" w:rsidRDefault="00E57B2D"/>
    <w:p w:rsidR="004D245A" w:rsidRDefault="004D245A" w:rsidP="004D245A">
      <w:pPr>
        <w:widowControl/>
        <w:jc w:val="left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在windows下动态链接库是以.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dll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后缀的文件，二在Linux中，是以.so作后缀的文件。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动态链接库的好处就是节省内存空间。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1、Linux下创建动态链接库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在使用GCC编译程序时，只需加上-shared选项即可，这样生成的执行程序即为动态链接库。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例如有文件：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hello.c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x.h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main.c</w:t>
      </w:r>
      <w:proofErr w:type="spellEnd"/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编译：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-o libhello.so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其中-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fPIC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选项的作用是：表示编译为位置独立的代码，不用此选项的话编译后的代码是位置相关的，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所以动态载入时是通过代码拷贝的方式来满足不同的调用，而不能达到真正的代码段共享的目的.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与hello.so动态库</w:t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-L.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lhello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-o main  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一、动态链接库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1.创建hello.so动态库</w:t>
      </w:r>
    </w:p>
    <w:p w:rsidR="004D245A" w:rsidRDefault="004D245A" w:rsidP="004D245A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245A" w:rsidRDefault="004D245A" w:rsidP="004D2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hello(){  </w:t>
      </w:r>
    </w:p>
    <w:p w:rsidR="004D245A" w:rsidRDefault="004D245A" w:rsidP="004D2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245A" w:rsidRDefault="004D245A" w:rsidP="004D2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D245A" w:rsidRDefault="004D245A" w:rsidP="004D2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编译：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fPIC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-shared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-o libhello.so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2.hello.h头文件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hello();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3.链接动态库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hello.h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main(){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"call hello()"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hello();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D245A" w:rsidRDefault="004D245A" w:rsidP="004D245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编译：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-L.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lhello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-o main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这里-L的选项是指定编译器在搜索动态库时搜索的路径，告诉编译器hello库的位置。"."意思是当前路径.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3.编译成够后执行./main，会提示：</w:t>
      </w:r>
    </w:p>
    <w:p w:rsidR="004D245A" w:rsidRDefault="004D245A" w:rsidP="004D245A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 function `main':  </w:t>
      </w:r>
    </w:p>
    <w:p w:rsidR="004D245A" w:rsidRDefault="004D245A" w:rsidP="004D24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245A" w:rsidRDefault="004D245A" w:rsidP="004D24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:(.text+0x1d): undefined reference to `hello'  </w:t>
      </w:r>
    </w:p>
    <w:p w:rsidR="004D245A" w:rsidRDefault="004D245A" w:rsidP="004D245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collect2: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returned 1 exit status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这是因为在链接hello动态库时，编译器没有找到。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解决方法：</w:t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libhello.so 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/lib/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这样，再次执行就成功输入: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call hello()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二、静态库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文件有：</w:t>
      </w:r>
      <w:proofErr w:type="spellStart"/>
      <w:r>
        <w:rPr>
          <w:rFonts w:ascii="微软雅黑" w:eastAsia="微软雅黑" w:hAnsi="微软雅黑" w:hint="eastAsia"/>
          <w:color w:val="4F4F4F"/>
        </w:rPr>
        <w:t>main.c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hello.c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hello.h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1.编译静态库</w:t>
      </w:r>
      <w:proofErr w:type="spellStart"/>
      <w:r>
        <w:rPr>
          <w:rFonts w:ascii="微软雅黑" w:eastAsia="微软雅黑" w:hAnsi="微软雅黑" w:hint="eastAsia"/>
          <w:color w:val="4F4F4F"/>
        </w:rPr>
        <w:t>hello.o</w:t>
      </w:r>
      <w:proofErr w:type="spellEnd"/>
      <w:r>
        <w:rPr>
          <w:rFonts w:ascii="微软雅黑" w:eastAsia="微软雅黑" w:hAnsi="微软雅黑" w:hint="eastAsia"/>
          <w:color w:val="4F4F4F"/>
        </w:rPr>
        <w:t>: </w:t>
      </w:r>
    </w:p>
    <w:p w:rsidR="004D245A" w:rsidRDefault="004D245A" w:rsidP="004D245A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这里没有使用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-shared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2.把目标文档归档</w:t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libhello.a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这里的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相当于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的作用，将多个目标打包。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程序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配合参数-r创建一个新库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libhello.a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，并将命令行中列出的文件打包入其中。这种方法，如果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libhello.a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已经存在，将会覆盖现在文件，否则将新创建。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3.链接静态库</w:t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lhello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-L. -static -o main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这里的-static选项是告诉编译器,hello是静态库。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或者：</w:t>
      </w:r>
    </w:p>
    <w:p w:rsidR="004D245A" w:rsidRDefault="004D245A" w:rsidP="004D245A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4D245A" w:rsidRDefault="004D245A" w:rsidP="004D24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libhello.a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-L. -o main  </w:t>
      </w:r>
    </w:p>
    <w:p w:rsidR="004D245A" w:rsidRDefault="004D245A" w:rsidP="004D245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这样就可以不用加-static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4.执行./main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输出：call hello()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三、借助自带的</w:t>
      </w: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>实现程序来分析动态库搜索情况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ldd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</w:t>
      </w:r>
    </w:p>
    <w:p w:rsidR="004D245A" w:rsidRDefault="004D245A" w:rsidP="004D245A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结果：</w:t>
      </w:r>
      <w:r>
        <w:rPr>
          <w:rFonts w:ascii="微软雅黑" w:eastAsia="微软雅黑" w:hAnsi="微软雅黑" w:hint="eastAsia"/>
          <w:color w:val="4F4F4F"/>
        </w:rPr>
        <w:br/>
        <w:t>linux-gate.so.1 =&gt;  (0x00efd000)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libhello.so =&gt; /usr/lib/libhello.so (0x00f6b000)</w:t>
      </w:r>
      <w:r>
        <w:rPr>
          <w:rFonts w:ascii="微软雅黑" w:eastAsia="微软雅黑" w:hAnsi="微软雅黑" w:hint="eastAsia"/>
          <w:color w:val="4F4F4F"/>
        </w:rPr>
        <w:br/>
        <w:t>libc.so.6 =&gt; /lib/libc.so.6 (0x001a5000)</w:t>
      </w:r>
      <w:r>
        <w:rPr>
          <w:rFonts w:ascii="微软雅黑" w:eastAsia="微软雅黑" w:hAnsi="微软雅黑" w:hint="eastAsia"/>
          <w:color w:val="4F4F4F"/>
        </w:rPr>
        <w:br/>
        <w:t>/lib/ld-linux.so.2 (0x00eb8000)</w:t>
      </w:r>
      <w:r>
        <w:rPr>
          <w:rFonts w:ascii="微软雅黑" w:eastAsia="微软雅黑" w:hAnsi="微软雅黑" w:hint="eastAsia"/>
          <w:color w:val="4F4F4F"/>
        </w:rPr>
        <w:br/>
        <w:t>如果目标程序没有链接动态库，则打印“not a dynamic executable”</w:t>
      </w:r>
    </w:p>
    <w:p w:rsidR="00E57B2D" w:rsidRPr="004D245A" w:rsidRDefault="00E57B2D">
      <w:bookmarkStart w:id="0" w:name="_GoBack"/>
      <w:bookmarkEnd w:id="0"/>
    </w:p>
    <w:sectPr w:rsidR="00E57B2D" w:rsidRPr="004D245A" w:rsidSect="00E57B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299C"/>
    <w:multiLevelType w:val="multilevel"/>
    <w:tmpl w:val="EF26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A11EC"/>
    <w:multiLevelType w:val="multilevel"/>
    <w:tmpl w:val="85E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104657"/>
    <w:multiLevelType w:val="multilevel"/>
    <w:tmpl w:val="721C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E4070B"/>
    <w:multiLevelType w:val="multilevel"/>
    <w:tmpl w:val="D51A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996937"/>
    <w:multiLevelType w:val="multilevel"/>
    <w:tmpl w:val="430C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4C1AC8"/>
    <w:multiLevelType w:val="multilevel"/>
    <w:tmpl w:val="2D74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FC018F"/>
    <w:multiLevelType w:val="multilevel"/>
    <w:tmpl w:val="DC86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200F50"/>
    <w:multiLevelType w:val="multilevel"/>
    <w:tmpl w:val="6A22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5245A3"/>
    <w:multiLevelType w:val="multilevel"/>
    <w:tmpl w:val="98CE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7E30C4"/>
    <w:multiLevelType w:val="multilevel"/>
    <w:tmpl w:val="F9E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F2788C"/>
    <w:multiLevelType w:val="multilevel"/>
    <w:tmpl w:val="A7A2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09"/>
    <w:rsid w:val="004D245A"/>
    <w:rsid w:val="006648E2"/>
    <w:rsid w:val="00A33309"/>
    <w:rsid w:val="00E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A7A76-E47B-4099-887E-C53ED51E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B2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D2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D245A"/>
  </w:style>
  <w:style w:type="character" w:customStyle="1" w:styleId="keyword">
    <w:name w:val="keyword"/>
    <w:basedOn w:val="a0"/>
    <w:rsid w:val="004D245A"/>
  </w:style>
  <w:style w:type="character" w:customStyle="1" w:styleId="string">
    <w:name w:val="string"/>
    <w:basedOn w:val="a0"/>
    <w:rsid w:val="004D245A"/>
  </w:style>
  <w:style w:type="character" w:customStyle="1" w:styleId="datatypes">
    <w:name w:val="datatypes"/>
    <w:basedOn w:val="a0"/>
    <w:rsid w:val="004D2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128467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5316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6219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82281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10923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84435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06192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90580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72500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2172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600423444/article/details/7206015" TargetMode="External"/><Relationship Id="rId13" Type="http://schemas.openxmlformats.org/officeDocument/2006/relationships/hyperlink" Target="https://blog.csdn.net/a600423444/article/details/7206015" TargetMode="External"/><Relationship Id="rId18" Type="http://schemas.openxmlformats.org/officeDocument/2006/relationships/hyperlink" Target="https://blog.csdn.net/a600423444/article/details/7206015" TargetMode="External"/><Relationship Id="rId26" Type="http://schemas.openxmlformats.org/officeDocument/2006/relationships/hyperlink" Target="https://blog.csdn.net/a600423444/article/details/7206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a600423444/article/details/7206015" TargetMode="External"/><Relationship Id="rId7" Type="http://schemas.openxmlformats.org/officeDocument/2006/relationships/hyperlink" Target="https://blog.csdn.net/a600423444/article/details/7206015" TargetMode="External"/><Relationship Id="rId12" Type="http://schemas.openxmlformats.org/officeDocument/2006/relationships/hyperlink" Target="https://blog.csdn.net/a600423444/article/details/7206015" TargetMode="External"/><Relationship Id="rId17" Type="http://schemas.openxmlformats.org/officeDocument/2006/relationships/hyperlink" Target="https://blog.csdn.net/a600423444/article/details/7206015" TargetMode="External"/><Relationship Id="rId25" Type="http://schemas.openxmlformats.org/officeDocument/2006/relationships/hyperlink" Target="https://blog.csdn.net/a600423444/article/details/72060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600423444/article/details/7206015" TargetMode="External"/><Relationship Id="rId20" Type="http://schemas.openxmlformats.org/officeDocument/2006/relationships/hyperlink" Target="https://blog.csdn.net/a600423444/article/details/72060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600423444/article/details/7206015" TargetMode="External"/><Relationship Id="rId11" Type="http://schemas.openxmlformats.org/officeDocument/2006/relationships/hyperlink" Target="https://blog.csdn.net/a600423444/article/details/7206015" TargetMode="External"/><Relationship Id="rId24" Type="http://schemas.openxmlformats.org/officeDocument/2006/relationships/hyperlink" Target="https://blog.csdn.net/a600423444/article/details/7206015" TargetMode="External"/><Relationship Id="rId5" Type="http://schemas.openxmlformats.org/officeDocument/2006/relationships/hyperlink" Target="https://blog.csdn.net/a600423444/article/details/7206015" TargetMode="External"/><Relationship Id="rId15" Type="http://schemas.openxmlformats.org/officeDocument/2006/relationships/hyperlink" Target="https://blog.csdn.net/a600423444/article/details/7206015" TargetMode="External"/><Relationship Id="rId23" Type="http://schemas.openxmlformats.org/officeDocument/2006/relationships/hyperlink" Target="https://blog.csdn.net/a600423444/article/details/720601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a600423444/article/details/7206015" TargetMode="External"/><Relationship Id="rId19" Type="http://schemas.openxmlformats.org/officeDocument/2006/relationships/hyperlink" Target="https://blog.csdn.net/a600423444/article/details/7206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600423444/article/details/7206015" TargetMode="External"/><Relationship Id="rId14" Type="http://schemas.openxmlformats.org/officeDocument/2006/relationships/hyperlink" Target="https://blog.csdn.net/a600423444/article/details/7206015" TargetMode="External"/><Relationship Id="rId22" Type="http://schemas.openxmlformats.org/officeDocument/2006/relationships/hyperlink" Target="https://blog.csdn.net/a600423444/article/details/720601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2018-05-05T03:32:00Z</dcterms:created>
  <dcterms:modified xsi:type="dcterms:W3CDTF">2018-05-05T03:33:00Z</dcterms:modified>
</cp:coreProperties>
</file>