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D7" w:rsidRDefault="00FA62C3">
      <w:hyperlink r:id="rId4" w:history="1">
        <w:r w:rsidRPr="00695C01">
          <w:rPr>
            <w:rStyle w:val="a3"/>
          </w:rPr>
          <w:t>http://blog.csdn.net/sk199048/article/details/50725369</w:t>
        </w:r>
      </w:hyperlink>
    </w:p>
    <w:p w:rsidR="00FA62C3" w:rsidRDefault="00FA62C3"/>
    <w:p w:rsidR="000D3645" w:rsidRDefault="000D3645" w:rsidP="000D3645">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和</w:t>
      </w:r>
      <w:r>
        <w:rPr>
          <w:rFonts w:ascii="microsoft yahei" w:hAnsi="microsoft yahei"/>
          <w:color w:val="3F3F3F"/>
        </w:rPr>
        <w:t>MySQL</w:t>
      </w:r>
      <w:r>
        <w:rPr>
          <w:rFonts w:ascii="microsoft yahei" w:hAnsi="microsoft yahei"/>
          <w:color w:val="3F3F3F"/>
        </w:rPr>
        <w:t>主从复制的原因一样，</w:t>
      </w:r>
      <w:r>
        <w:rPr>
          <w:rFonts w:ascii="microsoft yahei" w:hAnsi="microsoft yahei"/>
          <w:color w:val="3F3F3F"/>
        </w:rPr>
        <w:t>Redis</w:t>
      </w:r>
      <w:r>
        <w:rPr>
          <w:rFonts w:ascii="microsoft yahei" w:hAnsi="microsoft yahei"/>
          <w:color w:val="3F3F3F"/>
        </w:rPr>
        <w:t>虽然读取写入的速度都特别快，但是也会产生读压力特别大的情况。为了分担读压力，</w:t>
      </w:r>
      <w:r>
        <w:rPr>
          <w:rFonts w:ascii="microsoft yahei" w:hAnsi="microsoft yahei"/>
          <w:color w:val="3F3F3F"/>
        </w:rPr>
        <w:t>Redis</w:t>
      </w:r>
      <w:r>
        <w:rPr>
          <w:rFonts w:ascii="microsoft yahei" w:hAnsi="microsoft yahei"/>
          <w:color w:val="3F3F3F"/>
        </w:rPr>
        <w:t>支持主从复制，</w:t>
      </w:r>
      <w:r>
        <w:rPr>
          <w:rFonts w:ascii="microsoft yahei" w:hAnsi="microsoft yahei"/>
          <w:color w:val="3F3F3F"/>
        </w:rPr>
        <w:t>Redis</w:t>
      </w:r>
      <w:r>
        <w:rPr>
          <w:rFonts w:ascii="microsoft yahei" w:hAnsi="microsoft yahei"/>
          <w:color w:val="3F3F3F"/>
        </w:rPr>
        <w:t>的主从结构可以采用一主多从或者级联结构，下图为级联结构。</w:t>
      </w:r>
      <w:r>
        <w:rPr>
          <w:rFonts w:ascii="microsoft yahei" w:hAnsi="microsoft yahei"/>
          <w:color w:val="3F3F3F"/>
        </w:rPr>
        <w:t> </w:t>
      </w:r>
      <w:r>
        <w:rPr>
          <w:rFonts w:ascii="microsoft yahei" w:hAnsi="microsoft yahei"/>
          <w:color w:val="3F3F3F"/>
        </w:rPr>
        <w:br/>
      </w:r>
      <w:r>
        <w:rPr>
          <w:rFonts w:ascii="microsoft yahei" w:hAnsi="microsoft yahei" w:hint="eastAsia"/>
          <w:noProof/>
          <w:color w:val="3F3F3F"/>
        </w:rPr>
        <w:lastRenderedPageBreak/>
        <w:drawing>
          <wp:inline distT="0" distB="0" distL="0" distR="0">
            <wp:extent cx="6905625" cy="4381500"/>
            <wp:effectExtent l="0" t="0" r="9525" b="0"/>
            <wp:docPr id="2" name="图片 2" descr="Redis主从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主从结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5625" cy="4381500"/>
                    </a:xfrm>
                    <a:prstGeom prst="rect">
                      <a:avLst/>
                    </a:prstGeom>
                    <a:noFill/>
                    <a:ln>
                      <a:noFill/>
                    </a:ln>
                  </pic:spPr>
                </pic:pic>
              </a:graphicData>
            </a:graphic>
          </wp:inline>
        </w:drawing>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Redis</w:t>
      </w:r>
      <w:r>
        <w:rPr>
          <w:rFonts w:ascii="microsoft yahei" w:hAnsi="microsoft yahei"/>
          <w:color w:val="3F3F3F"/>
        </w:rPr>
        <w:t>主从复制可以根据是否是全量分为全量同步和增量同步。</w:t>
      </w:r>
    </w:p>
    <w:p w:rsidR="000D3645" w:rsidRDefault="000D3645" w:rsidP="000D3645">
      <w:pPr>
        <w:pStyle w:val="2"/>
        <w:shd w:val="clear" w:color="auto" w:fill="FFFFFF"/>
        <w:spacing w:before="0" w:beforeAutospacing="0" w:after="0" w:afterAutospacing="0"/>
        <w:rPr>
          <w:rFonts w:ascii="microsoft yahei" w:hAnsi="microsoft yahei"/>
          <w:b w:val="0"/>
          <w:bCs w:val="0"/>
          <w:color w:val="3F3F3F"/>
          <w:sz w:val="52"/>
          <w:szCs w:val="52"/>
        </w:rPr>
      </w:pPr>
      <w:bookmarkStart w:id="0" w:name="t0"/>
      <w:bookmarkEnd w:id="0"/>
      <w:r>
        <w:rPr>
          <w:rFonts w:ascii="microsoft yahei" w:hAnsi="microsoft yahei"/>
          <w:b w:val="0"/>
          <w:bCs w:val="0"/>
          <w:color w:val="3F3F3F"/>
          <w:sz w:val="52"/>
          <w:szCs w:val="52"/>
        </w:rPr>
        <w:lastRenderedPageBreak/>
        <w:t xml:space="preserve">1 </w:t>
      </w:r>
      <w:r>
        <w:rPr>
          <w:rFonts w:ascii="microsoft yahei" w:hAnsi="microsoft yahei"/>
          <w:b w:val="0"/>
          <w:bCs w:val="0"/>
          <w:color w:val="3F3F3F"/>
          <w:sz w:val="52"/>
          <w:szCs w:val="52"/>
        </w:rPr>
        <w:t>全量同步</w:t>
      </w:r>
    </w:p>
    <w:p w:rsidR="000D3645" w:rsidRDefault="000D3645" w:rsidP="000D3645">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 xml:space="preserve">　　</w:t>
      </w:r>
      <w:r>
        <w:rPr>
          <w:rFonts w:ascii="microsoft yahei" w:hAnsi="microsoft yahei"/>
          <w:color w:val="3F3F3F"/>
        </w:rPr>
        <w:t>Redis</w:t>
      </w:r>
      <w:r>
        <w:rPr>
          <w:rFonts w:ascii="microsoft yahei" w:hAnsi="microsoft yahei"/>
          <w:color w:val="3F3F3F"/>
        </w:rPr>
        <w:t>全量复制一般发生在</w:t>
      </w:r>
      <w:r>
        <w:rPr>
          <w:rFonts w:ascii="microsoft yahei" w:hAnsi="microsoft yahei"/>
          <w:color w:val="3F3F3F"/>
        </w:rPr>
        <w:t>Slave</w:t>
      </w:r>
      <w:r>
        <w:rPr>
          <w:rFonts w:ascii="microsoft yahei" w:hAnsi="microsoft yahei"/>
          <w:color w:val="3F3F3F"/>
        </w:rPr>
        <w:t>初始化阶段，这时</w:t>
      </w:r>
      <w:r>
        <w:rPr>
          <w:rFonts w:ascii="microsoft yahei" w:hAnsi="microsoft yahei"/>
          <w:color w:val="3F3F3F"/>
        </w:rPr>
        <w:t>Slave</w:t>
      </w:r>
      <w:r>
        <w:rPr>
          <w:rFonts w:ascii="microsoft yahei" w:hAnsi="microsoft yahei"/>
          <w:color w:val="3F3F3F"/>
        </w:rPr>
        <w:t>需要将</w:t>
      </w:r>
      <w:r>
        <w:rPr>
          <w:rFonts w:ascii="microsoft yahei" w:hAnsi="microsoft yahei"/>
          <w:color w:val="3F3F3F"/>
        </w:rPr>
        <w:t>Master</w:t>
      </w:r>
      <w:r>
        <w:rPr>
          <w:rFonts w:ascii="microsoft yahei" w:hAnsi="microsoft yahei"/>
          <w:color w:val="3F3F3F"/>
        </w:rPr>
        <w:t>上的所有数据都复制一份。具体步骤如下：</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1</w:t>
      </w:r>
      <w:r>
        <w:rPr>
          <w:rFonts w:ascii="microsoft yahei" w:hAnsi="microsoft yahei"/>
          <w:color w:val="3F3F3F"/>
        </w:rPr>
        <w:t>）从服务器连接主服务器，发送</w:t>
      </w:r>
      <w:r>
        <w:rPr>
          <w:rFonts w:ascii="microsoft yahei" w:hAnsi="microsoft yahei"/>
          <w:color w:val="3F3F3F"/>
        </w:rPr>
        <w:t>SYNC</w:t>
      </w:r>
      <w:r>
        <w:rPr>
          <w:rFonts w:ascii="microsoft yahei" w:hAnsi="microsoft yahei"/>
          <w:color w:val="3F3F3F"/>
        </w:rPr>
        <w:t>命令；</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2</w:t>
      </w:r>
      <w:r>
        <w:rPr>
          <w:rFonts w:ascii="microsoft yahei" w:hAnsi="microsoft yahei"/>
          <w:color w:val="3F3F3F"/>
        </w:rPr>
        <w:t>）主服务器接收到</w:t>
      </w:r>
      <w:r>
        <w:rPr>
          <w:rFonts w:ascii="microsoft yahei" w:hAnsi="microsoft yahei"/>
          <w:color w:val="3F3F3F"/>
        </w:rPr>
        <w:t>SYNC</w:t>
      </w:r>
      <w:r>
        <w:rPr>
          <w:rFonts w:ascii="microsoft yahei" w:hAnsi="microsoft yahei"/>
          <w:color w:val="3F3F3F"/>
        </w:rPr>
        <w:t>命名后，开始执行</w:t>
      </w:r>
      <w:r>
        <w:rPr>
          <w:rFonts w:ascii="microsoft yahei" w:hAnsi="microsoft yahei"/>
          <w:color w:val="3F3F3F"/>
        </w:rPr>
        <w:t>BGSAVE</w:t>
      </w:r>
      <w:r>
        <w:rPr>
          <w:rFonts w:ascii="microsoft yahei" w:hAnsi="microsoft yahei"/>
          <w:color w:val="3F3F3F"/>
        </w:rPr>
        <w:t>命令生成</w:t>
      </w:r>
      <w:r>
        <w:rPr>
          <w:rFonts w:ascii="microsoft yahei" w:hAnsi="microsoft yahei"/>
          <w:color w:val="3F3F3F"/>
        </w:rPr>
        <w:t>RDB</w:t>
      </w:r>
      <w:r>
        <w:rPr>
          <w:rFonts w:ascii="microsoft yahei" w:hAnsi="microsoft yahei"/>
          <w:color w:val="3F3F3F"/>
        </w:rPr>
        <w:t>文件并使用缓冲区记录此后执行的所有写命令；</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3</w:t>
      </w:r>
      <w:r>
        <w:rPr>
          <w:rFonts w:ascii="microsoft yahei" w:hAnsi="microsoft yahei"/>
          <w:color w:val="3F3F3F"/>
        </w:rPr>
        <w:t>）主服务器</w:t>
      </w:r>
      <w:r>
        <w:rPr>
          <w:rFonts w:ascii="microsoft yahei" w:hAnsi="microsoft yahei"/>
          <w:color w:val="3F3F3F"/>
        </w:rPr>
        <w:t>BGSAVE</w:t>
      </w:r>
      <w:r>
        <w:rPr>
          <w:rFonts w:ascii="microsoft yahei" w:hAnsi="microsoft yahei"/>
          <w:color w:val="3F3F3F"/>
        </w:rPr>
        <w:t>执行完后，向所有从服务器发送快照文件，并在发送期间继续记录被执行的写命令；</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4</w:t>
      </w:r>
      <w:r>
        <w:rPr>
          <w:rFonts w:ascii="microsoft yahei" w:hAnsi="microsoft yahei"/>
          <w:color w:val="3F3F3F"/>
        </w:rPr>
        <w:t>）从服务器收到快照文件后丢弃所有旧数据，载入收到的快照；</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5</w:t>
      </w:r>
      <w:r>
        <w:rPr>
          <w:rFonts w:ascii="microsoft yahei" w:hAnsi="microsoft yahei"/>
          <w:color w:val="3F3F3F"/>
        </w:rPr>
        <w:t>）主服务器快照发送完毕后开始向从服务器发送缓冲区中的写命令；</w:t>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w:t>
      </w:r>
      <w:r>
        <w:rPr>
          <w:rFonts w:ascii="microsoft yahei" w:hAnsi="microsoft yahei"/>
          <w:color w:val="3F3F3F"/>
        </w:rPr>
        <w:t>6</w:t>
      </w:r>
      <w:r>
        <w:rPr>
          <w:rFonts w:ascii="microsoft yahei" w:hAnsi="microsoft yahei"/>
          <w:color w:val="3F3F3F"/>
        </w:rPr>
        <w:t>）从服务器完成对快照的载入，开始接收命令请求，并执行来自主服务器缓冲区的写命令；</w:t>
      </w:r>
      <w:r>
        <w:rPr>
          <w:rFonts w:ascii="microsoft yahei" w:hAnsi="microsoft yahei"/>
          <w:color w:val="3F3F3F"/>
        </w:rPr>
        <w:t> </w:t>
      </w:r>
      <w:r>
        <w:rPr>
          <w:rFonts w:ascii="microsoft yahei" w:hAnsi="microsoft yahei"/>
          <w:color w:val="3F3F3F"/>
        </w:rPr>
        <w:br/>
      </w:r>
      <w:r>
        <w:rPr>
          <w:rFonts w:ascii="microsoft yahei" w:hAnsi="microsoft yahei" w:hint="eastAsia"/>
          <w:noProof/>
          <w:color w:val="3F3F3F"/>
        </w:rPr>
        <w:lastRenderedPageBreak/>
        <w:drawing>
          <wp:inline distT="0" distB="0" distL="0" distR="0">
            <wp:extent cx="8029575" cy="4591050"/>
            <wp:effectExtent l="0" t="0" r="9525" b="0"/>
            <wp:docPr id="1" name="图片 1" descr="Redis全量同步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s全量同步过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29575" cy="4591050"/>
                    </a:xfrm>
                    <a:prstGeom prst="rect">
                      <a:avLst/>
                    </a:prstGeom>
                    <a:noFill/>
                    <a:ln>
                      <a:noFill/>
                    </a:ln>
                  </pic:spPr>
                </pic:pic>
              </a:graphicData>
            </a:graphic>
          </wp:inline>
        </w:drawing>
      </w:r>
      <w:r>
        <w:rPr>
          <w:rFonts w:ascii="microsoft yahei" w:hAnsi="microsoft yahei"/>
          <w:color w:val="3F3F3F"/>
        </w:rPr>
        <w:t> </w:t>
      </w:r>
      <w:r>
        <w:rPr>
          <w:rFonts w:ascii="microsoft yahei" w:hAnsi="microsoft yahei"/>
          <w:color w:val="3F3F3F"/>
        </w:rPr>
        <w:br/>
      </w:r>
      <w:r>
        <w:rPr>
          <w:rFonts w:ascii="microsoft yahei" w:hAnsi="microsoft yahei"/>
          <w:color w:val="3F3F3F"/>
        </w:rPr>
        <w:t xml:space="preserve">　　完成上面几个步骤后就完成了从服务器数据初始化的所有操作，从服务器此时可以接收来自用户的读请求。</w:t>
      </w:r>
    </w:p>
    <w:p w:rsidR="000D3645" w:rsidRDefault="000D3645" w:rsidP="000D3645">
      <w:pPr>
        <w:pStyle w:val="2"/>
        <w:shd w:val="clear" w:color="auto" w:fill="FFFFFF"/>
        <w:spacing w:before="0" w:beforeAutospacing="0" w:after="0" w:afterAutospacing="0"/>
        <w:rPr>
          <w:rFonts w:ascii="microsoft yahei" w:hAnsi="microsoft yahei"/>
          <w:b w:val="0"/>
          <w:bCs w:val="0"/>
          <w:color w:val="3F3F3F"/>
          <w:sz w:val="52"/>
          <w:szCs w:val="52"/>
        </w:rPr>
      </w:pPr>
      <w:bookmarkStart w:id="1" w:name="t1"/>
      <w:bookmarkEnd w:id="1"/>
      <w:r>
        <w:rPr>
          <w:rFonts w:ascii="microsoft yahei" w:hAnsi="microsoft yahei"/>
          <w:b w:val="0"/>
          <w:bCs w:val="0"/>
          <w:color w:val="3F3F3F"/>
          <w:sz w:val="52"/>
          <w:szCs w:val="52"/>
        </w:rPr>
        <w:lastRenderedPageBreak/>
        <w:t xml:space="preserve">2 </w:t>
      </w:r>
      <w:r>
        <w:rPr>
          <w:rFonts w:ascii="microsoft yahei" w:hAnsi="microsoft yahei"/>
          <w:b w:val="0"/>
          <w:bCs w:val="0"/>
          <w:color w:val="3F3F3F"/>
          <w:sz w:val="52"/>
          <w:szCs w:val="52"/>
        </w:rPr>
        <w:t>增量同步</w:t>
      </w:r>
    </w:p>
    <w:p w:rsidR="000D3645" w:rsidRDefault="000D3645" w:rsidP="000D3645">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 xml:space="preserve">　　</w:t>
      </w:r>
      <w:r>
        <w:rPr>
          <w:rFonts w:ascii="microsoft yahei" w:hAnsi="microsoft yahei"/>
          <w:color w:val="3F3F3F"/>
        </w:rPr>
        <w:t>Redis</w:t>
      </w:r>
      <w:r>
        <w:rPr>
          <w:rFonts w:ascii="microsoft yahei" w:hAnsi="microsoft yahei"/>
          <w:color w:val="3F3F3F"/>
        </w:rPr>
        <w:t>增量复制是指</w:t>
      </w:r>
      <w:r>
        <w:rPr>
          <w:rFonts w:ascii="microsoft yahei" w:hAnsi="microsoft yahei"/>
          <w:color w:val="3F3F3F"/>
        </w:rPr>
        <w:t>Slave</w:t>
      </w:r>
      <w:r>
        <w:rPr>
          <w:rFonts w:ascii="microsoft yahei" w:hAnsi="microsoft yahei"/>
          <w:color w:val="3F3F3F"/>
        </w:rPr>
        <w:t>初始化后开始正常工作时主服务器发生的写操作同步到从服务器的过程。</w:t>
      </w:r>
      <w:r>
        <w:rPr>
          <w:rFonts w:ascii="microsoft yahei" w:hAnsi="microsoft yahei"/>
          <w:color w:val="3F3F3F"/>
        </w:rPr>
        <w:t> </w:t>
      </w:r>
      <w:r>
        <w:rPr>
          <w:rFonts w:ascii="microsoft yahei" w:hAnsi="microsoft yahei"/>
          <w:color w:val="3F3F3F"/>
        </w:rPr>
        <w:br/>
      </w:r>
      <w:r>
        <w:rPr>
          <w:rFonts w:ascii="microsoft yahei" w:hAnsi="microsoft yahei"/>
          <w:color w:val="3F3F3F"/>
        </w:rPr>
        <w:t>增量复制的过程主要是主服务器每执行一个写命令就会向从服务器发送相同的写命令，从服务器接收并执行收到的写命令。</w:t>
      </w:r>
    </w:p>
    <w:p w:rsidR="000D3645" w:rsidRDefault="000D3645" w:rsidP="000D3645">
      <w:pPr>
        <w:pStyle w:val="2"/>
        <w:shd w:val="clear" w:color="auto" w:fill="FFFFFF"/>
        <w:spacing w:before="0" w:beforeAutospacing="0" w:after="0" w:afterAutospacing="0"/>
        <w:rPr>
          <w:rFonts w:ascii="microsoft yahei" w:hAnsi="microsoft yahei"/>
          <w:b w:val="0"/>
          <w:bCs w:val="0"/>
          <w:color w:val="3F3F3F"/>
          <w:sz w:val="52"/>
          <w:szCs w:val="52"/>
        </w:rPr>
      </w:pPr>
      <w:bookmarkStart w:id="2" w:name="t2"/>
      <w:bookmarkEnd w:id="2"/>
      <w:r>
        <w:rPr>
          <w:rFonts w:ascii="microsoft yahei" w:hAnsi="microsoft yahei"/>
          <w:b w:val="0"/>
          <w:bCs w:val="0"/>
          <w:color w:val="3F3F3F"/>
          <w:sz w:val="52"/>
          <w:szCs w:val="52"/>
        </w:rPr>
        <w:t>3 Redis</w:t>
      </w:r>
      <w:r>
        <w:rPr>
          <w:rFonts w:ascii="microsoft yahei" w:hAnsi="microsoft yahei"/>
          <w:b w:val="0"/>
          <w:bCs w:val="0"/>
          <w:color w:val="3F3F3F"/>
          <w:sz w:val="52"/>
          <w:szCs w:val="52"/>
        </w:rPr>
        <w:t>主从同步策略</w:t>
      </w:r>
    </w:p>
    <w:p w:rsidR="000D3645" w:rsidRDefault="000D3645" w:rsidP="000D3645">
      <w:pPr>
        <w:pStyle w:val="a4"/>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t xml:space="preserve">　　主从刚刚连接的时候，进行全量同步；全同步结束后，进行增量同步。当然，如果有需要，</w:t>
      </w:r>
      <w:r>
        <w:rPr>
          <w:rFonts w:ascii="microsoft yahei" w:hAnsi="microsoft yahei"/>
          <w:color w:val="3F3F3F"/>
        </w:rPr>
        <w:t xml:space="preserve">slave </w:t>
      </w:r>
      <w:r>
        <w:rPr>
          <w:rFonts w:ascii="microsoft yahei" w:hAnsi="microsoft yahei"/>
          <w:color w:val="3F3F3F"/>
        </w:rPr>
        <w:t>在任何时候都可以发起全量同步。</w:t>
      </w:r>
      <w:r>
        <w:rPr>
          <w:rFonts w:ascii="microsoft yahei" w:hAnsi="microsoft yahei"/>
          <w:color w:val="3F3F3F"/>
        </w:rPr>
        <w:t xml:space="preserve">redis </w:t>
      </w:r>
      <w:r>
        <w:rPr>
          <w:rFonts w:ascii="microsoft yahei" w:hAnsi="microsoft yahei"/>
          <w:color w:val="3F3F3F"/>
        </w:rPr>
        <w:t>策略是，无论如何，首先会尝试进行增量同步，如不成功，要求从机进行全量同步。</w:t>
      </w:r>
    </w:p>
    <w:p w:rsidR="000D3645" w:rsidRDefault="000D3645" w:rsidP="000D3645">
      <w:pPr>
        <w:pStyle w:val="2"/>
        <w:shd w:val="clear" w:color="auto" w:fill="FFFFFF"/>
        <w:spacing w:before="0" w:beforeAutospacing="0" w:after="0" w:afterAutospacing="0"/>
        <w:rPr>
          <w:rFonts w:ascii="microsoft yahei" w:hAnsi="microsoft yahei"/>
          <w:b w:val="0"/>
          <w:bCs w:val="0"/>
          <w:color w:val="3F3F3F"/>
          <w:sz w:val="52"/>
          <w:szCs w:val="52"/>
        </w:rPr>
      </w:pPr>
      <w:bookmarkStart w:id="3" w:name="t3"/>
      <w:bookmarkEnd w:id="3"/>
      <w:r>
        <w:rPr>
          <w:rFonts w:ascii="microsoft yahei" w:hAnsi="microsoft yahei"/>
          <w:b w:val="0"/>
          <w:bCs w:val="0"/>
          <w:color w:val="3F3F3F"/>
          <w:sz w:val="52"/>
          <w:szCs w:val="52"/>
        </w:rPr>
        <w:t xml:space="preserve">4 </w:t>
      </w:r>
      <w:r>
        <w:rPr>
          <w:rFonts w:ascii="microsoft yahei" w:hAnsi="microsoft yahei"/>
          <w:b w:val="0"/>
          <w:bCs w:val="0"/>
          <w:color w:val="3F3F3F"/>
          <w:sz w:val="52"/>
          <w:szCs w:val="52"/>
        </w:rPr>
        <w:t>其他</w:t>
      </w:r>
    </w:p>
    <w:p w:rsidR="000D3645" w:rsidRDefault="000D3645" w:rsidP="000D3645">
      <w:pPr>
        <w:pStyle w:val="a4"/>
        <w:shd w:val="clear" w:color="auto" w:fill="FFFFFF"/>
        <w:spacing w:before="0" w:beforeAutospacing="0" w:after="0" w:afterAutospacing="0" w:line="408" w:lineRule="atLeast"/>
        <w:rPr>
          <w:rFonts w:ascii="microsoft yahei" w:hAnsi="microsoft yahei"/>
          <w:color w:val="3F3F3F"/>
        </w:rPr>
      </w:pPr>
      <w:r>
        <w:rPr>
          <w:rFonts w:ascii="microsoft yahei" w:hAnsi="microsoft yahei"/>
          <w:color w:val="3F3F3F"/>
        </w:rPr>
        <w:t>Redis 2.8</w:t>
      </w:r>
      <w:r>
        <w:rPr>
          <w:rFonts w:ascii="microsoft yahei" w:hAnsi="microsoft yahei"/>
          <w:color w:val="3F3F3F"/>
        </w:rPr>
        <w:t>以后提供了</w:t>
      </w:r>
      <w:r>
        <w:rPr>
          <w:rFonts w:ascii="microsoft yahei" w:hAnsi="microsoft yahei"/>
          <w:color w:val="3F3F3F"/>
        </w:rPr>
        <w:t>PSYNC</w:t>
      </w:r>
      <w:r>
        <w:rPr>
          <w:rFonts w:ascii="microsoft yahei" w:hAnsi="microsoft yahei"/>
          <w:color w:val="3F3F3F"/>
        </w:rPr>
        <w:t>优化了断线重连的效率</w:t>
      </w:r>
      <w:r>
        <w:rPr>
          <w:rFonts w:ascii="microsoft yahei" w:hAnsi="microsoft yahei"/>
          <w:color w:val="3F3F3F"/>
        </w:rPr>
        <w:t> </w:t>
      </w:r>
      <w:r>
        <w:rPr>
          <w:rFonts w:ascii="microsoft yahei" w:hAnsi="microsoft yahei"/>
          <w:color w:val="3F3F3F"/>
        </w:rPr>
        <w:br/>
      </w:r>
      <w:hyperlink r:id="rId7" w:tgtFrame="_blank" w:history="1">
        <w:r>
          <w:rPr>
            <w:rStyle w:val="a3"/>
            <w:rFonts w:ascii="microsoft yahei" w:hAnsi="microsoft yahei"/>
            <w:color w:val="CA0C16"/>
          </w:rPr>
          <w:t>http://blog.csdn.net/sk199048/article/details/77922589</w:t>
        </w:r>
      </w:hyperlink>
    </w:p>
    <w:p w:rsidR="000D3645" w:rsidRDefault="000D3645" w:rsidP="000D3645">
      <w:pPr>
        <w:pStyle w:val="2"/>
        <w:shd w:val="clear" w:color="auto" w:fill="FFFFFF"/>
        <w:spacing w:before="0" w:beforeAutospacing="0" w:after="0" w:afterAutospacing="0"/>
        <w:rPr>
          <w:rFonts w:ascii="microsoft yahei" w:hAnsi="microsoft yahei"/>
          <w:b w:val="0"/>
          <w:bCs w:val="0"/>
          <w:color w:val="3F3F3F"/>
          <w:sz w:val="52"/>
          <w:szCs w:val="52"/>
        </w:rPr>
      </w:pPr>
      <w:bookmarkStart w:id="4" w:name="t4"/>
      <w:bookmarkEnd w:id="4"/>
      <w:r>
        <w:rPr>
          <w:rFonts w:ascii="microsoft yahei" w:hAnsi="microsoft yahei"/>
          <w:b w:val="0"/>
          <w:bCs w:val="0"/>
          <w:color w:val="3F3F3F"/>
          <w:sz w:val="52"/>
          <w:szCs w:val="52"/>
        </w:rPr>
        <w:t>参考：</w:t>
      </w:r>
    </w:p>
    <w:p w:rsidR="00FA62C3" w:rsidRPr="000D3645" w:rsidRDefault="000D3645" w:rsidP="000D3645">
      <w:pPr>
        <w:pStyle w:val="a4"/>
        <w:shd w:val="clear" w:color="auto" w:fill="FFFFFF"/>
        <w:spacing w:before="0" w:beforeAutospacing="0" w:after="0" w:afterAutospacing="0" w:line="408" w:lineRule="atLeast"/>
        <w:rPr>
          <w:rFonts w:ascii="microsoft yahei" w:hAnsi="microsoft yahei" w:hint="eastAsia"/>
          <w:color w:val="3F3F3F"/>
        </w:rPr>
      </w:pPr>
      <w:r>
        <w:rPr>
          <w:rFonts w:ascii="microsoft yahei" w:hAnsi="microsoft yahei"/>
          <w:color w:val="3F3F3F"/>
        </w:rPr>
        <w:t xml:space="preserve">[1] </w:t>
      </w:r>
      <w:r>
        <w:rPr>
          <w:rFonts w:ascii="microsoft yahei" w:hAnsi="microsoft yahei"/>
          <w:color w:val="3F3F3F"/>
        </w:rPr>
        <w:t>《</w:t>
      </w:r>
      <w:r>
        <w:rPr>
          <w:rFonts w:ascii="microsoft yahei" w:hAnsi="microsoft yahei"/>
          <w:color w:val="3F3F3F"/>
        </w:rPr>
        <w:t>Redis IN ACTION</w:t>
      </w:r>
      <w:r>
        <w:rPr>
          <w:rFonts w:ascii="microsoft yahei" w:hAnsi="microsoft yahei"/>
          <w:color w:val="3F3F3F"/>
        </w:rPr>
        <w:t>》</w:t>
      </w:r>
      <w:r>
        <w:rPr>
          <w:rFonts w:ascii="microsoft yahei" w:hAnsi="microsoft yahei"/>
          <w:color w:val="3F3F3F"/>
        </w:rPr>
        <w:t> </w:t>
      </w:r>
      <w:r>
        <w:rPr>
          <w:rFonts w:ascii="microsoft yahei" w:hAnsi="microsoft yahei"/>
          <w:color w:val="3F3F3F"/>
        </w:rPr>
        <w:br/>
        <w:t>[2] </w:t>
      </w:r>
      <w:hyperlink r:id="rId8" w:tgtFrame="_blank" w:history="1">
        <w:r>
          <w:rPr>
            <w:rStyle w:val="a3"/>
            <w:rFonts w:ascii="microsoft yahei" w:hAnsi="microsoft yahei"/>
            <w:color w:val="CA0C16"/>
          </w:rPr>
          <w:t>http://blog.csdn.net/houjixin/article/details/27680183</w:t>
        </w:r>
      </w:hyperlink>
      <w:r>
        <w:rPr>
          <w:rFonts w:ascii="microsoft yahei" w:hAnsi="microsoft yahei"/>
          <w:color w:val="3F3F3F"/>
        </w:rPr>
        <w:t> </w:t>
      </w:r>
      <w:r>
        <w:rPr>
          <w:rFonts w:ascii="microsoft yahei" w:hAnsi="microsoft yahei"/>
          <w:color w:val="3F3F3F"/>
        </w:rPr>
        <w:br/>
        <w:t>[3] </w:t>
      </w:r>
      <w:hyperlink r:id="rId9" w:tgtFrame="_blank" w:history="1">
        <w:r>
          <w:rPr>
            <w:rStyle w:val="a3"/>
            <w:rFonts w:ascii="microsoft yahei" w:hAnsi="microsoft yahei"/>
            <w:color w:val="CA0C16"/>
          </w:rPr>
          <w:t>http://daoluan.net/blog/2014/04/22/decode-redis-replication/</w:t>
        </w:r>
      </w:hyperlink>
      <w:bookmarkStart w:id="5" w:name="_GoBack"/>
      <w:bookmarkEnd w:id="5"/>
    </w:p>
    <w:sectPr w:rsidR="00FA62C3" w:rsidRPr="000D3645" w:rsidSect="00C44C2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57"/>
    <w:rsid w:val="000D3645"/>
    <w:rsid w:val="001051D7"/>
    <w:rsid w:val="00872657"/>
    <w:rsid w:val="00C44C2D"/>
    <w:rsid w:val="00FA6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C398-A8A1-45E4-BBA7-1F3A44C9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D36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62C3"/>
    <w:rPr>
      <w:color w:val="0563C1" w:themeColor="hyperlink"/>
      <w:u w:val="single"/>
    </w:rPr>
  </w:style>
  <w:style w:type="character" w:customStyle="1" w:styleId="2Char">
    <w:name w:val="标题 2 Char"/>
    <w:basedOn w:val="a0"/>
    <w:link w:val="2"/>
    <w:uiPriority w:val="9"/>
    <w:rsid w:val="000D3645"/>
    <w:rPr>
      <w:rFonts w:ascii="宋体" w:eastAsia="宋体" w:hAnsi="宋体" w:cs="宋体"/>
      <w:b/>
      <w:bCs/>
      <w:kern w:val="0"/>
      <w:sz w:val="36"/>
      <w:szCs w:val="36"/>
    </w:rPr>
  </w:style>
  <w:style w:type="paragraph" w:styleId="a4">
    <w:name w:val="Normal (Web)"/>
    <w:basedOn w:val="a"/>
    <w:uiPriority w:val="99"/>
    <w:unhideWhenUsed/>
    <w:rsid w:val="000D36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3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oujixin/article/details/27680183" TargetMode="External"/><Relationship Id="rId3" Type="http://schemas.openxmlformats.org/officeDocument/2006/relationships/webSettings" Target="webSettings.xml"/><Relationship Id="rId7" Type="http://schemas.openxmlformats.org/officeDocument/2006/relationships/hyperlink" Target="http://blog.csdn.net/sk199048/article/details/779225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blog.csdn.net/sk199048/article/details/50725369" TargetMode="External"/><Relationship Id="rId9" Type="http://schemas.openxmlformats.org/officeDocument/2006/relationships/hyperlink" Target="http://daoluan.net/blog/2014/04/22/decode-redis-repl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2017-12-05T02:45:00Z</dcterms:created>
  <dcterms:modified xsi:type="dcterms:W3CDTF">2017-12-05T02:47:00Z</dcterms:modified>
</cp:coreProperties>
</file>