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997" w:rsidRDefault="005B06B4">
      <w:hyperlink r:id="rId5" w:history="1">
        <w:r w:rsidRPr="00A9506A">
          <w:rPr>
            <w:rStyle w:val="a3"/>
          </w:rPr>
          <w:t>https://blog.csdn.net/luotuo44/article/details/38360525</w:t>
        </w:r>
      </w:hyperlink>
    </w:p>
    <w:p w:rsidR="005B06B4" w:rsidRDefault="005B06B4"/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: 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http://blog.csdn.net/luotuo44/article/details/38360525</w:t>
        </w:r>
      </w:hyperlink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Debug锁操作：      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       Libevent还支持对锁操作的一些检测，进而捕抓一些典型的锁错误。Libevent检查：</w:t>
      </w:r>
    </w:p>
    <w:p w:rsidR="001273A9" w:rsidRDefault="001273A9" w:rsidP="001273A9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解锁自己(线程)没有持有的锁</w:t>
      </w:r>
    </w:p>
    <w:p w:rsidR="001273A9" w:rsidRDefault="001273A9" w:rsidP="001273A9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在未解锁前，自己(线程)再次锁定一个非递归锁。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Libevent通过一些变量记录锁的使用情况，当检查到这些锁的错误使用时，就调用abort，退出运行。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</w:rPr>
        <w:t>开启调试功能：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用户只需在调用evthread_use_pthreads或者evthread_use_windows_threads之后，调用evthread_enable_lock_debuging()函数即可开启调试锁的功能。该函数有一个拼写错误。在2.1.2-alpha版本中会改正为evthread_enable_lock_debugging，为了后向兼容，两者都会支持的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现在看一下Libevent是锁调试功能。</w:t>
      </w:r>
    </w:p>
    <w:p w:rsidR="001273A9" w:rsidRDefault="001273A9" w:rsidP="001273A9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//evthread.c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evthread_enable_lock_debuging(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evthread_lock_callbacks cbs = {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EVTHREAD_LOCK_API_VERSION,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EVTHREAD_LOCKTYPE_RECURSIVE,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debug_lock_alloc,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debug_lock_free,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debug_lock_lock,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debug_lock_unlock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(_evthread_lock_debugging_enabled)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把当前用户定制的锁操作复制到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_original_lock_fns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结构体变量中。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memcpy(&amp;_original_lock_fns, &amp;_evthread_lock_fns,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evthread_lock_callbacks));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将当前的锁操作设置成调试锁操作。但调试锁操作函数内部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还是使用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_original_lock_fns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的锁操作函数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memcpy(&amp;_evthread_lock_fns, &amp;cbs,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evthread_lock_callbacks));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memcpy(&amp;_original_cond_fns, &amp;_evthread_cond_fns,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evthread_condition_callbacks));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_evthread_cond_fns.wait_condition = debug_cond_wait;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_evthread_lock_debugging_enabled = 1;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XXX return value should get checked.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event_global_setup_locks_(0);  </w:t>
      </w:r>
    </w:p>
    <w:p w:rsidR="001273A9" w:rsidRDefault="001273A9" w:rsidP="001273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在上面代码的注释可以知道，虽然evthread_lock_fns的值被更新为debug_lock_alloc、debug_lock_lock和debug_lock_unlock。但实际上，使用的还是之前用户定制的线程锁操作函数，只是加多了一层抽象而已。如果看不懂这段话，可以看下面的代码，看完已经就会懂的了。</w:t>
      </w:r>
    </w:p>
    <w:p w:rsidR="001273A9" w:rsidRDefault="001273A9" w:rsidP="001273A9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//evthread.c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debug_lock_alloc(unsigned locktype)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debug_lock *result = mm_malloc(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debug_lock));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(!result)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用户设置过自己的线程锁函数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(_original_lock_fns.alloc) {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用用户定制的线程锁函数分配一个线程锁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(!(result-&gt;lock = _original_lock_fns.alloc(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locktype|EVTHREAD_LOCKTYPE_RECURSIVE))) {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mm_free(result);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result-&gt;lock = NULL;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result-&gt;locktype = locktype;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result-&gt;count = 0;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result-&gt;held_by = 0;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1273A9" w:rsidRDefault="001273A9" w:rsidP="001273A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现在看看Libevent是怎么调试（更准确来说，应该是检测）锁的。锁的检测，需要用到</w:t>
      </w:r>
      <w:r>
        <w:rPr>
          <w:rFonts w:ascii="Consolas" w:eastAsia="微软雅黑" w:hAnsi="Consolas" w:cs="Consolas"/>
          <w:color w:val="4F4F4F"/>
          <w:shd w:val="clear" w:color="auto" w:fill="F8F8F8"/>
        </w:rPr>
        <w:t xml:space="preserve">debug_lock </w:t>
      </w:r>
      <w:r>
        <w:rPr>
          <w:rFonts w:ascii="Consolas" w:eastAsia="微软雅黑" w:hAnsi="Consolas" w:cs="Consolas"/>
          <w:color w:val="4F4F4F"/>
          <w:shd w:val="clear" w:color="auto" w:fill="F8F8F8"/>
        </w:rPr>
        <w:t>结构体，它对锁的一些使用状态进行了记录。</w:t>
      </w:r>
    </w:p>
    <w:p w:rsidR="001273A9" w:rsidRDefault="001273A9" w:rsidP="001273A9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2" w:name="t2"/>
      <w:bookmarkEnd w:id="2"/>
      <w:r>
        <w:rPr>
          <w:rFonts w:ascii="Consolas" w:eastAsia="微软雅黑" w:hAnsi="Consolas" w:cs="Consolas"/>
          <w:color w:val="4F4F4F"/>
          <w:shd w:val="clear" w:color="auto" w:fill="F8F8F8"/>
        </w:rPr>
        <w:t>debug</w:t>
      </w:r>
      <w:r>
        <w:rPr>
          <w:rFonts w:ascii="Consolas" w:eastAsia="微软雅黑" w:hAnsi="Consolas" w:cs="Consolas"/>
          <w:color w:val="4F4F4F"/>
          <w:shd w:val="clear" w:color="auto" w:fill="F8F8F8"/>
        </w:rPr>
        <w:t>递归锁：</w:t>
      </w:r>
    </w:p>
    <w:p w:rsidR="001273A9" w:rsidRDefault="001273A9" w:rsidP="001273A9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//evthread.c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debug_lock {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locktype;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锁的类型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held_by;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这个锁是被哪个线程所拥有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XXXX if we ever use read-write locks, we will need a separate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lock to protect count.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count;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这个锁的加锁次数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*lock;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锁类型，在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pthreads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下为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pthread_mutex_t*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类型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debug_lock_lock(unsigned mode,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*lock_)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debug_lock *lock = lock_;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 = 0;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(lock-&gt;locktype &amp; EVTHREAD_LOCKTYPE_READWRITE)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EVUTIL_ASSERT(mode &amp; (EVTHREAD_READ|EVTHREAD_WRITE));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EVUTIL_ASSERT((mode &amp; (EVTHREAD_READ|EVTHREAD_WRITE)) == 0);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(_original_lock_fns.lock)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 = _original_lock_fns.lock(mode, lock-&gt;lock);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//lock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成功返回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，失败返回非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(!res) {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记录这个锁的使用情况。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evthread_debug_lock_mark_locked(mode, lock);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res;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evthread_debug_lock_mark_locked(unsigned mode,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debug_lock *lock)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++lock-&gt;count;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增加锁的加锁次数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解锁时会减一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(!(lock-&gt;locktype &amp; EVTHREAD_LOCKTYPE_RECURSIVE))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EVUTIL_ASSERT(lock-&gt;count == 1); 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(_evthread_id_fn) {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unsigned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me;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me = _evthread_id_fn();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获取线程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(lock-&gt;count &gt; 1)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EVUTIL_ASSERT(lock-&gt;held_by == me);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lock-&gt;held_by = me;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记录这个锁是被哪个线程所拥有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273A9" w:rsidRDefault="001273A9" w:rsidP="001273A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  <w:t>        这里主要是测试一个锁类型(如pthread_mutex_t)同时被加锁的次数。如果是一个非递归锁，那么将不允许多次锁定。对于锁的实现没有bug的话，如果是非递归锁，那么会在第二次锁住同一个锁时，卡死在debug_lock_lock 函数的original_lock_fns.lock上(即发生了死锁)。此时evthread_debug_lock_mark_locked是不会被调用的。但是，对于一个有bug的锁实现，那么就有可能发生这种情况。即对于非递归锁，其还是可以多次锁住同一个锁，并且不会发生死锁。此时，evthread_debug_lock_mark_locked函数将会被执行，在这个函数内部将会检测这种情况。Libevent的锁调试(检测)就是调试(检测)这种有bug的锁实现。</w:t>
      </w:r>
      <w:r>
        <w:rPr>
          <w:rFonts w:ascii="微软雅黑" w:eastAsia="微软雅黑" w:hAnsi="微软雅黑" w:hint="eastAsia"/>
        </w:rPr>
        <w:br/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</w:rPr>
        <w:lastRenderedPageBreak/>
        <w:t>debug解锁：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现在看一下解锁时的检测。这主要是检测解锁一个自己没有锁定的锁，比如锁是由线程A锁定的，但线程B却去解锁。</w:t>
      </w:r>
    </w:p>
    <w:p w:rsidR="001273A9" w:rsidRDefault="001273A9" w:rsidP="001273A9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//evthread.c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debug_lock_unlock(unsigned mode,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*lock_)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debug_lock *lock = lock_;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 = 0;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先检测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evthread_debug_lock_mark_unlocked(mode, lock);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(_original_lock_fns.unlock)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 = _original_lock_fns.unlock(mode, lock-&gt;lock);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res;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evthread_debug_lock_mark_unlocked(unsigned mode,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debug_lock *lock)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(lock-&gt;locktype &amp; EVTHREAD_LOCKTYPE_READWRITE)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EVUTIL_ASSERT(mode &amp; (EVTHREAD_READ|EVTHREAD_WRITE));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EVUTIL_ASSERT((mode &amp; (EVTHREAD_READ|EVTHREAD_WRITE)) == 0);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(_evthread_id_fn) {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检测锁的拥有者是否为要解锁的线程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EVUTIL_ASSERT(lock-&gt;held_by == _evthread_id_fn());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(lock-&gt;count == 1)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lock-&gt;held_by = 0;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--lock-&gt;count;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减少被加锁次数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EVUTIL_ASSERT(lock-&gt;count &gt;= 0);  </w:t>
      </w:r>
    </w:p>
    <w:p w:rsidR="001273A9" w:rsidRDefault="001273A9" w:rsidP="001273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从代码中可以看到，这里主要是检测解锁的线程是否为锁的实际拥有者。即检测是否解锁一个自己不拥有的锁。这里不是为了检测锁的实现是否有bug，而是检测锁在使用的时候是否有bug。</w:t>
      </w:r>
    </w:p>
    <w:p w:rsidR="001273A9" w:rsidRDefault="001273A9" w:rsidP="001273A9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当然Libevent提供的检测能力还是很有限的。特别是对于前一个检测，如果是使用Windows线程锁或者pthreads线程锁，这个检测并没有什么用。毕竟这些锁的实现已经经过了千锤百炼。</w:t>
      </w:r>
      <w:r>
        <w:rPr>
          <w:rFonts w:ascii="微软雅黑" w:eastAsia="微软雅黑" w:hAnsi="微软雅黑" w:hint="eastAsia"/>
        </w:rPr>
        <w:br/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  <w:sz w:val="42"/>
          <w:szCs w:val="42"/>
        </w:rPr>
        <w:t>定制线程锁、条件变量：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现在来看一下线程锁定制函数evthread_set_lock_callbacks。本来这个定制应该放在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前一篇博客</w:t>
        </w:r>
      </w:hyperlink>
      <w:r>
        <w:rPr>
          <w:rFonts w:ascii="微软雅黑" w:eastAsia="微软雅黑" w:hAnsi="微软雅黑" w:hint="eastAsia"/>
          <w:color w:val="4F4F4F"/>
        </w:rPr>
        <w:t>讲的。但由于其实现用到了调试锁的一些内容，所以就放到这里讲。</w:t>
      </w:r>
    </w:p>
    <w:p w:rsidR="001273A9" w:rsidRDefault="001273A9" w:rsidP="001273A9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//evthread.h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evthread_set_lock_callbacks(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evthread_lock_callbacks *cbs)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evthread_lock_callbacks *target =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_evthread_lock_debugging_enabled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? &amp;_original_lock_fns : &amp;_evthread_lock_fns;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(!cbs)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参数为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，取消线程锁功能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(target-&gt;alloc) 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event_warnx(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"Trying to disable lock functions after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"they have been set up will probaby not work."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memset(target, 0,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(_evthread_lock_fns));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一旦设置就不能修改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(target-&gt;alloc) {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Uh oh; we already had locking callbacks set up.*/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(target-&gt;lock_api_version == cbs-&gt;lock_api_version &amp;&amp;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target-&gt;supported_locktypes == cbs-&gt;supported_locktypes &amp;&amp;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target-&gt;alloc == cbs-&gt;alloc &amp;&amp;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target-&gt;free == cbs-&gt;free &amp;&amp;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target-&gt;lock == cbs-&gt;lock &amp;&amp;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target-&gt;unlock == cbs-&gt;unlock) {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no change -- allow this.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event_warnx(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"Can't change lock callbacks once they have been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"initialized."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这个四个函数指针都不为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时才能成功定制。因为这四个函数是配套使用的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(cbs-&gt;alloc &amp;&amp; cbs-&gt;free &amp;&amp; cbs-&gt;lock &amp;&amp; cbs-&gt;unlock) {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memcpy(target, cbs,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(_evthread_lock_fns));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event_global_setup_locks_(1);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273A9" w:rsidRDefault="001273A9" w:rsidP="00127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全局变量_evthread_lock_debugging_enabled的初始化值为0，当调用evthread_enable_lock_debuging函数后其值为1。于是，无论是在调试锁还是非调试的情况下，target变量都能够修改实际使用的evthread_lock_callbacks结构体（线程锁操作函数</w:t>
      </w:r>
      <w:r>
        <w:rPr>
          <w:rFonts w:ascii="微软雅黑" w:eastAsia="微软雅黑" w:hAnsi="微软雅黑" w:hint="eastAsia"/>
          <w:color w:val="4F4F4F"/>
        </w:rPr>
        <w:lastRenderedPageBreak/>
        <w:t>指针结构体）。前面已经说到了，在非调试情况下，实际使用的是_evthread_lock_fns变量的线程锁函数指针成员。在调试情况下实际使用的是_original_lock_fns变量的。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从上面的代码中也可以看到：当参数为NULL时，就等于取消了线程锁功能。此后，Libevent的代码将运行在没有线程锁的无线程安全状态下。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的第二个if语句则说明，在已经定制了线程锁之后，是无法再次定制的。我觉得这主要是怕：这个修改线程锁的动作刚好发生在另外一个线程获取获取锁的之后，即调用lock函数之后。并且是在另外的线程释放锁之前，即调用unlock函数之前。如果允许修改锁定制的线程锁，那么将可能发生，加锁和解锁操作是完全不同的两套线程锁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前面说到参数cbs可以为NULL，其实这就给了我们一个修改定制线程锁的方法。我们可以先用NULL作为参数调用一次evthread_set_lock_callbacks函数，然后用真正的线程锁方案作为参数，再次调用evthread_set_lock_callbacks函数。当然这相当容易发生bug。后面也会给出一个例子。</w:t>
      </w:r>
      <w:r>
        <w:rPr>
          <w:rFonts w:ascii="微软雅黑" w:eastAsia="微软雅黑" w:hAnsi="微软雅黑" w:hint="eastAsia"/>
        </w:rPr>
        <w:br/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5" w:name="t5"/>
      <w:bookmarkEnd w:id="5"/>
      <w:r>
        <w:rPr>
          <w:rFonts w:ascii="微软雅黑" w:eastAsia="微软雅黑" w:hAnsi="微软雅黑" w:hint="eastAsia"/>
          <w:color w:val="4F4F4F"/>
          <w:sz w:val="42"/>
          <w:szCs w:val="42"/>
        </w:rPr>
        <w:t>锁的使用：</w:t>
      </w:r>
    </w:p>
    <w:p w:rsidR="001273A9" w:rsidRDefault="001273A9" w:rsidP="001273A9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6" w:name="t6"/>
      <w:bookmarkEnd w:id="6"/>
      <w:r>
        <w:rPr>
          <w:rFonts w:ascii="微软雅黑" w:eastAsia="微软雅黑" w:hAnsi="微软雅黑" w:hint="eastAsia"/>
          <w:color w:val="4F4F4F"/>
        </w:rPr>
        <w:t>加锁和解锁：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Libevent中，一些函数支持多线程。一般都是使用锁进行线程同步。在Libevent的代码中，一般是使用EVTHREAD_ALLOC_LOCK宏获取一个锁变量，EVBASE_ACQUIRE_LOCK宏进行加锁，EVBASE_RELEASE_LOCK宏进行解锁。在阅读Libevent源代码中，一般都只会看到EVBASE_ACQUIRE_LOCK和EVBASE_RELEASE_LOCK。锁的内部实现是看不见的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现在对EVBASE_ACQUIRE_LOCK进行深究，看其是怎么一层层地封装的。先看event_add函数的实现：</w:t>
      </w:r>
    </w:p>
    <w:p w:rsidR="001273A9" w:rsidRDefault="001273A9" w:rsidP="001273A9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event_add(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timeval *tv)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res;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(EVUTIL_FAILURE_CHECK(!ev-&gt;ev_base)) {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event_warnx(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event has no event_base set."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__func__);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EVBASE_ACQUIRE_LOCK(ev-&gt;ev_base, th_base_lock);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 = event_add_internal(ev, tv, 0);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解锁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EVBASE_RELEASE_LOCK(ev-&gt;ev_base, th_base_lock);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1273A9" w:rsidRDefault="001273A9" w:rsidP="001273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  <w:t>        其中，EVBASE_ACQUIRE_LOCK是一个条件宏。</w:t>
      </w:r>
    </w:p>
    <w:p w:rsidR="001273A9" w:rsidRDefault="001273A9" w:rsidP="001273A9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//evthread-internal.h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#ifndef WIN32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EVTHREAD_EXPOSE_STRUCTS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 ! defined(_EVENT_DISABLE_THREAD_SUPPORT) &amp;&amp; defined(EVTHREAD_EXPOSE_STRUCTS)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EVLOCK_LOCK(lockvar,mode)      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                              \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(lockvar)                        \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_evthread_lock_fns.lock(mode, lockvar);     \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EVBASE_ACQUIRE_LOCK(base, lockvar) do {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EVLOCK_LOCK((base)-&gt;lockvar, 0);         \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#elif ! defined(_EVENT_DISABLE_THREAD_SUPPORT)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_evthreadimpl_lock_lock(unsigned mode,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*lock);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EVLOCK_LOCK(lockvar,mode)      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                              \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(lockvar)                        \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_evthreadimpl_lock_lock(mode, lockvar);     \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EVBASE_ACQUIRE_LOCK(base, lockvar) do {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EVLOCK_LOCK((base)-&gt;lockvar, 0);         \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 //</w:t>
      </w: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不支持多线程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EVBASE_ACQUIRE_LOCK(base, lock)  ((void)0)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//evthread.c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_evthreadimpl_lock_lock(unsigned mode,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*lock)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(_evthread_lock_fns.lock)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_evthread_lock_fns.lock(mode, lock);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273A9" w:rsidRDefault="001273A9" w:rsidP="001273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虽然是条件宏，但最终都是调用了_evthread_lock_fns结构体中的lock指针指向的函数，即调用了定制锁的锁函数，进行了锁定。但不同的是，在第一种宏中，并没有对_evthread_lock_fns.lock这个指针作是否为NULL判断，而第二种宏，会在_evthreadimpl_lock_lock对这个指针进行判断，当这个指针不为NULL时才进行函数调用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在非Windows系统上会把EVBASE_ACQUIRE_LOCK宏定义成第一种情况。但在Linux上调用event_add时，即使_evthread_lock_fns.lock为NULL也没有出现段错误。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实际上，虽然第一种情况没有对_evthread_lock_fns.lock进行判断，但它对lockvar进行了判断。但Lockvar为何物？顺藤摸瓜，lockvar为event_base结构体中的th_base_lock成员，类型为viod*。实际上，lockvar就是申请得到的锁变量。下面代码将看到如何申请。如果th_base_lock为NULL，那么就不会对_evthread_lock_fns.lock这个函数指针进行函数调用了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在event_base_new_with_config函数可以看到th_base_lock成员的赋值情况。</w:t>
      </w:r>
    </w:p>
    <w:p w:rsidR="001273A9" w:rsidRDefault="001273A9" w:rsidP="001273A9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event_base_new_with_config(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event_config *cfg)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*base;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之所以不用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mm_malloc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是因为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mm_malloc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并不会清零该内存区域。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而这个函数是会清零申请到的内存区域。这相当于给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base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((base = mm_calloc(1,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event_base))) == NULL) {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event_warn(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calloc"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__func__);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…….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其他成员的初始化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#ifndef _EVENT_DISABLE_THREAD_SUPPORT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th_base_lock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变量，目前的值为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//EVTHREAD_LOCKING_ENABLED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宏是测试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_evthread_lock_fns.lock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是否不为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(EVTHREAD_LOCKING_ENABLED() &amp;&amp;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(!cfg || !(cfg-&gt;flags &amp; EVENT_BASE_FLAG_NOLOCK))) {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r;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EVTHREAD_ALLOC_LOCK(base-&gt;th_base_lock,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申请锁变量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EVTHREAD_LOCKTYPE_RECURSIVE);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…..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(base);  </w:t>
      </w:r>
    </w:p>
    <w:p w:rsidR="001273A9" w:rsidRDefault="001273A9" w:rsidP="001273A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从这里可以看到，如果_evthread_lock_fns.lock为NULL，那么th_base_lock成员肯定为NULL，那么后面就不会调用_evthread_lock_fns.lock()函数。从而避过段错误。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会不会th_base_lock不为NULL，而_evthread_lock_fns.lock为NULL呢？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th_base_lock是由要_evthread_lock_fns.lock非NULL，才会被赋值为非NULL。如果_evthread_lock_fns.lock为NULL，那么th_base_lock就肯定为NULL了。此外，结构体event_base是定义是event_internal.h文件的。所以，正常情况下，该结构体的成员是不可见的。所以你是无法直接访问并修改其成员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其实，有一种可能达到目标。就是先把_evthread_lock_fns.lock赋值成非NULL，然后用来把th_base_lock赋值成非NULL，之后把_evthread_lock_fns.lock修改为NULL。下面是Libevent提供的定制线程锁的函数evthread_set_lock_callbacks。</w:t>
      </w:r>
    </w:p>
    <w:p w:rsidR="001273A9" w:rsidRDefault="001273A9" w:rsidP="001273A9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273A9" w:rsidRDefault="001273A9" w:rsidP="001273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evthread_set_lock_callbacks(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evthread_lock_callbacks *cbs)  </w:t>
      </w:r>
    </w:p>
    <w:p w:rsidR="001273A9" w:rsidRDefault="001273A9" w:rsidP="001273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…..  </w:t>
      </w:r>
    </w:p>
    <w:p w:rsidR="001273A9" w:rsidRDefault="001273A9" w:rsidP="001273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(!cbs)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参数为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，取消线程锁功能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(target-&gt;alloc)   </w:t>
      </w:r>
    </w:p>
    <w:p w:rsidR="001273A9" w:rsidRDefault="001273A9" w:rsidP="001273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event_warnx(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"Trying to disable lock functions after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"they have been set up will probaby not work."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273A9" w:rsidRDefault="001273A9" w:rsidP="001273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memset(target, 0,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(_evthread_lock_fns));  </w:t>
      </w:r>
    </w:p>
    <w:p w:rsidR="001273A9" w:rsidRDefault="001273A9" w:rsidP="001273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273A9" w:rsidRDefault="001273A9" w:rsidP="001273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273A9" w:rsidRDefault="001273A9" w:rsidP="001273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…..  </w:t>
      </w:r>
    </w:p>
    <w:p w:rsidR="001273A9" w:rsidRDefault="001273A9" w:rsidP="001273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从代码中可以看到，当参数cbs为NULL时，是可以取消线程锁功能的。可以尝试编译运行下面的代码。代码一运行就可以看到段错误了。</w:t>
      </w:r>
    </w:p>
    <w:p w:rsidR="001273A9" w:rsidRDefault="001273A9" w:rsidP="001273A9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 &lt;event.h&gt;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 &lt;thread.h&gt;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 &lt;unistd.h&gt;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cmd_cb(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evthread_use_pthreads();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event_base *base = event_base_new();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evthread_set_lock_callbacks(NULL);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 *cmd_event = event_new(base, STDIN_FILENO, EV_READ | EV_PERSIST,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cmd_cb, base);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event_add(cmd_event, NULL);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event_base_dispatch(base);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273A9" w:rsidRDefault="001273A9" w:rsidP="001273A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</w:t>
      </w:r>
      <w:r>
        <w:rPr>
          <w:rFonts w:ascii="微软雅黑" w:eastAsia="微软雅黑" w:hAnsi="微软雅黑" w:hint="eastAsia"/>
          <w:color w:val="FF0000"/>
        </w:rPr>
        <w:t>从这里可以看到，一旦设置了线程、锁函数，那么就不应该对其进行修改。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  <w:t>        值得注意的是，在Libevent中，像EVBASE_ACQUIRE_LOCK这个宏是专门给event_base用的。</w:t>
      </w:r>
      <w:r>
        <w:rPr>
          <w:rFonts w:ascii="微软雅黑" w:eastAsia="微软雅黑" w:hAnsi="微软雅黑" w:hint="eastAsia"/>
        </w:rPr>
        <w:br/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7" w:name="t7"/>
      <w:bookmarkEnd w:id="7"/>
      <w:r>
        <w:rPr>
          <w:rFonts w:ascii="微软雅黑" w:eastAsia="微软雅黑" w:hAnsi="微软雅黑" w:hint="eastAsia"/>
          <w:color w:val="4F4F4F"/>
        </w:rPr>
        <w:t>断言已加锁：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在Libevent中，很多线程安全的函数都会调用一个已加锁断言。确保在进入这函数的时候，已经获得了一个锁。一般是调用EVENT_BASE_ASSERT_LOCKED(base);完成这个断言。要注意的是：</w:t>
      </w:r>
      <w:r>
        <w:rPr>
          <w:rFonts w:ascii="微软雅黑" w:eastAsia="微软雅黑" w:hAnsi="微软雅黑" w:hint="eastAsia"/>
          <w:color w:val="FF0000"/>
        </w:rPr>
        <w:t>这个已锁断言要在开启了调试锁的前提下，才能使用的。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下面代码可以看到断言锁是怎么实现的：</w:t>
      </w:r>
    </w:p>
    <w:p w:rsidR="001273A9" w:rsidRDefault="001273A9" w:rsidP="001273A9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EVENT_BASE_ASSERT_LOCKED(base);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EVENT_BASE_ASSERT_LOCKED(base)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EVLOCK_ASSERT_LOCKED((base)-&gt;th_base_lock)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EVLOCK_ASSERT_LOCKED(lock)     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                              \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((lock) &amp;&amp; _evthread_lock_debugging_enabled) {   \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EVUTIL_ASSERT(_evthread_is_debug_lock_held(lock)); \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                         \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_evthread_is_debug_lock_held(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*lock_)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debug_lock *lock = lock_;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 lock-&gt;count)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(_evthread_id_fn) {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unsigned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 = _evthread_id_fn();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(lock-&gt;held_by != me)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1;  </w:t>
      </w:r>
    </w:p>
    <w:p w:rsidR="001273A9" w:rsidRDefault="001273A9" w:rsidP="001273A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273A9" w:rsidRDefault="001273A9" w:rsidP="001273A9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从EVLOCK_ASSERT_LOCKED宏的判断可以知道，_evthread_lock_debugging_enabled要不为0。而它的赋值是由evthread_enable_lock_debuging()完成的，这个函数的作用就是开启锁调试功能。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前面在讲调试锁的时候，有说到evthread_debug_lock_mark_locked函数，这个函数在加锁的时候会被调用。该函数会记录锁是由哪个线程加的，具体实现是通过记录线程ID。面的_evthread_is_debug_lock_held函数的功能就是测试本线程ID是否等于之前加锁的线程ID。这样就完成了已加锁断言。</w:t>
      </w:r>
      <w:r>
        <w:rPr>
          <w:rFonts w:ascii="微软雅黑" w:eastAsia="微软雅黑" w:hAnsi="微软雅黑" w:hint="eastAsia"/>
          <w:color w:val="4F4F4F"/>
        </w:rPr>
        <w:br/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参考：</w:t>
      </w:r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30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        http://www.wangafu.net/~nickm/libevent-book/Ref1_libsetup.html</w:t>
        </w:r>
      </w:hyperlink>
    </w:p>
    <w:p w:rsidR="001273A9" w:rsidRDefault="001273A9" w:rsidP="001273A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B06B4" w:rsidRPr="001273A9" w:rsidRDefault="001273A9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https://blog.csdn.net/luotuo44/article/details/38360525</w:t>
      </w:r>
      <w:bookmarkStart w:id="8" w:name="_GoBack"/>
      <w:bookmarkEnd w:id="8"/>
    </w:p>
    <w:sectPr w:rsidR="005B06B4" w:rsidRPr="001273A9" w:rsidSect="003D18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0FBF"/>
    <w:multiLevelType w:val="multilevel"/>
    <w:tmpl w:val="8D42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6A1204"/>
    <w:multiLevelType w:val="multilevel"/>
    <w:tmpl w:val="C764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63975"/>
    <w:multiLevelType w:val="multilevel"/>
    <w:tmpl w:val="1F42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A4300A"/>
    <w:multiLevelType w:val="multilevel"/>
    <w:tmpl w:val="6D46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C50326"/>
    <w:multiLevelType w:val="multilevel"/>
    <w:tmpl w:val="FE0E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576C0C"/>
    <w:multiLevelType w:val="multilevel"/>
    <w:tmpl w:val="CD98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C23808"/>
    <w:multiLevelType w:val="multilevel"/>
    <w:tmpl w:val="B906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BA6E6A"/>
    <w:multiLevelType w:val="multilevel"/>
    <w:tmpl w:val="6EB2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B60C05"/>
    <w:multiLevelType w:val="multilevel"/>
    <w:tmpl w:val="95B2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8F7ED0"/>
    <w:multiLevelType w:val="multilevel"/>
    <w:tmpl w:val="AD5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49685D"/>
    <w:multiLevelType w:val="multilevel"/>
    <w:tmpl w:val="F420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CF6EC6"/>
    <w:multiLevelType w:val="multilevel"/>
    <w:tmpl w:val="CA18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45"/>
    <w:rsid w:val="001273A9"/>
    <w:rsid w:val="003D1878"/>
    <w:rsid w:val="00436997"/>
    <w:rsid w:val="005B06B4"/>
    <w:rsid w:val="00A6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11FE2-BC91-46E7-AC40-B313C572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73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273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06B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273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273A9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273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273A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1273A9"/>
    <w:rPr>
      <w:color w:val="800080"/>
      <w:u w:val="single"/>
    </w:rPr>
  </w:style>
  <w:style w:type="character" w:customStyle="1" w:styleId="comment">
    <w:name w:val="comment"/>
    <w:basedOn w:val="a0"/>
    <w:rsid w:val="001273A9"/>
  </w:style>
  <w:style w:type="character" w:customStyle="1" w:styleId="keyword">
    <w:name w:val="keyword"/>
    <w:basedOn w:val="a0"/>
    <w:rsid w:val="001273A9"/>
  </w:style>
  <w:style w:type="character" w:customStyle="1" w:styleId="datatypes">
    <w:name w:val="datatypes"/>
    <w:basedOn w:val="a0"/>
    <w:rsid w:val="001273A9"/>
  </w:style>
  <w:style w:type="character" w:customStyle="1" w:styleId="string">
    <w:name w:val="string"/>
    <w:basedOn w:val="a0"/>
    <w:rsid w:val="001273A9"/>
  </w:style>
  <w:style w:type="character" w:customStyle="1" w:styleId="preprocessor">
    <w:name w:val="preprocessor"/>
    <w:basedOn w:val="a0"/>
    <w:rsid w:val="001273A9"/>
  </w:style>
  <w:style w:type="character" w:customStyle="1" w:styleId="label">
    <w:name w:val="label"/>
    <w:basedOn w:val="a0"/>
    <w:rsid w:val="0012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72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210838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021326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367030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22162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477479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537592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541271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1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715168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742929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6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1104200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6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31403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867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04">
              <w:marLeft w:val="0"/>
              <w:marRight w:val="0"/>
              <w:marTop w:val="27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tuo44/article/details/38360525" TargetMode="External"/><Relationship Id="rId13" Type="http://schemas.openxmlformats.org/officeDocument/2006/relationships/hyperlink" Target="https://blog.csdn.net/luotuo44/article/details/38360525" TargetMode="External"/><Relationship Id="rId18" Type="http://schemas.openxmlformats.org/officeDocument/2006/relationships/hyperlink" Target="https://blog.csdn.net/luotuo44/article/details/38360525" TargetMode="External"/><Relationship Id="rId26" Type="http://schemas.openxmlformats.org/officeDocument/2006/relationships/hyperlink" Target="https://blog.csdn.net/luotuo44/article/details/383605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uotuo44/article/details/38360525" TargetMode="External"/><Relationship Id="rId7" Type="http://schemas.openxmlformats.org/officeDocument/2006/relationships/hyperlink" Target="https://blog.csdn.net/luotuo44/article/details/38360525" TargetMode="External"/><Relationship Id="rId12" Type="http://schemas.openxmlformats.org/officeDocument/2006/relationships/hyperlink" Target="https://blog.csdn.net/luotuo44/article/details/38360525" TargetMode="External"/><Relationship Id="rId17" Type="http://schemas.openxmlformats.org/officeDocument/2006/relationships/hyperlink" Target="https://blog.csdn.net/luotuo44/article/details/38360525" TargetMode="External"/><Relationship Id="rId25" Type="http://schemas.openxmlformats.org/officeDocument/2006/relationships/hyperlink" Target="https://blog.csdn.net/luotuo44/article/details/383605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uotuo44/article/details/38360525" TargetMode="External"/><Relationship Id="rId20" Type="http://schemas.openxmlformats.org/officeDocument/2006/relationships/hyperlink" Target="https://blog.csdn.net/luotuo44/article/details/38360525" TargetMode="External"/><Relationship Id="rId29" Type="http://schemas.openxmlformats.org/officeDocument/2006/relationships/hyperlink" Target="https://blog.csdn.net/luotuo44/article/details/383605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uotuo44/article/details/38360525" TargetMode="External"/><Relationship Id="rId11" Type="http://schemas.openxmlformats.org/officeDocument/2006/relationships/hyperlink" Target="https://blog.csdn.net/luotuo44/article/details/38360525" TargetMode="External"/><Relationship Id="rId24" Type="http://schemas.openxmlformats.org/officeDocument/2006/relationships/hyperlink" Target="https://blog.csdn.net/luotuo44/article/details/38360525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blog.csdn.net/luotuo44/article/details/38360525" TargetMode="External"/><Relationship Id="rId15" Type="http://schemas.openxmlformats.org/officeDocument/2006/relationships/hyperlink" Target="http://blog.csdn.net/luotuo44/article/details/38350633" TargetMode="External"/><Relationship Id="rId23" Type="http://schemas.openxmlformats.org/officeDocument/2006/relationships/hyperlink" Target="https://blog.csdn.net/luotuo44/article/details/38360525" TargetMode="External"/><Relationship Id="rId28" Type="http://schemas.openxmlformats.org/officeDocument/2006/relationships/hyperlink" Target="https://blog.csdn.net/luotuo44/article/details/38360525" TargetMode="External"/><Relationship Id="rId10" Type="http://schemas.openxmlformats.org/officeDocument/2006/relationships/hyperlink" Target="https://blog.csdn.net/luotuo44/article/details/38360525" TargetMode="External"/><Relationship Id="rId19" Type="http://schemas.openxmlformats.org/officeDocument/2006/relationships/hyperlink" Target="https://blog.csdn.net/luotuo44/article/details/38360525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8360525" TargetMode="External"/><Relationship Id="rId14" Type="http://schemas.openxmlformats.org/officeDocument/2006/relationships/hyperlink" Target="https://blog.csdn.net/luotuo44/article/details/38360525" TargetMode="External"/><Relationship Id="rId22" Type="http://schemas.openxmlformats.org/officeDocument/2006/relationships/hyperlink" Target="https://blog.csdn.net/luotuo44/article/details/38360525" TargetMode="External"/><Relationship Id="rId27" Type="http://schemas.openxmlformats.org/officeDocument/2006/relationships/hyperlink" Target="https://blog.csdn.net/luotuo44/article/details/38360525" TargetMode="External"/><Relationship Id="rId30" Type="http://schemas.openxmlformats.org/officeDocument/2006/relationships/hyperlink" Target="http://www.wangafu.net/~nickm/libevent-book/Ref1_libset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2460</Words>
  <Characters>14025</Characters>
  <Application>Microsoft Office Word</Application>
  <DocSecurity>0</DocSecurity>
  <Lines>116</Lines>
  <Paragraphs>32</Paragraphs>
  <ScaleCrop>false</ScaleCrop>
  <Company/>
  <LinksUpToDate>false</LinksUpToDate>
  <CharactersWithSpaces>16453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2018-06-25T09:53:00Z</dcterms:created>
  <dcterms:modified xsi:type="dcterms:W3CDTF">2018-06-25T09:55:00Z</dcterms:modified>
</cp:coreProperties>
</file>