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F50" w:rsidRDefault="006F2434">
      <w:r>
        <w:fldChar w:fldCharType="begin"/>
      </w:r>
      <w:r>
        <w:instrText xml:space="preserve"> HYPERLINK "</w:instrText>
      </w:r>
      <w:r w:rsidRPr="006F2434">
        <w:instrText>https://blog.csdn.net/k346k346/article/details/52252626</w:instrText>
      </w:r>
      <w:r>
        <w:instrText xml:space="preserve">" </w:instrText>
      </w:r>
      <w:r>
        <w:fldChar w:fldCharType="separate"/>
      </w:r>
      <w:r w:rsidRPr="0013577E">
        <w:rPr>
          <w:rStyle w:val="a3"/>
        </w:rPr>
        <w:t>https://blog.csdn.net/k346k346/article/details/52252626</w:t>
      </w:r>
      <w:r>
        <w:fldChar w:fldCharType="end"/>
      </w:r>
    </w:p>
    <w:p w:rsidR="006F2434" w:rsidRDefault="006F2434"/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Fonts w:ascii="Arial" w:hAnsi="Arial" w:cs="Arial"/>
          <w:color w:val="4F4F4F"/>
          <w:sz w:val="42"/>
          <w:szCs w:val="42"/>
        </w:rPr>
        <w:t>1.printf()</w:t>
      </w:r>
      <w:r>
        <w:rPr>
          <w:rFonts w:ascii="Arial" w:hAnsi="Arial" w:cs="Arial"/>
          <w:color w:val="4F4F4F"/>
          <w:sz w:val="42"/>
          <w:szCs w:val="42"/>
        </w:rPr>
        <w:t>简介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语言标准库函数，用于将格式化后的字符串输出到标准输出。标准输出，即标准输出文件，对应终端的屏幕。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申明于头文件</w:t>
      </w:r>
      <w:proofErr w:type="spellStart"/>
      <w:r>
        <w:rPr>
          <w:rFonts w:ascii="Arial" w:hAnsi="Arial" w:cs="Arial"/>
          <w:color w:val="4F4F4F"/>
        </w:rPr>
        <w:t>stdio.h</w:t>
      </w:r>
      <w:proofErr w:type="spellEnd"/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函数原型：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const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char * format,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...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);</w:t>
      </w:r>
    </w:p>
    <w:p w:rsidR="003B3DA3" w:rsidRDefault="003B3DA3" w:rsidP="003B3DA3">
      <w:pPr>
        <w:pStyle w:val="HTML"/>
        <w:numPr>
          <w:ilvl w:val="0"/>
          <w:numId w:val="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返回值：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正确返回输出的字符总数，错误返回负值，与此同时，输入输出流错误标志将被置值，可由指示器</w:t>
      </w:r>
      <w:proofErr w:type="spellStart"/>
      <w:r>
        <w:rPr>
          <w:rFonts w:ascii="Arial" w:hAnsi="Arial" w:cs="Arial"/>
          <w:color w:val="4F4F4F"/>
        </w:rPr>
        <w:t>ferror</w:t>
      </w:r>
      <w:proofErr w:type="spellEnd"/>
      <w:r>
        <w:rPr>
          <w:rFonts w:ascii="Arial" w:hAnsi="Arial" w:cs="Arial"/>
          <w:color w:val="4F4F4F"/>
        </w:rPr>
        <w:t>来检查输入输出流的错误标志。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调用格式：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函数的调用格式为</w:t>
      </w:r>
      <w:r>
        <w:rPr>
          <w:rFonts w:ascii="Arial" w:hAnsi="Arial" w:cs="Arial"/>
          <w:color w:val="4F4F4F"/>
        </w:rPr>
        <w:t>: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printf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("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格式化字符串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",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输出表列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格式化字符串包含三种对象，分别为：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）字符串常量；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）格式控制字符串；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）转义字符。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lastRenderedPageBreak/>
        <w:t>字符串常量原样输出，在显示中起提示作用。输出表列中给出了各个输出项，要求格式控制字符串和各输出项在数量和类型上应该一一对应。其中格式控制字符串是以</w:t>
      </w:r>
      <w:r>
        <w:rPr>
          <w:rFonts w:ascii="Arial" w:hAnsi="Arial" w:cs="Arial"/>
          <w:color w:val="4F4F4F"/>
        </w:rPr>
        <w:t>%</w:t>
      </w:r>
      <w:r>
        <w:rPr>
          <w:rFonts w:ascii="Arial" w:hAnsi="Arial" w:cs="Arial"/>
          <w:color w:val="4F4F4F"/>
        </w:rPr>
        <w:t>开头的字符串，在</w:t>
      </w:r>
      <w:r>
        <w:rPr>
          <w:rFonts w:ascii="Arial" w:hAnsi="Arial" w:cs="Arial"/>
          <w:color w:val="4F4F4F"/>
        </w:rPr>
        <w:t>%</w:t>
      </w:r>
      <w:r>
        <w:rPr>
          <w:rFonts w:ascii="Arial" w:hAnsi="Arial" w:cs="Arial"/>
          <w:color w:val="4F4F4F"/>
        </w:rPr>
        <w:t>后面跟有各种格式控制符，以说明输出数据的类型、宽度、精度等。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注：</w:t>
      </w:r>
      <w:r>
        <w:rPr>
          <w:rFonts w:ascii="Arial" w:hAnsi="Arial" w:cs="Arial"/>
          <w:color w:val="4F4F4F"/>
        </w:rPr>
        <w:t>本文的所有示例代码均在</w:t>
      </w: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环境下以</w:t>
      </w:r>
      <w:r>
        <w:rPr>
          <w:rFonts w:ascii="Arial" w:hAnsi="Arial" w:cs="Arial"/>
          <w:color w:val="4F4F4F"/>
        </w:rPr>
        <w:t>g++ 4.4.6</w:t>
      </w:r>
      <w:r>
        <w:rPr>
          <w:rFonts w:ascii="Arial" w:hAnsi="Arial" w:cs="Arial"/>
          <w:color w:val="4F4F4F"/>
        </w:rPr>
        <w:t>编译成</w:t>
      </w:r>
      <w:r>
        <w:rPr>
          <w:rFonts w:ascii="Arial" w:hAnsi="Arial" w:cs="Arial"/>
          <w:color w:val="4F4F4F"/>
        </w:rPr>
        <w:t>64</w:t>
      </w:r>
      <w:r>
        <w:rPr>
          <w:rFonts w:ascii="Arial" w:hAnsi="Arial" w:cs="Arial"/>
          <w:color w:val="4F4F4F"/>
        </w:rPr>
        <w:t>位程序的执行。</w: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0" w:name="t1"/>
      <w:bookmarkEnd w:id="0"/>
      <w:r>
        <w:rPr>
          <w:rFonts w:ascii="Arial" w:hAnsi="Arial" w:cs="Arial"/>
          <w:color w:val="4F4F4F"/>
          <w:sz w:val="42"/>
          <w:szCs w:val="42"/>
        </w:rPr>
        <w:t>2.</w:t>
      </w:r>
      <w:r>
        <w:rPr>
          <w:rFonts w:ascii="Arial" w:hAnsi="Arial" w:cs="Arial"/>
          <w:color w:val="4F4F4F"/>
          <w:sz w:val="42"/>
          <w:szCs w:val="42"/>
        </w:rPr>
        <w:t>格式控制字符串详解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的格式控制字符串组成如下：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%[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flags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width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  <w:proofErr w:type="spellStart"/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prec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length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]type</w:t>
      </w:r>
    </w:p>
    <w:p w:rsidR="003B3DA3" w:rsidRDefault="003B3DA3" w:rsidP="003B3DA3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分别为：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%[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标志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最小宽度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.</w:t>
      </w:r>
      <w:r>
        <w:rPr>
          <w:rStyle w:val="hljs-linklabel"/>
          <w:rFonts w:ascii="Consolas" w:hAnsi="Consolas" w:cs="Consolas"/>
          <w:color w:val="000000"/>
          <w:sz w:val="21"/>
          <w:szCs w:val="21"/>
          <w:shd w:val="clear" w:color="auto" w:fill="F6F8FA"/>
        </w:rPr>
        <w:t>精度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][</w:t>
      </w:r>
      <w:r>
        <w:rPr>
          <w:rStyle w:val="hljs-linkreference"/>
          <w:rFonts w:ascii="Consolas" w:hAnsi="Consolas" w:cs="Consolas"/>
          <w:color w:val="000000"/>
          <w:sz w:val="21"/>
          <w:szCs w:val="21"/>
          <w:shd w:val="clear" w:color="auto" w:fill="F6F8FA"/>
        </w:rPr>
        <w:t>类型长度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]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类型。</w:t>
      </w:r>
    </w:p>
    <w:p w:rsidR="003B3DA3" w:rsidRDefault="003B3DA3" w:rsidP="003B3DA3">
      <w:pPr>
        <w:pStyle w:val="HTML"/>
        <w:numPr>
          <w:ilvl w:val="0"/>
          <w:numId w:val="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1" w:name="t2"/>
      <w:bookmarkEnd w:id="1"/>
      <w:r>
        <w:rPr>
          <w:rFonts w:ascii="Arial" w:hAnsi="Arial" w:cs="Arial"/>
          <w:color w:val="4F4F4F"/>
        </w:rPr>
        <w:t>2.1</w:t>
      </w:r>
      <w:r>
        <w:rPr>
          <w:rFonts w:ascii="Arial" w:hAnsi="Arial" w:cs="Arial"/>
          <w:color w:val="4F4F4F"/>
        </w:rPr>
        <w:t>类型（</w:t>
      </w:r>
      <w:r>
        <w:rPr>
          <w:rFonts w:ascii="Arial" w:hAnsi="Arial" w:cs="Arial"/>
          <w:color w:val="4F4F4F"/>
        </w:rPr>
        <w:t>type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首先说明类型，因为类型是格式控制字符串的重中之重，是必不可少的组成部分，其它的选项都是可选的。</w:t>
      </w:r>
      <w:r>
        <w:rPr>
          <w:rFonts w:ascii="Arial" w:hAnsi="Arial" w:cs="Arial"/>
          <w:color w:val="4F4F4F"/>
        </w:rPr>
        <w:t>type</w:t>
      </w:r>
      <w:r>
        <w:rPr>
          <w:rFonts w:ascii="Arial" w:hAnsi="Arial" w:cs="Arial"/>
          <w:color w:val="4F4F4F"/>
        </w:rPr>
        <w:t>用于规定输出数据的类型，含义如下：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380"/>
        <w:gridCol w:w="2768"/>
        <w:gridCol w:w="8073"/>
      </w:tblGrid>
      <w:tr w:rsidR="003B3DA3" w:rsidTr="003B3D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lastRenderedPageBreak/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对应数据类型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示例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d/</w:t>
            </w:r>
            <w:proofErr w:type="spellStart"/>
            <w:r>
              <w:rPr>
                <w:color w:val="4F4F4F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输出十进制有符号</w:t>
            </w:r>
            <w:r>
              <w:rPr>
                <w:color w:val="4F4F4F"/>
                <w:szCs w:val="21"/>
              </w:rPr>
              <w:t>32bits</w:t>
            </w:r>
            <w:r>
              <w:rPr>
                <w:color w:val="4F4F4F"/>
                <w:szCs w:val="21"/>
              </w:rPr>
              <w:t>整数，</w:t>
            </w:r>
            <w:proofErr w:type="spellStart"/>
            <w:r>
              <w:rPr>
                <w:color w:val="4F4F4F"/>
                <w:szCs w:val="21"/>
              </w:rPr>
              <w:t>i</w:t>
            </w:r>
            <w:proofErr w:type="spellEnd"/>
            <w:r>
              <w:rPr>
                <w:color w:val="4F4F4F"/>
                <w:szCs w:val="21"/>
              </w:rPr>
              <w:t>是老式写法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("%i",123);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123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unsigned </w:t>
            </w: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无符号</w:t>
            </w:r>
            <w:r>
              <w:rPr>
                <w:color w:val="4F4F4F"/>
                <w:szCs w:val="21"/>
              </w:rPr>
              <w:t>8</w:t>
            </w:r>
            <w:r>
              <w:rPr>
                <w:color w:val="4F4F4F"/>
                <w:szCs w:val="21"/>
              </w:rPr>
              <w:t>进制</w:t>
            </w:r>
            <w:r>
              <w:rPr>
                <w:color w:val="4F4F4F"/>
                <w:szCs w:val="21"/>
              </w:rPr>
              <w:t>(octal)</w:t>
            </w:r>
            <w:r>
              <w:rPr>
                <w:color w:val="4F4F4F"/>
                <w:szCs w:val="21"/>
              </w:rPr>
              <w:t>整数</w:t>
            </w:r>
            <w:r>
              <w:rPr>
                <w:color w:val="4F4F4F"/>
                <w:szCs w:val="21"/>
              </w:rPr>
              <w:t>(</w:t>
            </w:r>
            <w:r>
              <w:rPr>
                <w:color w:val="4F4F4F"/>
                <w:szCs w:val="21"/>
              </w:rPr>
              <w:t>不输出前缀</w:t>
            </w:r>
            <w:r>
              <w:rPr>
                <w:color w:val="4F4F4F"/>
                <w:szCs w:val="21"/>
              </w:rPr>
              <w:t>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("0%o",123);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0173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unsigned </w:t>
            </w: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无符号</w:t>
            </w:r>
            <w:r>
              <w:rPr>
                <w:color w:val="4F4F4F"/>
                <w:szCs w:val="21"/>
              </w:rPr>
              <w:t>10</w:t>
            </w:r>
            <w:r>
              <w:rPr>
                <w:color w:val="4F4F4F"/>
                <w:szCs w:val="21"/>
              </w:rPr>
              <w:t>进制整数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("%u",123);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123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x/X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 xml:space="preserve">unsigned </w:t>
            </w: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无符号</w:t>
            </w:r>
            <w:r>
              <w:rPr>
                <w:color w:val="4F4F4F"/>
                <w:szCs w:val="21"/>
              </w:rPr>
              <w:t>16</w:t>
            </w:r>
            <w:r>
              <w:rPr>
                <w:color w:val="4F4F4F"/>
                <w:szCs w:val="21"/>
              </w:rPr>
              <w:t>进制整数，</w:t>
            </w:r>
            <w:r>
              <w:rPr>
                <w:color w:val="4F4F4F"/>
                <w:szCs w:val="21"/>
              </w:rPr>
              <w:t>x</w:t>
            </w:r>
            <w:r>
              <w:rPr>
                <w:color w:val="4F4F4F"/>
                <w:szCs w:val="21"/>
              </w:rPr>
              <w:t>对应的是</w:t>
            </w:r>
            <w:proofErr w:type="spellStart"/>
            <w:r>
              <w:rPr>
                <w:color w:val="4F4F4F"/>
                <w:szCs w:val="21"/>
              </w:rPr>
              <w:t>abcdef</w:t>
            </w:r>
            <w:proofErr w:type="spellEnd"/>
            <w:r>
              <w:rPr>
                <w:color w:val="4F4F4F"/>
                <w:szCs w:val="21"/>
              </w:rPr>
              <w:t>，</w:t>
            </w:r>
            <w:r>
              <w:rPr>
                <w:color w:val="4F4F4F"/>
                <w:szCs w:val="21"/>
              </w:rPr>
              <w:t>X</w:t>
            </w:r>
            <w:r>
              <w:rPr>
                <w:color w:val="4F4F4F"/>
                <w:szCs w:val="21"/>
              </w:rPr>
              <w:t>对应的是</w:t>
            </w:r>
            <w:r>
              <w:rPr>
                <w:color w:val="4F4F4F"/>
                <w:szCs w:val="21"/>
              </w:rPr>
              <w:t>ABCDEF</w:t>
            </w:r>
            <w:r>
              <w:rPr>
                <w:color w:val="4F4F4F"/>
                <w:szCs w:val="21"/>
              </w:rPr>
              <w:t>（不输出前缀</w:t>
            </w:r>
            <w:r>
              <w:rPr>
                <w:color w:val="4F4F4F"/>
                <w:szCs w:val="21"/>
              </w:rPr>
              <w:t>0x)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("0x%x 0x%X",123,123);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 xml:space="preserve">0x7b </w:t>
            </w:r>
            <w:proofErr w:type="spellStart"/>
            <w:r>
              <w:rPr>
                <w:color w:val="4F4F4F"/>
                <w:szCs w:val="21"/>
              </w:rPr>
              <w:t>0x7B</w:t>
            </w:r>
            <w:proofErr w:type="spellEnd"/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f/lf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单精度浮点数用</w:t>
            </w:r>
            <w:r>
              <w:rPr>
                <w:color w:val="4F4F4F"/>
                <w:szCs w:val="21"/>
              </w:rPr>
              <w:t>f,</w:t>
            </w:r>
            <w:r>
              <w:rPr>
                <w:color w:val="4F4F4F"/>
                <w:szCs w:val="21"/>
              </w:rPr>
              <w:t>双精度浮点数用</w:t>
            </w:r>
            <w:r>
              <w:rPr>
                <w:color w:val="4F4F4F"/>
                <w:szCs w:val="21"/>
              </w:rPr>
              <w:t>lf(</w:t>
            </w:r>
            <w:proofErr w:type="spellStart"/>
            <w:r>
              <w:rPr>
                <w:color w:val="4F4F4F"/>
                <w:szCs w:val="21"/>
              </w:rPr>
              <w:t>printf</w:t>
            </w:r>
            <w:proofErr w:type="spellEnd"/>
            <w:r>
              <w:rPr>
                <w:color w:val="4F4F4F"/>
                <w:szCs w:val="21"/>
              </w:rPr>
              <w:t>可混用，但</w:t>
            </w:r>
            <w:proofErr w:type="spellStart"/>
            <w:r>
              <w:rPr>
                <w:color w:val="4F4F4F"/>
                <w:szCs w:val="21"/>
              </w:rPr>
              <w:t>scanf</w:t>
            </w:r>
            <w:proofErr w:type="spellEnd"/>
            <w:r>
              <w:rPr>
                <w:color w:val="4F4F4F"/>
                <w:szCs w:val="21"/>
              </w:rPr>
              <w:t>不能混用</w:t>
            </w:r>
            <w:r>
              <w:rPr>
                <w:color w:val="4F4F4F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("%.9f %.9lf",0.000000123,0.000000123);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0.000000123 0.000000123</w:t>
            </w:r>
            <w:r>
              <w:rPr>
                <w:color w:val="4F4F4F"/>
                <w:szCs w:val="21"/>
              </w:rPr>
              <w:t>。注意指定精度，否则</w:t>
            </w:r>
            <w:proofErr w:type="spellStart"/>
            <w:r>
              <w:rPr>
                <w:color w:val="4F4F4F"/>
                <w:szCs w:val="21"/>
              </w:rPr>
              <w:t>printf</w:t>
            </w:r>
            <w:proofErr w:type="spellEnd"/>
            <w:r>
              <w:rPr>
                <w:color w:val="4F4F4F"/>
                <w:szCs w:val="21"/>
              </w:rPr>
              <w:t>默认精确到小数点后六位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与</w:t>
            </w:r>
            <w:r>
              <w:rPr>
                <w:color w:val="4F4F4F"/>
                <w:szCs w:val="21"/>
              </w:rPr>
              <w:t>f</w:t>
            </w:r>
            <w:r>
              <w:rPr>
                <w:color w:val="4F4F4F"/>
                <w:szCs w:val="21"/>
              </w:rPr>
              <w:t>格式相同，只不过</w:t>
            </w:r>
            <w:r>
              <w:rPr>
                <w:color w:val="4F4F4F"/>
                <w:szCs w:val="21"/>
              </w:rPr>
              <w:t xml:space="preserve"> infinity </w:t>
            </w:r>
            <w:r>
              <w:rPr>
                <w:color w:val="4F4F4F"/>
                <w:szCs w:val="21"/>
              </w:rPr>
              <w:t>和</w:t>
            </w:r>
            <w:r>
              <w:rPr>
                <w:color w:val="4F4F4F"/>
                <w:szCs w:val="21"/>
              </w:rPr>
              <w:t xml:space="preserve"> nan </w:t>
            </w:r>
            <w:r>
              <w:rPr>
                <w:color w:val="4F4F4F"/>
                <w:szCs w:val="21"/>
              </w:rPr>
              <w:t>输出为大写形式。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例如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("%f %F %f %F\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n",INFINITY,INFINITY,NAN,NAN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);</w:t>
            </w:r>
            <w:r>
              <w:rPr>
                <w:color w:val="4F4F4F"/>
                <w:szCs w:val="21"/>
              </w:rPr>
              <w:t>输出结果为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inf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 xml:space="preserve"> INF nan 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NAN</w:t>
            </w:r>
            <w:proofErr w:type="spellEnd"/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e/E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科学计数法，使用指数</w:t>
            </w:r>
            <w:r>
              <w:rPr>
                <w:color w:val="4F4F4F"/>
                <w:szCs w:val="21"/>
              </w:rPr>
              <w:t>(Exponent)</w:t>
            </w:r>
            <w:r>
              <w:rPr>
                <w:color w:val="4F4F4F"/>
                <w:szCs w:val="21"/>
              </w:rPr>
              <w:t>表示浮点数，此</w:t>
            </w:r>
            <w:r>
              <w:rPr>
                <w:color w:val="4F4F4F"/>
                <w:szCs w:val="21"/>
              </w:rPr>
              <w:lastRenderedPageBreak/>
              <w:t>处</w:t>
            </w:r>
            <w:r>
              <w:rPr>
                <w:color w:val="4F4F4F"/>
                <w:szCs w:val="21"/>
              </w:rPr>
              <w:t>”e”</w:t>
            </w:r>
            <w:r>
              <w:rPr>
                <w:color w:val="4F4F4F"/>
                <w:szCs w:val="21"/>
              </w:rPr>
              <w:t>的大小写代表在输出时</w:t>
            </w:r>
            <w:r>
              <w:rPr>
                <w:color w:val="4F4F4F"/>
                <w:szCs w:val="21"/>
              </w:rPr>
              <w:t>“e”</w:t>
            </w:r>
            <w:r>
              <w:rPr>
                <w:color w:val="4F4F4F"/>
                <w:szCs w:val="21"/>
              </w:rPr>
              <w:t>的大小写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lastRenderedPageBreak/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("%e %E",0.000000123,0.000000123);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 xml:space="preserve">1.230000e-07 </w:t>
            </w:r>
            <w:proofErr w:type="spellStart"/>
            <w:r>
              <w:rPr>
                <w:color w:val="4F4F4F"/>
                <w:szCs w:val="21"/>
              </w:rPr>
              <w:t>1.230000E-07</w:t>
            </w:r>
            <w:proofErr w:type="spellEnd"/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根据数值的长度，选择以最短的方式输出，</w:t>
            </w:r>
            <w:r>
              <w:rPr>
                <w:color w:val="4F4F4F"/>
                <w:szCs w:val="21"/>
              </w:rPr>
              <w:t>%f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("%g %g",0.000000123,0.123);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1.23e-07 0.123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根据数值的长度，选择以最短的方式输出，</w:t>
            </w:r>
            <w:r>
              <w:rPr>
                <w:color w:val="4F4F4F"/>
                <w:szCs w:val="21"/>
              </w:rPr>
              <w:t>%f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>%E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("%G %G",0.000000123,0.123);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1.23E-07 0.123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char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字符型。可以把输入的数字按照</w:t>
            </w:r>
            <w:r>
              <w:rPr>
                <w:color w:val="4F4F4F"/>
                <w:szCs w:val="21"/>
              </w:rPr>
              <w:t>ASCII</w:t>
            </w:r>
            <w:r>
              <w:rPr>
                <w:color w:val="4F4F4F"/>
                <w:szCs w:val="21"/>
              </w:rPr>
              <w:t>码相应转换为对应的字符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("%c\n",64)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A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char*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字符串。输出字符串中的字符直至字符串中的空字符（字符串以空字符</w:t>
            </w:r>
            <w:r>
              <w:rPr>
                <w:color w:val="4F4F4F"/>
                <w:szCs w:val="21"/>
              </w:rPr>
              <w:t>’\0‘</w:t>
            </w:r>
            <w:r>
              <w:rPr>
                <w:color w:val="4F4F4F"/>
                <w:szCs w:val="21"/>
              </w:rPr>
              <w:t>结尾）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("%s","</w:t>
            </w:r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测试</w:t>
            </w:r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test");</w:t>
            </w:r>
            <w:r>
              <w:rPr>
                <w:color w:val="4F4F4F"/>
                <w:szCs w:val="21"/>
              </w:rPr>
              <w:t>输出：测试</w:t>
            </w:r>
            <w:r>
              <w:rPr>
                <w:color w:val="4F4F4F"/>
                <w:szCs w:val="21"/>
              </w:rPr>
              <w:t>test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wchar_t</w:t>
            </w:r>
            <w:proofErr w:type="spellEnd"/>
            <w:r>
              <w:rPr>
                <w:color w:val="4F4F4F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宽字符串。输出字符串中的字符直至字符串中的空字符（宽字符串以两个空字符</w:t>
            </w:r>
            <w:r>
              <w:rPr>
                <w:color w:val="4F4F4F"/>
                <w:szCs w:val="21"/>
              </w:rPr>
              <w:t>’\0‘</w:t>
            </w:r>
            <w:r>
              <w:rPr>
                <w:color w:val="4F4F4F"/>
                <w:szCs w:val="21"/>
              </w:rPr>
              <w:t>结尾）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setlocale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(LC_ALL,"zh_CN.UTF-8");</w:t>
            </w:r>
            <w:r>
              <w:rPr>
                <w:color w:val="4F4F4F"/>
                <w:szCs w:val="21"/>
              </w:rPr>
              <w:br/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wchar_t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wtest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[]=L"</w:t>
            </w:r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测试</w:t>
            </w:r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Test";</w:t>
            </w:r>
            <w:r>
              <w:rPr>
                <w:color w:val="4F4F4F"/>
                <w:szCs w:val="21"/>
              </w:rPr>
              <w:br/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("%S\n",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wtest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);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输出：测试</w:t>
            </w:r>
            <w:r>
              <w:rPr>
                <w:color w:val="4F4F4F"/>
                <w:szCs w:val="21"/>
              </w:rPr>
              <w:t>test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lastRenderedPageBreak/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void*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以</w:t>
            </w:r>
            <w:r>
              <w:rPr>
                <w:color w:val="4F4F4F"/>
                <w:szCs w:val="21"/>
              </w:rPr>
              <w:t>16</w:t>
            </w:r>
            <w:r>
              <w:rPr>
                <w:color w:val="4F4F4F"/>
                <w:szCs w:val="21"/>
              </w:rPr>
              <w:t>进制形式输出指针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("%010p","lvlv");</w:t>
            </w:r>
            <w:r>
              <w:rPr>
                <w:color w:val="4F4F4F"/>
                <w:szCs w:val="21"/>
              </w:rPr>
              <w:t>输出：</w:t>
            </w:r>
            <w:r>
              <w:rPr>
                <w:color w:val="4F4F4F"/>
                <w:szCs w:val="21"/>
              </w:rPr>
              <w:t>0x004007e6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  <w:r>
              <w:rPr>
                <w:color w:val="4F4F4F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什么也不输出。</w:t>
            </w:r>
            <w:r>
              <w:rPr>
                <w:color w:val="4F4F4F"/>
                <w:szCs w:val="21"/>
              </w:rPr>
              <w:t>%n</w:t>
            </w:r>
            <w:r>
              <w:rPr>
                <w:color w:val="4F4F4F"/>
                <w:szCs w:val="21"/>
              </w:rPr>
              <w:t>对应的参数是一个指向</w:t>
            </w:r>
            <w:r>
              <w:rPr>
                <w:color w:val="4F4F4F"/>
                <w:szCs w:val="21"/>
              </w:rPr>
              <w:t xml:space="preserve">signed </w:t>
            </w:r>
            <w:proofErr w:type="spellStart"/>
            <w:r>
              <w:rPr>
                <w:color w:val="4F4F4F"/>
                <w:szCs w:val="21"/>
              </w:rPr>
              <w:t>int</w:t>
            </w:r>
            <w:proofErr w:type="spellEnd"/>
            <w:r>
              <w:rPr>
                <w:color w:val="4F4F4F"/>
                <w:szCs w:val="21"/>
              </w:rPr>
              <w:t>的指针，在此之前输出的字符数将存储到指针所指的位置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int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 xml:space="preserve"> 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num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=0;</w:t>
            </w:r>
            <w:r>
              <w:rPr>
                <w:color w:val="4F4F4F"/>
                <w:szCs w:val="21"/>
              </w:rPr>
              <w:br/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lvlv%n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",&amp;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num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);</w:t>
            </w:r>
            <w:r>
              <w:rPr>
                <w:color w:val="4F4F4F"/>
                <w:szCs w:val="21"/>
              </w:rPr>
              <w:br/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num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:%d",</w:t>
            </w: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num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);</w:t>
            </w:r>
            <w:r>
              <w:rPr>
                <w:color w:val="4F4F4F"/>
                <w:szCs w:val="21"/>
              </w:rPr>
              <w:br/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:lvlvnum:4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字符</w:t>
            </w:r>
            <w:r>
              <w:rPr>
                <w:color w:val="4F4F4F"/>
                <w:szCs w:val="21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输出字符</w:t>
            </w:r>
            <w:r>
              <w:rPr>
                <w:color w:val="4F4F4F"/>
                <w:szCs w:val="21"/>
              </w:rPr>
              <w:t>‘%’</w:t>
            </w:r>
            <w:r>
              <w:rPr>
                <w:color w:val="4F4F4F"/>
                <w:szCs w:val="21"/>
              </w:rPr>
              <w:t>（百分号）本身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("%%");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:%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打印</w:t>
            </w:r>
            <w:proofErr w:type="spellStart"/>
            <w:r>
              <w:rPr>
                <w:color w:val="4F4F4F"/>
                <w:szCs w:val="21"/>
              </w:rPr>
              <w:t>errno</w:t>
            </w:r>
            <w:proofErr w:type="spellEnd"/>
            <w:r>
              <w:rPr>
                <w:color w:val="4F4F4F"/>
                <w:szCs w:val="21"/>
              </w:rPr>
              <w:t>值对应的出错内容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("%m\n");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a/A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float(double)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十六进制</w:t>
            </w:r>
            <w:r>
              <w:rPr>
                <w:color w:val="4F4F4F"/>
                <w:szCs w:val="21"/>
              </w:rPr>
              <w:t>p</w:t>
            </w:r>
            <w:r>
              <w:rPr>
                <w:color w:val="4F4F4F"/>
                <w:szCs w:val="21"/>
              </w:rPr>
              <w:t>计数法输出浮点数，</w:t>
            </w:r>
            <w:r>
              <w:rPr>
                <w:color w:val="4F4F4F"/>
                <w:szCs w:val="21"/>
              </w:rPr>
              <w:t>a</w:t>
            </w:r>
            <w:r>
              <w:rPr>
                <w:color w:val="4F4F4F"/>
                <w:szCs w:val="21"/>
              </w:rPr>
              <w:t>为小写，</w:t>
            </w:r>
            <w:r>
              <w:rPr>
                <w:color w:val="4F4F4F"/>
                <w:szCs w:val="21"/>
              </w:rPr>
              <w:t>A</w:t>
            </w:r>
            <w:r>
              <w:rPr>
                <w:color w:val="4F4F4F"/>
                <w:szCs w:val="21"/>
              </w:rPr>
              <w:t>为大写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("%a %A",15.15,15.15);</w:t>
            </w:r>
            <w:r>
              <w:rPr>
                <w:color w:val="4F4F4F"/>
                <w:szCs w:val="21"/>
              </w:rPr>
              <w:t>输出：</w:t>
            </w:r>
            <w:r>
              <w:rPr>
                <w:color w:val="4F4F4F"/>
                <w:szCs w:val="21"/>
              </w:rPr>
              <w:t xml:space="preserve">0x1.e4ccccccccccdp+3 </w:t>
            </w:r>
            <w:proofErr w:type="spellStart"/>
            <w:r>
              <w:rPr>
                <w:color w:val="4F4F4F"/>
                <w:szCs w:val="21"/>
              </w:rPr>
              <w:t>0X1.E4CCCCCCCCCCDP+3</w:t>
            </w:r>
            <w:proofErr w:type="spellEnd"/>
          </w:p>
        </w:tc>
      </w:tr>
    </w:tbl>
    <w:p w:rsidR="003B3DA3" w:rsidRDefault="003B3DA3" w:rsidP="003B3DA3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注意：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）使用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输出宽字符时，需要使用</w:t>
      </w:r>
      <w:proofErr w:type="spellStart"/>
      <w:r>
        <w:rPr>
          <w:rFonts w:ascii="Arial" w:hAnsi="Arial" w:cs="Arial"/>
          <w:color w:val="4F4F4F"/>
        </w:rPr>
        <w:t>setlocale</w:t>
      </w:r>
      <w:proofErr w:type="spellEnd"/>
      <w:r>
        <w:rPr>
          <w:rFonts w:ascii="Arial" w:hAnsi="Arial" w:cs="Arial"/>
          <w:color w:val="4F4F4F"/>
        </w:rPr>
        <w:t>指定本地化信息并同时指明当前代码的编码方式。除了使用</w:t>
      </w:r>
      <w:r>
        <w:rPr>
          <w:rFonts w:ascii="Arial" w:hAnsi="Arial" w:cs="Arial"/>
          <w:color w:val="4F4F4F"/>
        </w:rPr>
        <w:t>%S</w:t>
      </w:r>
      <w:r>
        <w:rPr>
          <w:rFonts w:ascii="Arial" w:hAnsi="Arial" w:cs="Arial"/>
          <w:color w:val="4F4F4F"/>
        </w:rPr>
        <w:t>，还可以使用</w:t>
      </w:r>
      <w:r>
        <w:rPr>
          <w:rFonts w:ascii="Arial" w:hAnsi="Arial" w:cs="Arial"/>
          <w:color w:val="4F4F4F"/>
        </w:rPr>
        <w:t>%</w:t>
      </w:r>
      <w:proofErr w:type="spellStart"/>
      <w:r>
        <w:rPr>
          <w:rFonts w:ascii="Arial" w:hAnsi="Arial" w:cs="Arial"/>
          <w:color w:val="4F4F4F"/>
        </w:rPr>
        <w:t>ls</w:t>
      </w:r>
      <w:proofErr w:type="spellEnd"/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</w:t>
      </w:r>
      <w:r>
        <w:rPr>
          <w:rFonts w:ascii="Arial" w:hAnsi="Arial" w:cs="Arial"/>
          <w:color w:val="4F4F4F"/>
        </w:rPr>
        <w:t>%a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%A</w:t>
      </w:r>
      <w:r>
        <w:rPr>
          <w:rFonts w:ascii="Arial" w:hAnsi="Arial" w:cs="Arial"/>
          <w:color w:val="4F4F4F"/>
        </w:rPr>
        <w:t>是</w:t>
      </w:r>
      <w:r>
        <w:rPr>
          <w:rFonts w:ascii="Arial" w:hAnsi="Arial" w:cs="Arial"/>
          <w:color w:val="4F4F4F"/>
        </w:rPr>
        <w:t>C99</w:t>
      </w:r>
      <w:r>
        <w:rPr>
          <w:rFonts w:ascii="Arial" w:hAnsi="Arial" w:cs="Arial"/>
          <w:color w:val="4F4F4F"/>
        </w:rPr>
        <w:t>引入的格式化类型，采用十六进制</w:t>
      </w:r>
      <w:r>
        <w:rPr>
          <w:rFonts w:ascii="Arial" w:hAnsi="Arial" w:cs="Arial"/>
          <w:color w:val="4F4F4F"/>
        </w:rPr>
        <w:t>p</w:t>
      </w:r>
      <w:r>
        <w:rPr>
          <w:rFonts w:ascii="Arial" w:hAnsi="Arial" w:cs="Arial"/>
          <w:color w:val="4F4F4F"/>
        </w:rPr>
        <w:t>计数法输出浮点数。</w:t>
      </w:r>
      <w:r>
        <w:rPr>
          <w:rFonts w:ascii="Arial" w:hAnsi="Arial" w:cs="Arial"/>
          <w:color w:val="4F4F4F"/>
        </w:rPr>
        <w:t>p</w:t>
      </w:r>
      <w:r>
        <w:rPr>
          <w:rFonts w:ascii="Arial" w:hAnsi="Arial" w:cs="Arial"/>
          <w:color w:val="4F4F4F"/>
        </w:rPr>
        <w:t>计数法类似</w:t>
      </w:r>
      <w:r>
        <w:rPr>
          <w:rFonts w:ascii="Arial" w:hAnsi="Arial" w:cs="Arial"/>
          <w:color w:val="4F4F4F"/>
        </w:rPr>
        <w:t>E</w:t>
      </w:r>
      <w:r>
        <w:rPr>
          <w:rFonts w:ascii="Arial" w:hAnsi="Arial" w:cs="Arial"/>
          <w:color w:val="4F4F4F"/>
        </w:rPr>
        <w:t>科学计数法，但不同。数以</w:t>
      </w:r>
      <w:r>
        <w:rPr>
          <w:rFonts w:ascii="Arial" w:hAnsi="Arial" w:cs="Arial"/>
          <w:color w:val="4F4F4F"/>
        </w:rPr>
        <w:t>0x</w:t>
      </w:r>
      <w:r>
        <w:rPr>
          <w:rFonts w:ascii="Arial" w:hAnsi="Arial" w:cs="Arial"/>
          <w:color w:val="4F4F4F"/>
        </w:rPr>
        <w:t>开头，然后是</w:t>
      </w:r>
      <w:r>
        <w:rPr>
          <w:rFonts w:ascii="Arial" w:hAnsi="Arial" w:cs="Arial"/>
          <w:color w:val="4F4F4F"/>
        </w:rPr>
        <w:t>16</w:t>
      </w:r>
      <w:r>
        <w:rPr>
          <w:rFonts w:ascii="Arial" w:hAnsi="Arial" w:cs="Arial"/>
          <w:color w:val="4F4F4F"/>
        </w:rPr>
        <w:t>进制浮点数部分，接着是</w:t>
      </w:r>
      <w:r>
        <w:rPr>
          <w:rFonts w:ascii="Arial" w:hAnsi="Arial" w:cs="Arial"/>
          <w:color w:val="4F4F4F"/>
        </w:rPr>
        <w:t>p</w:t>
      </w:r>
      <w:r>
        <w:rPr>
          <w:rFonts w:ascii="Arial" w:hAnsi="Arial" w:cs="Arial"/>
          <w:color w:val="4F4F4F"/>
        </w:rPr>
        <w:t>后面是以</w:t>
      </w:r>
      <w:r>
        <w:rPr>
          <w:rFonts w:ascii="Arial" w:hAnsi="Arial" w:cs="Arial"/>
          <w:color w:val="4F4F4F"/>
        </w:rPr>
        <w:t xml:space="preserve"> 2</w:t>
      </w:r>
      <w:r>
        <w:rPr>
          <w:rFonts w:ascii="Arial" w:hAnsi="Arial" w:cs="Arial"/>
          <w:color w:val="4F4F4F"/>
        </w:rPr>
        <w:t>为底的阶码。以上面输出的</w:t>
      </w:r>
      <w:r>
        <w:rPr>
          <w:rFonts w:ascii="Arial" w:hAnsi="Arial" w:cs="Arial"/>
          <w:color w:val="4F4F4F"/>
        </w:rPr>
        <w:t>15.15</w:t>
      </w:r>
      <w:r>
        <w:rPr>
          <w:rFonts w:ascii="Arial" w:hAnsi="Arial" w:cs="Arial"/>
          <w:color w:val="4F4F4F"/>
        </w:rPr>
        <w:t>为例，推算输出结果。</w:t>
      </w:r>
      <w:r>
        <w:rPr>
          <w:rFonts w:ascii="Arial" w:hAnsi="Arial" w:cs="Arial"/>
          <w:color w:val="4F4F4F"/>
        </w:rPr>
        <w:t>15.15</w:t>
      </w:r>
      <w:r>
        <w:rPr>
          <w:rFonts w:ascii="Arial" w:hAnsi="Arial" w:cs="Arial"/>
          <w:color w:val="4F4F4F"/>
        </w:rPr>
        <w:t>转换成二进制为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1111.00 1001 1001 1001 1001 ...</w:t>
      </w:r>
      <w:r>
        <w:rPr>
          <w:rFonts w:ascii="Arial" w:hAnsi="Arial" w:cs="Arial"/>
          <w:color w:val="4F4F4F"/>
        </w:rPr>
        <w:t>，因为二进制表示数值的离散特点，计算机对于小数有时是不能精确表示的，比如</w:t>
      </w:r>
      <w:r>
        <w:rPr>
          <w:rFonts w:ascii="Arial" w:hAnsi="Arial" w:cs="Arial"/>
          <w:color w:val="4F4F4F"/>
        </w:rPr>
        <w:t>0.5</w:t>
      </w:r>
      <w:r>
        <w:rPr>
          <w:rFonts w:ascii="Arial" w:hAnsi="Arial" w:cs="Arial"/>
          <w:color w:val="4F4F4F"/>
        </w:rPr>
        <w:t>可以精确表示为</w:t>
      </w:r>
      <w:r>
        <w:rPr>
          <w:rStyle w:val="mn"/>
          <w:rFonts w:ascii="MathJax_Main" w:hAnsi="MathJax_Main" w:cs="Arial"/>
          <w:color w:val="4F4F4F"/>
          <w:sz w:val="29"/>
          <w:szCs w:val="29"/>
          <w:bdr w:val="none" w:sz="0" w:space="0" w:color="auto" w:frame="1"/>
        </w:rPr>
        <w:t>0.1</w:t>
      </w:r>
      <w:r>
        <w:rPr>
          <w:rStyle w:val="mn"/>
          <w:rFonts w:ascii="MathJax_Main" w:hAnsi="MathJax_Main" w:cs="Arial"/>
          <w:color w:val="4F4F4F"/>
          <w:sz w:val="20"/>
          <w:szCs w:val="20"/>
          <w:bdr w:val="none" w:sz="0" w:space="0" w:color="auto" w:frame="1"/>
        </w:rPr>
        <w:t>2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</w:rPr>
        <w:t>0.12</w:t>
      </w:r>
      <w:r>
        <w:rPr>
          <w:rFonts w:ascii="Arial" w:hAnsi="Arial" w:cs="Arial"/>
          <w:color w:val="4F4F4F"/>
        </w:rPr>
        <w:t>，而</w:t>
      </w:r>
      <w:r>
        <w:rPr>
          <w:rFonts w:ascii="Arial" w:hAnsi="Arial" w:cs="Arial"/>
          <w:color w:val="4F4F4F"/>
        </w:rPr>
        <w:t>0.15</w:t>
      </w:r>
      <w:r>
        <w:rPr>
          <w:rFonts w:ascii="Arial" w:hAnsi="Arial" w:cs="Arial"/>
          <w:color w:val="4F4F4F"/>
        </w:rPr>
        <w:t>却不能精确表示。将</w:t>
      </w:r>
      <w:r>
        <w:rPr>
          <w:rFonts w:ascii="Arial" w:hAnsi="Arial" w:cs="Arial"/>
          <w:color w:val="4F4F4F"/>
        </w:rPr>
        <w:t>15.15</w:t>
      </w:r>
      <w:r>
        <w:rPr>
          <w:rFonts w:ascii="Arial" w:hAnsi="Arial" w:cs="Arial"/>
          <w:color w:val="4F4F4F"/>
        </w:rPr>
        <w:t>对应的二进制右移三位，为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1.1110 0100 1100 1100 1100 ...</w:t>
      </w:r>
      <w:r>
        <w:rPr>
          <w:rFonts w:ascii="Arial" w:hAnsi="Arial" w:cs="Arial"/>
          <w:color w:val="4F4F4F"/>
        </w:rPr>
        <w:t>转换对应的十六进制就</w:t>
      </w:r>
      <w:r>
        <w:rPr>
          <w:rFonts w:ascii="Arial" w:hAnsi="Arial" w:cs="Arial"/>
          <w:color w:val="4F4F4F"/>
        </w:rPr>
        <w:lastRenderedPageBreak/>
        <w:t>是</w:t>
      </w:r>
      <w:r>
        <w:rPr>
          <w:rFonts w:ascii="Arial" w:hAnsi="Arial" w:cs="Arial"/>
          <w:color w:val="4F4F4F"/>
        </w:rPr>
        <w:t>0x1.e4ccccccccccd</w:t>
      </w:r>
      <w:r>
        <w:rPr>
          <w:rFonts w:ascii="Arial" w:hAnsi="Arial" w:cs="Arial"/>
          <w:color w:val="4F4F4F"/>
        </w:rPr>
        <w:t>，注意舍入时向高位进了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位。由于右移三位，所以二进制阶码就是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。最后的结果就是</w:t>
      </w:r>
      <w:r>
        <w:rPr>
          <w:rFonts w:ascii="Arial" w:hAnsi="Arial" w:cs="Arial"/>
          <w:color w:val="4F4F4F"/>
        </w:rPr>
        <w:t>0x1.e4ccccccccccdp+3</w:t>
      </w:r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）格式控制字符串除了指明输出的数据类型，还可以包含一些其它的可选的格式说明，依序有</w:t>
      </w:r>
      <w:r>
        <w:rPr>
          <w:rFonts w:ascii="Arial" w:hAnsi="Arial" w:cs="Arial"/>
          <w:color w:val="4F4F4F"/>
        </w:rPr>
        <w:t xml:space="preserve"> flags, width, .precision and length</w:t>
      </w:r>
      <w:r>
        <w:rPr>
          <w:rFonts w:ascii="Arial" w:hAnsi="Arial" w:cs="Arial"/>
          <w:color w:val="4F4F4F"/>
        </w:rPr>
        <w:t>。下面一一讲解。</w:t>
      </w:r>
    </w:p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2" w:name="t3"/>
      <w:bookmarkEnd w:id="2"/>
      <w:r>
        <w:rPr>
          <w:rFonts w:ascii="Arial" w:hAnsi="Arial" w:cs="Arial"/>
          <w:color w:val="4F4F4F"/>
        </w:rPr>
        <w:t>2.2</w:t>
      </w:r>
      <w:r>
        <w:rPr>
          <w:rFonts w:ascii="Arial" w:hAnsi="Arial" w:cs="Arial"/>
          <w:color w:val="4F4F4F"/>
        </w:rPr>
        <w:t>标志（</w:t>
      </w:r>
      <w:r>
        <w:rPr>
          <w:rFonts w:ascii="Arial" w:hAnsi="Arial" w:cs="Arial"/>
          <w:color w:val="4F4F4F"/>
        </w:rPr>
        <w:t>flags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flags</w:t>
      </w:r>
      <w:r>
        <w:rPr>
          <w:rFonts w:ascii="Arial" w:hAnsi="Arial" w:cs="Arial"/>
          <w:color w:val="4F4F4F"/>
        </w:rPr>
        <w:t>规定输出样式，取值和含义如下：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901"/>
        <w:gridCol w:w="11126"/>
      </w:tblGrid>
      <w:tr w:rsidR="003B3DA3" w:rsidTr="003B3D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说明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结果左对齐，右边填空格。默认是右对齐，左边填空格。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加号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输出符号</w:t>
            </w:r>
            <w:r>
              <w:rPr>
                <w:color w:val="4F4F4F"/>
                <w:szCs w:val="21"/>
              </w:rPr>
              <w:t>(</w:t>
            </w:r>
            <w:r>
              <w:rPr>
                <w:color w:val="4F4F4F"/>
                <w:szCs w:val="21"/>
              </w:rPr>
              <w:t>正号或负号</w:t>
            </w:r>
            <w:r>
              <w:rPr>
                <w:color w:val="4F4F4F"/>
                <w:szCs w:val="21"/>
              </w:rPr>
              <w:t>)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space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输出值为正时加上空格，为负时加上负号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井号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type</w:t>
            </w:r>
            <w:r>
              <w:rPr>
                <w:color w:val="4F4F4F"/>
                <w:szCs w:val="21"/>
              </w:rPr>
              <w:t>是</w:t>
            </w:r>
            <w:r>
              <w:rPr>
                <w:color w:val="4F4F4F"/>
                <w:szCs w:val="21"/>
              </w:rPr>
              <w:t>o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x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X</w:t>
            </w:r>
            <w:r>
              <w:rPr>
                <w:color w:val="4F4F4F"/>
                <w:szCs w:val="21"/>
              </w:rPr>
              <w:t>时，增加前缀</w:t>
            </w:r>
            <w:r>
              <w:rPr>
                <w:color w:val="4F4F4F"/>
                <w:szCs w:val="21"/>
              </w:rPr>
              <w:t>0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0x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0X</w:t>
            </w:r>
            <w:r>
              <w:rPr>
                <w:color w:val="4F4F4F"/>
                <w:szCs w:val="21"/>
              </w:rPr>
              <w:t>。</w:t>
            </w:r>
            <w:r>
              <w:rPr>
                <w:color w:val="4F4F4F"/>
                <w:szCs w:val="21"/>
              </w:rPr>
              <w:br/>
              <w:t>type</w:t>
            </w:r>
            <w:r>
              <w:rPr>
                <w:color w:val="4F4F4F"/>
                <w:szCs w:val="21"/>
              </w:rPr>
              <w:t>是</w:t>
            </w:r>
            <w:r>
              <w:rPr>
                <w:color w:val="4F4F4F"/>
                <w:szCs w:val="21"/>
              </w:rPr>
              <w:t>a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A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e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E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f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时，一定使用小数点。默认的，如果使用</w:t>
            </w:r>
            <w:r>
              <w:rPr>
                <w:color w:val="4F4F4F"/>
                <w:szCs w:val="21"/>
              </w:rPr>
              <w:t>.0</w:t>
            </w:r>
            <w:r>
              <w:rPr>
                <w:color w:val="4F4F4F"/>
                <w:szCs w:val="21"/>
              </w:rPr>
              <w:t>控制不输出小数部分，则不输出小数点。</w:t>
            </w:r>
            <w:r>
              <w:rPr>
                <w:color w:val="4F4F4F"/>
                <w:szCs w:val="21"/>
              </w:rPr>
              <w:br/>
              <w:t>type</w:t>
            </w:r>
            <w:r>
              <w:rPr>
                <w:color w:val="4F4F4F"/>
                <w:szCs w:val="21"/>
              </w:rPr>
              <w:t>是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、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时，尾部的</w:t>
            </w:r>
            <w:r>
              <w:rPr>
                <w:color w:val="4F4F4F"/>
                <w:szCs w:val="21"/>
              </w:rPr>
              <w:t>0</w:t>
            </w:r>
            <w:r>
              <w:rPr>
                <w:color w:val="4F4F4F"/>
                <w:szCs w:val="21"/>
              </w:rPr>
              <w:t>保留。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数字零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将输出的前面补上</w:t>
            </w:r>
            <w:r>
              <w:rPr>
                <w:color w:val="4F4F4F"/>
                <w:szCs w:val="21"/>
              </w:rPr>
              <w:t>0</w:t>
            </w:r>
            <w:r>
              <w:rPr>
                <w:color w:val="4F4F4F"/>
                <w:szCs w:val="21"/>
              </w:rPr>
              <w:t>，直到占满指定列宽为止（不可以搭配使用</w:t>
            </w:r>
            <w:r>
              <w:rPr>
                <w:color w:val="4F4F4F"/>
                <w:szCs w:val="21"/>
              </w:rPr>
              <w:t>“-”</w:t>
            </w:r>
            <w:r>
              <w:rPr>
                <w:color w:val="4F4F4F"/>
                <w:szCs w:val="21"/>
              </w:rPr>
              <w:t>）</w:t>
            </w:r>
          </w:p>
        </w:tc>
      </w:tr>
    </w:tbl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Style w:val="a5"/>
          <w:rFonts w:ascii="Arial" w:hAnsi="Arial" w:cs="Arial"/>
          <w:color w:val="4F4F4F"/>
        </w:rPr>
        <w:t>示例：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lastRenderedPageBreak/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"%5d\n"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默认右对齐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左边补空格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"%-5d\n"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左对齐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,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右边补空格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"%+d %+d\n"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输出正负号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 d % 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正号用空格替代，负号输出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"%x %#x\n"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输出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0x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"%.0f %#.0f\n"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当小数点后不输出值时依然输出小数点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"%g %#g\n"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保留小数点后后的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"%05d\n"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前面补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12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13</w:t>
      </w:r>
    </w:p>
    <w:p w:rsidR="003B3DA3" w:rsidRDefault="003B3DA3" w:rsidP="003B3DA3">
      <w:pPr>
        <w:pStyle w:val="HTML"/>
        <w:numPr>
          <w:ilvl w:val="0"/>
          <w:numId w:val="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14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输出结果为：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1352550" cy="12763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3" w:name="t4"/>
      <w:bookmarkEnd w:id="3"/>
      <w:r>
        <w:rPr>
          <w:rFonts w:ascii="Arial" w:hAnsi="Arial" w:cs="Arial"/>
          <w:color w:val="4F4F4F"/>
        </w:rPr>
        <w:t>2.3</w:t>
      </w:r>
      <w:r>
        <w:rPr>
          <w:rFonts w:ascii="Arial" w:hAnsi="Arial" w:cs="Arial"/>
          <w:color w:val="4F4F4F"/>
        </w:rPr>
        <w:t>输出最小宽度（</w:t>
      </w:r>
      <w:r>
        <w:rPr>
          <w:rFonts w:ascii="Arial" w:hAnsi="Arial" w:cs="Arial"/>
          <w:color w:val="4F4F4F"/>
        </w:rPr>
        <w:t>width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用十进制整数来表示输出的最少位数。若实际位数多于指定的宽度，则按实际位数输出，若实际位数少于定义的宽度则补以空格或</w:t>
      </w:r>
      <w:r>
        <w:rPr>
          <w:rFonts w:ascii="Arial" w:hAnsi="Arial" w:cs="Arial"/>
          <w:color w:val="4F4F4F"/>
        </w:rPr>
        <w:t>0</w:t>
      </w:r>
      <w:r>
        <w:rPr>
          <w:rFonts w:ascii="Arial" w:hAnsi="Arial" w:cs="Arial"/>
          <w:color w:val="4F4F4F"/>
        </w:rPr>
        <w:t>。</w:t>
      </w:r>
      <w:r>
        <w:rPr>
          <w:rFonts w:ascii="Arial" w:hAnsi="Arial" w:cs="Arial"/>
          <w:color w:val="4F4F4F"/>
        </w:rPr>
        <w:t>width</w:t>
      </w:r>
      <w:r>
        <w:rPr>
          <w:rFonts w:ascii="Arial" w:hAnsi="Arial" w:cs="Arial"/>
          <w:color w:val="4F4F4F"/>
        </w:rPr>
        <w:t>的可能取值如下：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7800"/>
        <w:gridCol w:w="4233"/>
      </w:tblGrid>
      <w:tr w:rsidR="003B3DA3" w:rsidTr="003B3D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示例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数值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十进制整数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("%06d",1000);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:001000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星号。不显示指明输出最小宽度，而是以星号代替，在</w:t>
            </w:r>
            <w:proofErr w:type="spellStart"/>
            <w:r>
              <w:rPr>
                <w:color w:val="4F4F4F"/>
                <w:szCs w:val="21"/>
              </w:rPr>
              <w:t>printf</w:t>
            </w:r>
            <w:proofErr w:type="spellEnd"/>
            <w:r>
              <w:rPr>
                <w:color w:val="4F4F4F"/>
                <w:szCs w:val="21"/>
              </w:rPr>
              <w:t>的输出参数列表中给出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proofErr w:type="spellStart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printf</w:t>
            </w:r>
            <w:proofErr w:type="spellEnd"/>
            <w:r>
              <w:rPr>
                <w:rStyle w:val="HTML0"/>
                <w:rFonts w:ascii="Consolas" w:hAnsi="Consolas" w:cs="Consolas"/>
                <w:color w:val="C7254E"/>
                <w:szCs w:val="21"/>
                <w:shd w:val="clear" w:color="auto" w:fill="F9F2F4"/>
              </w:rPr>
              <w:t>("%0*d",6,1000);</w:t>
            </w:r>
            <w:r>
              <w:rPr>
                <w:color w:val="4F4F4F"/>
                <w:szCs w:val="21"/>
              </w:rPr>
              <w:t>输出</w:t>
            </w:r>
            <w:r>
              <w:rPr>
                <w:color w:val="4F4F4F"/>
                <w:szCs w:val="21"/>
              </w:rPr>
              <w:t>:001000</w:t>
            </w:r>
          </w:p>
        </w:tc>
      </w:tr>
    </w:tbl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4" w:name="t5"/>
      <w:bookmarkEnd w:id="4"/>
      <w:r>
        <w:rPr>
          <w:rFonts w:ascii="Arial" w:hAnsi="Arial" w:cs="Arial"/>
          <w:color w:val="4F4F4F"/>
        </w:rPr>
        <w:t>2.4</w:t>
      </w:r>
      <w:r>
        <w:rPr>
          <w:rFonts w:ascii="Arial" w:hAnsi="Arial" w:cs="Arial"/>
          <w:color w:val="4F4F4F"/>
        </w:rPr>
        <w:t>精度（</w:t>
      </w:r>
      <w:r>
        <w:rPr>
          <w:rFonts w:ascii="Arial" w:hAnsi="Arial" w:cs="Arial"/>
          <w:color w:val="4F4F4F"/>
        </w:rPr>
        <w:t>.precision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精度格式符以</w:t>
      </w:r>
      <w:r>
        <w:rPr>
          <w:rFonts w:ascii="Arial" w:hAnsi="Arial" w:cs="Arial"/>
          <w:color w:val="4F4F4F"/>
        </w:rPr>
        <w:t>“.”</w:t>
      </w:r>
      <w:r>
        <w:rPr>
          <w:rFonts w:ascii="Arial" w:hAnsi="Arial" w:cs="Arial"/>
          <w:color w:val="4F4F4F"/>
        </w:rPr>
        <w:t>开头，后跟十进制整数。可取值如下：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1540"/>
      </w:tblGrid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lastRenderedPageBreak/>
              <w:t>.precision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描述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.</w:t>
            </w:r>
            <w:r>
              <w:rPr>
                <w:color w:val="4F4F4F"/>
                <w:szCs w:val="21"/>
              </w:rPr>
              <w:t>数值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十进制整数。</w:t>
            </w:r>
            <w:r>
              <w:rPr>
                <w:color w:val="4F4F4F"/>
                <w:szCs w:val="21"/>
              </w:rPr>
              <w:br/>
              <w:t>(1)</w:t>
            </w:r>
            <w:r>
              <w:rPr>
                <w:color w:val="4F4F4F"/>
                <w:szCs w:val="21"/>
              </w:rPr>
              <w:t>对于整型（</w:t>
            </w:r>
            <w:proofErr w:type="spellStart"/>
            <w:r>
              <w:rPr>
                <w:color w:val="4F4F4F"/>
                <w:szCs w:val="21"/>
              </w:rPr>
              <w:t>d,i,o,u,x,X</w:t>
            </w:r>
            <w:proofErr w:type="spellEnd"/>
            <w:r>
              <w:rPr>
                <w:color w:val="4F4F4F"/>
                <w:szCs w:val="21"/>
              </w:rPr>
              <w:t>）</w:t>
            </w:r>
            <w:r>
              <w:rPr>
                <w:color w:val="4F4F4F"/>
                <w:szCs w:val="21"/>
              </w:rPr>
              <w:t>,precision</w:t>
            </w:r>
            <w:r>
              <w:rPr>
                <w:color w:val="4F4F4F"/>
                <w:szCs w:val="21"/>
              </w:rPr>
              <w:t>表示输出的最小的数字个数，不足补前导零，超过不截断。</w:t>
            </w:r>
            <w:r>
              <w:rPr>
                <w:color w:val="4F4F4F"/>
                <w:szCs w:val="21"/>
              </w:rPr>
              <w:br/>
              <w:t>(2)</w:t>
            </w:r>
            <w:r>
              <w:rPr>
                <w:color w:val="4F4F4F"/>
                <w:szCs w:val="21"/>
              </w:rPr>
              <w:t>对于浮点型（</w:t>
            </w:r>
            <w:r>
              <w:rPr>
                <w:color w:val="4F4F4F"/>
                <w:szCs w:val="21"/>
              </w:rPr>
              <w:t xml:space="preserve">a, A, e, E, f </w:t>
            </w:r>
            <w:r>
              <w:rPr>
                <w:color w:val="4F4F4F"/>
                <w:szCs w:val="21"/>
              </w:rPr>
              <w:t>），</w:t>
            </w:r>
            <w:r>
              <w:rPr>
                <w:color w:val="4F4F4F"/>
                <w:szCs w:val="21"/>
              </w:rPr>
              <w:t>precision</w:t>
            </w:r>
            <w:r>
              <w:rPr>
                <w:color w:val="4F4F4F"/>
                <w:szCs w:val="21"/>
              </w:rPr>
              <w:t>表示小数点后数值位数，默认为六位，不足补后置</w:t>
            </w:r>
            <w:r>
              <w:rPr>
                <w:color w:val="4F4F4F"/>
                <w:szCs w:val="21"/>
              </w:rPr>
              <w:t>0</w:t>
            </w:r>
            <w:r>
              <w:rPr>
                <w:color w:val="4F4F4F"/>
                <w:szCs w:val="21"/>
              </w:rPr>
              <w:t>，超过则截断。</w:t>
            </w:r>
            <w:r>
              <w:rPr>
                <w:color w:val="4F4F4F"/>
                <w:szCs w:val="21"/>
              </w:rPr>
              <w:br/>
              <w:t>(3)</w:t>
            </w:r>
            <w:r>
              <w:rPr>
                <w:color w:val="4F4F4F"/>
                <w:szCs w:val="21"/>
              </w:rPr>
              <w:t>对于类型说明符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>G</w:t>
            </w:r>
            <w:r>
              <w:rPr>
                <w:color w:val="4F4F4F"/>
                <w:szCs w:val="21"/>
              </w:rPr>
              <w:t>，表示可输出的最大有效数字。</w:t>
            </w:r>
            <w:r>
              <w:rPr>
                <w:color w:val="4F4F4F"/>
                <w:szCs w:val="21"/>
              </w:rPr>
              <w:br/>
              <w:t>(4)</w:t>
            </w:r>
            <w:r>
              <w:rPr>
                <w:color w:val="4F4F4F"/>
                <w:szCs w:val="21"/>
              </w:rPr>
              <w:t>对于字符串（</w:t>
            </w:r>
            <w:r>
              <w:rPr>
                <w:color w:val="4F4F4F"/>
                <w:szCs w:val="21"/>
              </w:rPr>
              <w:t>s</w:t>
            </w:r>
            <w:r>
              <w:rPr>
                <w:color w:val="4F4F4F"/>
                <w:szCs w:val="21"/>
              </w:rPr>
              <w:t>），</w:t>
            </w:r>
            <w:r>
              <w:rPr>
                <w:color w:val="4F4F4F"/>
                <w:szCs w:val="21"/>
              </w:rPr>
              <w:t>precision</w:t>
            </w:r>
            <w:r>
              <w:rPr>
                <w:color w:val="4F4F4F"/>
                <w:szCs w:val="21"/>
              </w:rPr>
              <w:t>表示最大可输出字符数，不足正常输出，超过则截断。</w:t>
            </w:r>
            <w:r>
              <w:rPr>
                <w:color w:val="4F4F4F"/>
                <w:szCs w:val="21"/>
              </w:rPr>
              <w:br/>
              <w:t>precision</w:t>
            </w:r>
            <w:r>
              <w:rPr>
                <w:color w:val="4F4F4F"/>
                <w:szCs w:val="21"/>
              </w:rPr>
              <w:t>不显示指定，则默认为</w:t>
            </w:r>
            <w:r>
              <w:rPr>
                <w:color w:val="4F4F4F"/>
                <w:szCs w:val="21"/>
              </w:rPr>
              <w:t>0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.*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以星号代替数值，类似于</w:t>
            </w:r>
            <w:r>
              <w:rPr>
                <w:color w:val="4F4F4F"/>
                <w:szCs w:val="21"/>
              </w:rPr>
              <w:t>width</w:t>
            </w:r>
            <w:r>
              <w:rPr>
                <w:color w:val="4F4F4F"/>
                <w:szCs w:val="21"/>
              </w:rPr>
              <w:t>中的</w:t>
            </w:r>
            <w:r>
              <w:rPr>
                <w:color w:val="4F4F4F"/>
                <w:szCs w:val="21"/>
              </w:rPr>
              <w:t>*</w:t>
            </w:r>
            <w:r>
              <w:rPr>
                <w:color w:val="4F4F4F"/>
                <w:szCs w:val="21"/>
              </w:rPr>
              <w:t>，在输出参数列表中指定精度。</w:t>
            </w:r>
          </w:p>
        </w:tc>
      </w:tr>
    </w:tbl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示例：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不足指定宽度补前导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，效果等同于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%06d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"%.8f\n"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1000.123456789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超过精度，截断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"%.8f\n"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1000.123456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不足精度，补后置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"%.8g\n"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1000.123456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最大有效数字为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8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位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"%.8s\n"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,“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abcdefghij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”);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超过指定长度截断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2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输出结果：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00001000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1000.12345679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1000.12345600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1000.1235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abcdefgh</w:t>
      </w:r>
      <w:proofErr w:type="spellEnd"/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6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注意，</w:t>
      </w:r>
      <w:r>
        <w:rPr>
          <w:rFonts w:ascii="Arial" w:hAnsi="Arial" w:cs="Arial"/>
          <w:color w:val="4F4F4F"/>
        </w:rPr>
        <w:t>在对浮点数和整数截断时，存在四舍五入。</w:t>
      </w:r>
    </w:p>
    <w:p w:rsidR="003B3DA3" w:rsidRDefault="003B3DA3" w:rsidP="003B3DA3">
      <w:pPr>
        <w:pStyle w:val="2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bookmarkStart w:id="5" w:name="t6"/>
      <w:bookmarkEnd w:id="5"/>
      <w:r>
        <w:rPr>
          <w:rFonts w:ascii="Arial" w:hAnsi="Arial" w:cs="Arial"/>
          <w:color w:val="4F4F4F"/>
        </w:rPr>
        <w:t>2.5</w:t>
      </w:r>
      <w:r>
        <w:rPr>
          <w:rFonts w:ascii="Arial" w:hAnsi="Arial" w:cs="Arial"/>
          <w:color w:val="4F4F4F"/>
        </w:rPr>
        <w:t>类型长度（</w:t>
      </w:r>
      <w:r>
        <w:rPr>
          <w:rFonts w:ascii="Arial" w:hAnsi="Arial" w:cs="Arial"/>
          <w:color w:val="4F4F4F"/>
        </w:rPr>
        <w:t>length</w:t>
      </w:r>
      <w:r>
        <w:rPr>
          <w:rFonts w:ascii="Arial" w:hAnsi="Arial" w:cs="Arial"/>
          <w:color w:val="4F4F4F"/>
        </w:rPr>
        <w:t>）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类型长度指明待输出数据的长度。因为相同类型可以有不同的长度，比如整型有</w:t>
      </w:r>
      <w:r>
        <w:rPr>
          <w:rFonts w:ascii="Arial" w:hAnsi="Arial" w:cs="Arial"/>
          <w:color w:val="4F4F4F"/>
        </w:rPr>
        <w:t>16bits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short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，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的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，也有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的</w:t>
      </w:r>
      <w:r>
        <w:rPr>
          <w:rFonts w:ascii="Arial" w:hAnsi="Arial" w:cs="Arial"/>
          <w:color w:val="4F4F4F"/>
        </w:rPr>
        <w:t xml:space="preserve">long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，浮点型有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的单精度</w:t>
      </w:r>
      <w:r>
        <w:rPr>
          <w:rFonts w:ascii="Arial" w:hAnsi="Arial" w:cs="Arial"/>
          <w:color w:val="4F4F4F"/>
        </w:rPr>
        <w:t>float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的双精度</w:t>
      </w:r>
      <w:r>
        <w:rPr>
          <w:rFonts w:ascii="Arial" w:hAnsi="Arial" w:cs="Arial"/>
          <w:color w:val="4F4F4F"/>
        </w:rPr>
        <w:t>double</w:t>
      </w:r>
      <w:r>
        <w:rPr>
          <w:rFonts w:ascii="Arial" w:hAnsi="Arial" w:cs="Arial"/>
          <w:color w:val="4F4F4F"/>
        </w:rPr>
        <w:t>。为了指明同一类型的不同长度，于是乎，类型长度（</w:t>
      </w:r>
      <w:r>
        <w:rPr>
          <w:rFonts w:ascii="Arial" w:hAnsi="Arial" w:cs="Arial"/>
          <w:color w:val="4F4F4F"/>
        </w:rPr>
        <w:t>length</w:t>
      </w:r>
      <w:r>
        <w:rPr>
          <w:rFonts w:ascii="Arial" w:hAnsi="Arial" w:cs="Arial"/>
          <w:color w:val="4F4F4F"/>
        </w:rPr>
        <w:t>）应运而生，成为格式控制字符串的一部分。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因为</w:t>
      </w:r>
      <w:r>
        <w:rPr>
          <w:rFonts w:ascii="Arial" w:hAnsi="Arial" w:cs="Arial"/>
          <w:color w:val="4F4F4F"/>
        </w:rPr>
        <w:t>Markdown</w:t>
      </w:r>
      <w:r>
        <w:rPr>
          <w:rFonts w:ascii="Arial" w:hAnsi="Arial" w:cs="Arial"/>
          <w:color w:val="4F4F4F"/>
        </w:rPr>
        <w:t>表格不支持单元格合并，背景颜色等样式，所以直接引用</w:t>
      </w:r>
      <w:hyperlink r:id="rId6" w:tgtFrame="_blank" w:history="1">
        <w:r>
          <w:rPr>
            <w:rStyle w:val="a3"/>
            <w:rFonts w:ascii="Arial" w:hAnsi="Arial" w:cs="Arial"/>
            <w:color w:val="6795B5"/>
          </w:rPr>
          <w:t>printf.C++ reference</w:t>
        </w:r>
      </w:hyperlink>
      <w:r>
        <w:rPr>
          <w:rFonts w:ascii="Arial" w:hAnsi="Arial" w:cs="Arial"/>
          <w:color w:val="4F4F4F"/>
        </w:rPr>
        <w:t>的表格。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noProof/>
          <w:color w:val="4F4F4F"/>
        </w:rPr>
        <w:drawing>
          <wp:inline distT="0" distB="0" distL="0" distR="0">
            <wp:extent cx="9134475" cy="3119676"/>
            <wp:effectExtent l="0" t="0" r="0" b="508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1686" cy="31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注意：</w:t>
      </w:r>
      <w:r>
        <w:rPr>
          <w:rFonts w:ascii="Arial" w:hAnsi="Arial" w:cs="Arial"/>
          <w:color w:val="4F4F4F"/>
        </w:rPr>
        <w:t>黄色背景行标识的类型长度说明符和相应的数据类型是</w:t>
      </w:r>
      <w:r>
        <w:rPr>
          <w:rFonts w:ascii="Arial" w:hAnsi="Arial" w:cs="Arial"/>
          <w:color w:val="4F4F4F"/>
        </w:rPr>
        <w:t>C99</w:t>
      </w:r>
      <w:r>
        <w:rPr>
          <w:rFonts w:ascii="Arial" w:hAnsi="Arial" w:cs="Arial"/>
          <w:color w:val="4F4F4F"/>
        </w:rPr>
        <w:t>引入的。</w:t>
      </w:r>
      <w:bookmarkStart w:id="6" w:name="_GoBack"/>
      <w:bookmarkEnd w:id="6"/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示例代码：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lastRenderedPageBreak/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hhd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输出有符号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hhu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'A'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+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128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输出无符号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char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hd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32767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输出有符号短整型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short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hu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65535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        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输出无符号短整型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unsigned short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ld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0x7fffffffffffffff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输出有符号长整型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long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lu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0xffffffffffffffff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</w:t>
      </w:r>
      <w:r>
        <w:rPr>
          <w:rStyle w:val="hljs-regexp"/>
          <w:rFonts w:ascii="Consolas" w:hAnsi="Consolas" w:cs="Consolas"/>
          <w:color w:val="008800"/>
          <w:sz w:val="21"/>
          <w:szCs w:val="21"/>
          <w:shd w:val="clear" w:color="auto" w:fill="F6F8FA"/>
        </w:rPr>
        <w:t>//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输出有符号长整型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unsigned long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7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输出结果：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65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193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32767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65535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9223372036854775807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18446744073709551615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8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a5"/>
          <w:rFonts w:ascii="Arial" w:hAnsi="Arial" w:cs="Arial"/>
          <w:color w:val="4F4F4F"/>
        </w:rPr>
        <w:t>注意：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long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到底是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还是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跟生成的程序是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还是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一一对应，如果使用</w:t>
      </w:r>
      <w:r>
        <w:rPr>
          <w:rFonts w:ascii="Arial" w:hAnsi="Arial" w:cs="Arial"/>
          <w:color w:val="4F4F4F"/>
        </w:rPr>
        <w:t>g++</w:t>
      </w:r>
      <w:r>
        <w:rPr>
          <w:rFonts w:ascii="Arial" w:hAnsi="Arial" w:cs="Arial"/>
          <w:color w:val="4F4F4F"/>
        </w:rPr>
        <w:t>编译程序的话，可通过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-m32</w:t>
      </w:r>
      <w:r>
        <w:rPr>
          <w:rFonts w:ascii="Arial" w:hAnsi="Arial" w:cs="Arial"/>
          <w:color w:val="4F4F4F"/>
        </w:rPr>
        <w:t>或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-m64</w:t>
      </w:r>
      <w:r>
        <w:rPr>
          <w:rFonts w:ascii="Arial" w:hAnsi="Arial" w:cs="Arial"/>
          <w:color w:val="4F4F4F"/>
        </w:rPr>
        <w:t>选项分别生成</w:t>
      </w:r>
      <w:r>
        <w:rPr>
          <w:rFonts w:ascii="Arial" w:hAnsi="Arial" w:cs="Arial"/>
          <w:color w:val="4F4F4F"/>
        </w:rPr>
        <w:t>32bits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的程序。因本人测试代码编译生成的是</w:t>
      </w:r>
      <w:r>
        <w:rPr>
          <w:rFonts w:ascii="Arial" w:hAnsi="Arial" w:cs="Arial"/>
          <w:color w:val="4F4F4F"/>
        </w:rPr>
        <w:t>64bits</w:t>
      </w:r>
      <w:r>
        <w:rPr>
          <w:rFonts w:ascii="Arial" w:hAnsi="Arial" w:cs="Arial"/>
          <w:color w:val="4F4F4F"/>
        </w:rPr>
        <w:t>的程序，所以</w:t>
      </w:r>
      <w:r>
        <w:rPr>
          <w:rFonts w:ascii="Arial" w:hAnsi="Arial" w:cs="Arial"/>
          <w:color w:val="4F4F4F"/>
        </w:rPr>
        <w:t xml:space="preserve">long </w:t>
      </w:r>
      <w:proofErr w:type="spellStart"/>
      <w:r>
        <w:rPr>
          <w:rFonts w:ascii="Arial" w:hAnsi="Arial" w:cs="Arial"/>
          <w:color w:val="4F4F4F"/>
        </w:rPr>
        <w:t>int</w:t>
      </w:r>
      <w:proofErr w:type="spellEnd"/>
      <w:r>
        <w:rPr>
          <w:rFonts w:ascii="Arial" w:hAnsi="Arial" w:cs="Arial"/>
          <w:color w:val="4F4F4F"/>
        </w:rPr>
        <w:t>也就是</w:t>
      </w:r>
      <w:r>
        <w:rPr>
          <w:rFonts w:ascii="Arial" w:hAnsi="Arial" w:cs="Arial"/>
          <w:color w:val="4F4F4F"/>
        </w:rPr>
        <w:t>64btis</w:t>
      </w:r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7" w:name="t7"/>
      <w:bookmarkEnd w:id="7"/>
      <w:r>
        <w:rPr>
          <w:rFonts w:ascii="Arial" w:hAnsi="Arial" w:cs="Arial"/>
          <w:color w:val="4F4F4F"/>
          <w:sz w:val="42"/>
          <w:szCs w:val="42"/>
        </w:rPr>
        <w:t>3.</w:t>
      </w:r>
      <w:r>
        <w:rPr>
          <w:rFonts w:ascii="Arial" w:hAnsi="Arial" w:cs="Arial"/>
          <w:color w:val="4F4F4F"/>
          <w:sz w:val="42"/>
          <w:szCs w:val="42"/>
        </w:rPr>
        <w:t>转义字符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转义字符在字符串中会被自动转换为相应操作命令。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使用的常见转义字符如下：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8"/>
        <w:gridCol w:w="7822"/>
      </w:tblGrid>
      <w:tr w:rsidR="003B3DA3" w:rsidTr="003B3DA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rFonts w:ascii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lastRenderedPageBreak/>
              <w:t>转义字符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意义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警报（响铃）符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回退符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换页符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换行符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回车符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横向制表符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纵向制表符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反斜杠</w:t>
            </w:r>
          </w:p>
        </w:tc>
      </w:tr>
      <w:tr w:rsidR="003B3DA3" w:rsidTr="003B3DA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\”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3DA3" w:rsidRDefault="003B3DA3">
            <w:pPr>
              <w:spacing w:line="330" w:lineRule="atLeast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双引号</w:t>
            </w:r>
          </w:p>
        </w:tc>
      </w:tr>
    </w:tbl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8" w:name="t8"/>
      <w:bookmarkEnd w:id="8"/>
      <w:r>
        <w:rPr>
          <w:rFonts w:ascii="Arial" w:hAnsi="Arial" w:cs="Arial"/>
          <w:color w:val="4F4F4F"/>
          <w:sz w:val="42"/>
          <w:szCs w:val="42"/>
        </w:rPr>
        <w:t>4.</w:t>
      </w:r>
      <w:r>
        <w:rPr>
          <w:rFonts w:ascii="Arial" w:hAnsi="Arial" w:cs="Arial"/>
          <w:color w:val="4F4F4F"/>
          <w:sz w:val="42"/>
          <w:szCs w:val="42"/>
        </w:rPr>
        <w:t>关于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printf</w:t>
      </w:r>
      <w:proofErr w:type="spellEnd"/>
      <w:r>
        <w:rPr>
          <w:rFonts w:ascii="Arial" w:hAnsi="Arial" w:cs="Arial"/>
          <w:color w:val="4F4F4F"/>
          <w:sz w:val="42"/>
          <w:szCs w:val="42"/>
        </w:rPr>
        <w:t>缓冲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的实现中，在调用</w:t>
      </w:r>
      <w:r>
        <w:rPr>
          <w:rFonts w:ascii="Arial" w:hAnsi="Arial" w:cs="Arial"/>
          <w:color w:val="4F4F4F"/>
        </w:rPr>
        <w:t>write</w:t>
      </w:r>
      <w:r>
        <w:rPr>
          <w:rFonts w:ascii="Arial" w:hAnsi="Arial" w:cs="Arial"/>
          <w:color w:val="4F4F4F"/>
        </w:rPr>
        <w:t>之前先写入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缓冲区，这是一个用户空间的缓冲。系统调用是软中断，频繁调用，需要频繁陷入内核态，这样的效率不是很高，而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实际是向用户空间的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缓冲写，在满足条件的情况下才会调用</w:t>
      </w:r>
      <w:r>
        <w:rPr>
          <w:rFonts w:ascii="Arial" w:hAnsi="Arial" w:cs="Arial"/>
          <w:color w:val="4F4F4F"/>
        </w:rPr>
        <w:t>write</w:t>
      </w:r>
      <w:r>
        <w:rPr>
          <w:rFonts w:ascii="Arial" w:hAnsi="Arial" w:cs="Arial"/>
          <w:color w:val="4F4F4F"/>
        </w:rPr>
        <w:t>系统调用，减少</w:t>
      </w:r>
      <w:r>
        <w:rPr>
          <w:rFonts w:ascii="Arial" w:hAnsi="Arial" w:cs="Arial"/>
          <w:color w:val="4F4F4F"/>
        </w:rPr>
        <w:t>IO</w:t>
      </w:r>
      <w:r>
        <w:rPr>
          <w:rFonts w:ascii="Arial" w:hAnsi="Arial" w:cs="Arial"/>
          <w:color w:val="4F4F4F"/>
        </w:rPr>
        <w:t>次数，提高效率。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lastRenderedPageBreak/>
        <w:t>printf</w:t>
      </w:r>
      <w:proofErr w:type="spellEnd"/>
      <w:r>
        <w:rPr>
          <w:rFonts w:ascii="Arial" w:hAnsi="Arial" w:cs="Arial"/>
          <w:color w:val="4F4F4F"/>
        </w:rPr>
        <w:t>在</w:t>
      </w:r>
      <w:proofErr w:type="spellStart"/>
      <w:r>
        <w:rPr>
          <w:rFonts w:ascii="Arial" w:hAnsi="Arial" w:cs="Arial"/>
          <w:color w:val="4F4F4F"/>
        </w:rPr>
        <w:t>glibc</w:t>
      </w:r>
      <w:proofErr w:type="spellEnd"/>
      <w:r>
        <w:rPr>
          <w:rFonts w:ascii="Arial" w:hAnsi="Arial" w:cs="Arial"/>
          <w:color w:val="4F4F4F"/>
        </w:rPr>
        <w:t>中默认为行缓冲，遇到以下几种情况会刷新缓冲区，输出内容：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）缓冲区填满；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）写入的字符中有换行符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\n</w:t>
      </w:r>
      <w:r>
        <w:rPr>
          <w:rFonts w:ascii="Arial" w:hAnsi="Arial" w:cs="Arial"/>
          <w:color w:val="4F4F4F"/>
        </w:rPr>
        <w:t>或回车符</w:t>
      </w:r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\r</w:t>
      </w:r>
      <w:r>
        <w:rPr>
          <w:rFonts w:ascii="Arial" w:hAnsi="Arial" w:cs="Arial"/>
          <w:color w:val="4F4F4F"/>
        </w:rPr>
        <w:t>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3</w:t>
      </w:r>
      <w:r>
        <w:rPr>
          <w:rFonts w:ascii="Arial" w:hAnsi="Arial" w:cs="Arial"/>
          <w:color w:val="4F4F4F"/>
        </w:rPr>
        <w:t>）调用</w:t>
      </w:r>
      <w:proofErr w:type="spellStart"/>
      <w:r>
        <w:rPr>
          <w:rFonts w:ascii="Arial" w:hAnsi="Arial" w:cs="Arial"/>
          <w:color w:val="4F4F4F"/>
        </w:rPr>
        <w:t>fflush</w:t>
      </w:r>
      <w:proofErr w:type="spellEnd"/>
      <w:r>
        <w:rPr>
          <w:rFonts w:ascii="Arial" w:hAnsi="Arial" w:cs="Arial"/>
          <w:color w:val="4F4F4F"/>
        </w:rPr>
        <w:t>手动刷新缓冲区；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4</w:t>
      </w:r>
      <w:r>
        <w:rPr>
          <w:rFonts w:ascii="Arial" w:hAnsi="Arial" w:cs="Arial"/>
          <w:color w:val="4F4F4F"/>
        </w:rPr>
        <w:t>）调用</w:t>
      </w:r>
      <w:proofErr w:type="spellStart"/>
      <w:r>
        <w:rPr>
          <w:rFonts w:ascii="Arial" w:hAnsi="Arial" w:cs="Arial"/>
          <w:color w:val="4F4F4F"/>
        </w:rPr>
        <w:t>scanf</w:t>
      </w:r>
      <w:proofErr w:type="spellEnd"/>
      <w:r>
        <w:rPr>
          <w:rFonts w:ascii="Arial" w:hAnsi="Arial" w:cs="Arial"/>
          <w:color w:val="4F4F4F"/>
        </w:rPr>
        <w:t>要从输入缓冲区中读取数据时，也会将输出缓冲区内的数据刷新。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可使用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setbuf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(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stdout,NULL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Arial" w:hAnsi="Arial" w:cs="Arial"/>
          <w:color w:val="4F4F4F"/>
        </w:rPr>
        <w:t>关闭行缓冲，或者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setbuf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(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stdout,uBuff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)</w:t>
      </w:r>
      <w:r>
        <w:rPr>
          <w:rFonts w:ascii="Arial" w:hAnsi="Arial" w:cs="Arial"/>
          <w:color w:val="4F4F4F"/>
        </w:rPr>
        <w:t>设置新的缓冲区，</w:t>
      </w:r>
      <w:proofErr w:type="spellStart"/>
      <w:r>
        <w:rPr>
          <w:rFonts w:ascii="Arial" w:hAnsi="Arial" w:cs="Arial"/>
          <w:color w:val="4F4F4F"/>
        </w:rPr>
        <w:t>uBuff</w:t>
      </w:r>
      <w:proofErr w:type="spellEnd"/>
      <w:r>
        <w:rPr>
          <w:rFonts w:ascii="Arial" w:hAnsi="Arial" w:cs="Arial"/>
          <w:color w:val="4F4F4F"/>
        </w:rPr>
        <w:t>为自己指定的缓冲区。也可以使用</w:t>
      </w:r>
      <w:proofErr w:type="spellStart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setvbuf</w:t>
      </w:r>
      <w:proofErr w:type="spellEnd"/>
      <w:r>
        <w:rPr>
          <w:rStyle w:val="HTML0"/>
          <w:rFonts w:ascii="Consolas" w:hAnsi="Consolas" w:cs="Consolas"/>
          <w:color w:val="C7254E"/>
          <w:sz w:val="21"/>
          <w:szCs w:val="21"/>
          <w:shd w:val="clear" w:color="auto" w:fill="F9F2F4"/>
        </w:rPr>
        <w:t>(stdout,NULL,_IOFBF,0);</w:t>
      </w:r>
      <w:r>
        <w:rPr>
          <w:rFonts w:ascii="Arial" w:hAnsi="Arial" w:cs="Arial"/>
          <w:color w:val="4F4F4F"/>
        </w:rPr>
        <w:t>来改变标准输出为全缓冲。全缓冲与行缓冲的区别在于遇到换行符不刷新缓冲区。</w:t>
      </w:r>
    </w:p>
    <w:p w:rsidR="003B3DA3" w:rsidRDefault="003B3DA3" w:rsidP="003B3DA3">
      <w:pPr>
        <w:pStyle w:val="a4"/>
        <w:wordWrap w:val="0"/>
        <w:spacing w:before="0" w:beforeAutospacing="0" w:after="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VC++</w:t>
      </w:r>
      <w:r>
        <w:rPr>
          <w:rFonts w:ascii="Arial" w:hAnsi="Arial" w:cs="Arial"/>
          <w:color w:val="4F4F4F"/>
        </w:rPr>
        <w:t>中默认关闭缓冲区，输出时会及时的输到屏幕</w:t>
      </w:r>
      <w:r>
        <w:rPr>
          <w:rStyle w:val="mo"/>
          <w:rFonts w:ascii="MathJax_Main" w:hAnsi="MathJax_Main" w:cs="Arial"/>
          <w:color w:val="4F4F4F"/>
          <w:sz w:val="20"/>
          <w:szCs w:val="20"/>
          <w:bdr w:val="none" w:sz="0" w:space="0" w:color="auto" w:frame="1"/>
        </w:rPr>
        <w:t>[</w:t>
      </w:r>
      <w:r>
        <w:rPr>
          <w:rStyle w:val="mn"/>
          <w:rFonts w:ascii="MathJax_Main" w:hAnsi="MathJax_Main" w:cs="Arial"/>
          <w:color w:val="4F4F4F"/>
          <w:sz w:val="20"/>
          <w:szCs w:val="20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4F4F4F"/>
          <w:sz w:val="20"/>
          <w:szCs w:val="20"/>
          <w:bdr w:val="none" w:sz="0" w:space="0" w:color="auto" w:frame="1"/>
        </w:rPr>
        <w:t>]</w:t>
      </w:r>
      <w:r>
        <w:rPr>
          <w:rStyle w:val="mjxassistivemathml"/>
          <w:rFonts w:ascii="Arial" w:hAnsi="Arial" w:cs="Arial"/>
          <w:color w:val="4F4F4F"/>
          <w:bdr w:val="none" w:sz="0" w:space="0" w:color="auto" w:frame="1"/>
        </w:rPr>
        <w:t>[3]</w:t>
      </w:r>
      <w:r>
        <w:rPr>
          <w:rFonts w:ascii="Arial" w:hAnsi="Arial" w:cs="Arial"/>
          <w:color w:val="4F4F4F"/>
        </w:rPr>
        <w:t>。如果显示开启缓冲区，只能设置全缓冲。因为微软闭源，所以无法研究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函数的实现源码。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Linux</w:t>
      </w:r>
      <w:r>
        <w:rPr>
          <w:rFonts w:ascii="Arial" w:hAnsi="Arial" w:cs="Arial"/>
          <w:color w:val="4F4F4F"/>
        </w:rPr>
        <w:t>和</w:t>
      </w:r>
      <w:r>
        <w:rPr>
          <w:rFonts w:ascii="Arial" w:hAnsi="Arial" w:cs="Arial"/>
          <w:color w:val="4F4F4F"/>
        </w:rPr>
        <w:t>Windows</w:t>
      </w:r>
      <w:r>
        <w:rPr>
          <w:rFonts w:ascii="Arial" w:hAnsi="Arial" w:cs="Arial"/>
          <w:color w:val="4F4F4F"/>
        </w:rPr>
        <w:t>下的缓冲区管理可见：</w:t>
      </w:r>
      <w:hyperlink r:id="rId8" w:tgtFrame="_blank" w:history="1">
        <w:r>
          <w:rPr>
            <w:rStyle w:val="a3"/>
            <w:rFonts w:ascii="Arial" w:hAnsi="Arial" w:cs="Arial"/>
            <w:color w:val="6795B5"/>
          </w:rPr>
          <w:t>C</w:t>
        </w:r>
        <w:r>
          <w:rPr>
            <w:rStyle w:val="a3"/>
            <w:rFonts w:ascii="Arial" w:hAnsi="Arial" w:cs="Arial"/>
            <w:color w:val="6795B5"/>
          </w:rPr>
          <w:t>的全缓冲、行缓冲和无缓冲</w:t>
        </w:r>
      </w:hyperlink>
      <w:r>
        <w:rPr>
          <w:rFonts w:ascii="Arial" w:hAnsi="Arial" w:cs="Arial"/>
          <w:color w:val="4F4F4F"/>
        </w:rPr>
        <w:t>。</w: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9" w:name="t9"/>
      <w:bookmarkEnd w:id="9"/>
      <w:r>
        <w:rPr>
          <w:rFonts w:ascii="Arial" w:hAnsi="Arial" w:cs="Arial"/>
          <w:color w:val="4F4F4F"/>
          <w:sz w:val="42"/>
          <w:szCs w:val="42"/>
        </w:rPr>
        <w:t>5.printf</w:t>
      </w:r>
      <w:r>
        <w:rPr>
          <w:rFonts w:ascii="Arial" w:hAnsi="Arial" w:cs="Arial"/>
          <w:color w:val="4F4F4F"/>
          <w:sz w:val="42"/>
          <w:szCs w:val="42"/>
        </w:rPr>
        <w:t>与</w:t>
      </w:r>
      <w:proofErr w:type="spellStart"/>
      <w:r>
        <w:rPr>
          <w:rFonts w:ascii="Arial" w:hAnsi="Arial" w:cs="Arial"/>
          <w:color w:val="4F4F4F"/>
          <w:sz w:val="42"/>
          <w:szCs w:val="42"/>
        </w:rPr>
        <w:t>wprintf</w:t>
      </w:r>
      <w:proofErr w:type="spellEnd"/>
      <w:r>
        <w:rPr>
          <w:rFonts w:ascii="Arial" w:hAnsi="Arial" w:cs="Arial"/>
          <w:color w:val="4F4F4F"/>
          <w:sz w:val="42"/>
          <w:szCs w:val="42"/>
        </w:rPr>
        <w:t>不能同时使用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该小结写在</w:t>
      </w:r>
      <w:r>
        <w:rPr>
          <w:rFonts w:ascii="Arial" w:hAnsi="Arial" w:cs="Arial"/>
          <w:color w:val="4F4F4F"/>
        </w:rPr>
        <w:t>2018</w:t>
      </w:r>
      <w:r>
        <w:rPr>
          <w:rFonts w:ascii="Arial" w:hAnsi="Arial" w:cs="Arial"/>
          <w:color w:val="4F4F4F"/>
        </w:rPr>
        <w:t>年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月</w:t>
      </w:r>
      <w:r>
        <w:rPr>
          <w:rFonts w:ascii="Arial" w:hAnsi="Arial" w:cs="Arial"/>
          <w:color w:val="4F4F4F"/>
        </w:rPr>
        <w:t>15</w:t>
      </w:r>
      <w:r>
        <w:rPr>
          <w:rFonts w:ascii="Arial" w:hAnsi="Arial" w:cs="Arial"/>
          <w:color w:val="4F4F4F"/>
        </w:rPr>
        <w:t>日。两年后的今日，在网上苦苦搜索寻求答案，终于解决了之前的疑惑。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在输出宽字符串时，发现将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同时使用时，则后使用的函数没有输出。这里建议不要同时使用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，以免发生错误。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和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不能同时输出宽字符串的示例代码如下：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stdio.h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lastRenderedPageBreak/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wchar.h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#include &lt;</w:t>
      </w:r>
      <w:proofErr w:type="spellStart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locale.h</w:t>
      </w:r>
      <w:proofErr w:type="spellEnd"/>
      <w:r>
        <w:rPr>
          <w:rStyle w:val="hljs-preprocessor"/>
          <w:rFonts w:ascii="Consolas" w:hAnsi="Consolas" w:cs="Consolas"/>
          <w:color w:val="009900"/>
          <w:sz w:val="21"/>
          <w:szCs w:val="21"/>
          <w:shd w:val="clear" w:color="auto" w:fill="F6F8FA"/>
        </w:rPr>
        <w:t>&gt;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main(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argc,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argv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[]){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char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test[]=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测试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Test"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setlocale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(LC_ALL,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"zh_CN.UTF-8"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wchar_t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wtest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[]=L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"0m~K0m~UTest"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ljs-builtin"/>
          <w:rFonts w:ascii="Consolas" w:hAnsi="Consolas" w:cs="Consolas"/>
          <w:color w:val="4F4F4F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wtest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 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语句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1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：可正常输出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"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测试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Test"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"wprintf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:%S\n"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wtest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);  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语句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2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：无任何内容输出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}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5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9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10</w:t>
      </w:r>
    </w:p>
    <w:p w:rsidR="003B3DA3" w:rsidRDefault="003B3DA3" w:rsidP="003B3DA3">
      <w:pPr>
        <w:pStyle w:val="HTML"/>
        <w:numPr>
          <w:ilvl w:val="0"/>
          <w:numId w:val="9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11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上面的代码中语句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和语句二不能同时存在，否则只能正常输出第一个。也不知道在</w:t>
      </w:r>
      <w:r>
        <w:rPr>
          <w:rFonts w:ascii="Arial" w:hAnsi="Arial" w:cs="Arial"/>
          <w:color w:val="4F4F4F"/>
        </w:rPr>
        <w:t>Windows</w:t>
      </w:r>
      <w:r>
        <w:rPr>
          <w:rFonts w:ascii="Arial" w:hAnsi="Arial" w:cs="Arial"/>
          <w:color w:val="4F4F4F"/>
        </w:rPr>
        <w:t>平台是否也存在这种问题，有兴趣的读者可以尝试一下。关于原因，</w:t>
      </w:r>
      <w:r>
        <w:rPr>
          <w:rFonts w:ascii="Arial" w:hAnsi="Arial" w:cs="Arial"/>
          <w:color w:val="4F4F4F"/>
        </w:rPr>
        <w:t>GNU</w:t>
      </w:r>
      <w:r>
        <w:rPr>
          <w:rFonts w:ascii="Arial" w:hAnsi="Arial" w:cs="Arial"/>
          <w:color w:val="4F4F4F"/>
        </w:rPr>
        <w:t>官方文档中有明确说明不能同时使用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与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，参见</w:t>
      </w:r>
      <w:r w:rsidR="00C66738">
        <w:fldChar w:fldCharType="begin"/>
      </w:r>
      <w:r w:rsidR="00C66738">
        <w:instrText xml:space="preserve"> HYPERLINK "http://www.gnu.org/software/libc/manual/html_node/Streams-and-I18N.html" \l "Streams-and-I18N" \t "_blank" </w:instrText>
      </w:r>
      <w:r w:rsidR="00C66738">
        <w:fldChar w:fldCharType="separate"/>
      </w:r>
      <w:r>
        <w:rPr>
          <w:rStyle w:val="a3"/>
          <w:rFonts w:ascii="Arial" w:hAnsi="Arial" w:cs="Arial"/>
          <w:color w:val="6795B5"/>
        </w:rPr>
        <w:t>The GNU C Library Section 12.6 Streams in Internationalized Applications</w:t>
      </w:r>
      <w:r w:rsidR="00C66738">
        <w:rPr>
          <w:rStyle w:val="a3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  <w:color w:val="4F4F4F"/>
        </w:rPr>
        <w:t>，内容如下：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It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is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important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to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never mix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the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use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of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wide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and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not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wide operations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a stream. There are no diagnostics issued. The </w:t>
      </w:r>
      <w:r>
        <w:rPr>
          <w:rStyle w:val="hljs-type"/>
          <w:rFonts w:ascii="Consolas" w:hAnsi="Consolas" w:cs="Consolas"/>
          <w:color w:val="000000"/>
          <w:sz w:val="21"/>
          <w:szCs w:val="21"/>
          <w:shd w:val="clear" w:color="auto" w:fill="F6F8FA"/>
        </w:rPr>
        <w:t>application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behavior will simply be strange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or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the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type"/>
          <w:rFonts w:ascii="Consolas" w:hAnsi="Consolas" w:cs="Consolas"/>
          <w:color w:val="000000"/>
          <w:sz w:val="21"/>
          <w:szCs w:val="21"/>
          <w:shd w:val="clear" w:color="auto" w:fill="F6F8FA"/>
        </w:rPr>
        <w:t>application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will simply crash. </w:t>
      </w:r>
    </w:p>
    <w:p w:rsidR="003B3DA3" w:rsidRDefault="003B3DA3" w:rsidP="003B3DA3">
      <w:pPr>
        <w:pStyle w:val="HTML"/>
        <w:numPr>
          <w:ilvl w:val="0"/>
          <w:numId w:val="10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这里是因为输出流在被创建时，不存在流定向，一旦使用了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多字节流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或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(</w:t>
      </w:r>
      <w:r>
        <w:rPr>
          <w:rFonts w:ascii="Arial" w:hAnsi="Arial" w:cs="Arial"/>
          <w:color w:val="4F4F4F"/>
        </w:rPr>
        <w:t>宽字符流</w:t>
      </w:r>
      <w:r>
        <w:rPr>
          <w:rFonts w:ascii="Arial" w:hAnsi="Arial" w:cs="Arial"/>
          <w:color w:val="4F4F4F"/>
        </w:rPr>
        <w:t>)</w:t>
      </w:r>
      <w:r>
        <w:rPr>
          <w:rFonts w:ascii="Arial" w:hAnsi="Arial" w:cs="Arial"/>
          <w:color w:val="4F4F4F"/>
        </w:rPr>
        <w:t>后，就被设置为对应的流定向，且无法更改。可以使用如下函数获取当前输出流的流定向。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//@</w:t>
      </w:r>
      <w:proofErr w:type="spellStart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param:stream</w:t>
      </w:r>
      <w:proofErr w:type="spellEnd"/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文件流；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mode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：取值可以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&gt;0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，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=0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或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&lt;0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//@ret:&lt;0: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流已被设置为多字节流定向；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=0: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流尚未被设置；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&gt;0: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流已被设置为宽字符流定向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lastRenderedPageBreak/>
        <w:t>//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fwide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(FILE* stream, 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mode);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获取当前标准输出流定向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int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ret=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fwide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0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3B3DA3" w:rsidRDefault="003B3DA3" w:rsidP="003B3DA3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8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通过</w:t>
      </w:r>
      <w:proofErr w:type="spellStart"/>
      <w:r>
        <w:rPr>
          <w:rFonts w:ascii="Arial" w:hAnsi="Arial" w:cs="Arial"/>
          <w:color w:val="4F4F4F"/>
        </w:rPr>
        <w:t>fwide</w:t>
      </w:r>
      <w:proofErr w:type="spellEnd"/>
      <w:r>
        <w:rPr>
          <w:rFonts w:ascii="Arial" w:hAnsi="Arial" w:cs="Arial"/>
          <w:color w:val="4F4F4F"/>
        </w:rPr>
        <w:t>可以设置当前流定向，前提是未有任何的</w:t>
      </w:r>
      <w:r>
        <w:rPr>
          <w:rFonts w:ascii="Arial" w:hAnsi="Arial" w:cs="Arial"/>
          <w:color w:val="4F4F4F"/>
        </w:rPr>
        <w:t>I/O</w:t>
      </w:r>
      <w:r>
        <w:rPr>
          <w:rFonts w:ascii="Arial" w:hAnsi="Arial" w:cs="Arial"/>
          <w:color w:val="4F4F4F"/>
        </w:rPr>
        <w:t>操作，也就是当前流尚未被设置任何流定向。顺带吐槽一下，不知为何标准库函数</w:t>
      </w:r>
      <w:proofErr w:type="spellStart"/>
      <w:r>
        <w:rPr>
          <w:rFonts w:ascii="Arial" w:hAnsi="Arial" w:cs="Arial"/>
          <w:color w:val="4F4F4F"/>
        </w:rPr>
        <w:t>fwide</w:t>
      </w:r>
      <w:proofErr w:type="spellEnd"/>
      <w:r>
        <w:rPr>
          <w:rFonts w:ascii="Arial" w:hAnsi="Arial" w:cs="Arial"/>
          <w:color w:val="4F4F4F"/>
        </w:rPr>
        <w:t>为何实现的如此受限。具体操作如下：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设置标准输出流定向为多字节流定向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fwide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,-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设置标准输出流定向为宽字符流定向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fwide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number"/>
          <w:rFonts w:ascii="Consolas" w:hAnsi="Consolas" w:cs="Consolas"/>
          <w:color w:val="006666"/>
          <w:sz w:val="21"/>
          <w:szCs w:val="21"/>
          <w:shd w:val="clear" w:color="auto" w:fill="F6F8FA"/>
        </w:rPr>
        <w:t>1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1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5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既然</w:t>
      </w:r>
      <w:r>
        <w:rPr>
          <w:rFonts w:ascii="Arial" w:hAnsi="Arial" w:cs="Arial"/>
          <w:color w:val="4F4F4F"/>
        </w:rPr>
        <w:t>GNU C</w:t>
      </w:r>
      <w:r>
        <w:rPr>
          <w:rFonts w:ascii="Arial" w:hAnsi="Arial" w:cs="Arial"/>
          <w:color w:val="4F4F4F"/>
        </w:rPr>
        <w:t>存在这个问题，那该如何解决呢？这里有两种办法：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1</w:t>
      </w:r>
      <w:r>
        <w:rPr>
          <w:rFonts w:ascii="Arial" w:hAnsi="Arial" w:cs="Arial"/>
          <w:color w:val="4F4F4F"/>
        </w:rPr>
        <w:t>）统一使用一种函数。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例如：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wprintf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"%s"</w:t>
      </w:r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wprintf</w:t>
      </w:r>
      <w:proofErr w:type="spellEnd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ljs-function"/>
          <w:rFonts w:ascii="Consolas" w:hAnsi="Consolas" w:cs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;</w:t>
      </w:r>
    </w:p>
    <w:p w:rsidR="003B3DA3" w:rsidRDefault="003B3DA3" w:rsidP="003B3DA3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13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或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"a\n"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lastRenderedPageBreak/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%</w:t>
      </w:r>
      <w:proofErr w:type="spellStart"/>
      <w:r>
        <w:rPr>
          <w:rStyle w:val="hljs-variable"/>
          <w:rFonts w:ascii="Consolas" w:hAnsi="Consolas" w:cs="Consolas"/>
          <w:color w:val="4F4F4F"/>
          <w:sz w:val="21"/>
          <w:szCs w:val="21"/>
          <w:shd w:val="clear" w:color="auto" w:fill="F6F8FA"/>
        </w:rPr>
        <w:t>ls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"b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14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（</w:t>
      </w:r>
      <w:r>
        <w:rPr>
          <w:rFonts w:ascii="Arial" w:hAnsi="Arial" w:cs="Arial"/>
          <w:color w:val="4F4F4F"/>
        </w:rPr>
        <w:t>2</w:t>
      </w:r>
      <w:r>
        <w:rPr>
          <w:rFonts w:ascii="Arial" w:hAnsi="Arial" w:cs="Arial"/>
          <w:color w:val="4F4F4F"/>
        </w:rPr>
        <w:t>）使用</w:t>
      </w:r>
      <w:proofErr w:type="spellStart"/>
      <w:r>
        <w:rPr>
          <w:rFonts w:ascii="Arial" w:hAnsi="Arial" w:cs="Arial"/>
          <w:color w:val="4F4F4F"/>
        </w:rPr>
        <w:t>freopen</w:t>
      </w:r>
      <w:proofErr w:type="spellEnd"/>
      <w:r>
        <w:rPr>
          <w:rFonts w:ascii="Arial" w:hAnsi="Arial" w:cs="Arial"/>
          <w:color w:val="4F4F4F"/>
        </w:rPr>
        <w:t>清空流定向。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重新打开标准输出流，清空流定向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FILE*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pFile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freopen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tty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wprintf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L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"wide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freopen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succeeded\n"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//</w:t>
      </w:r>
      <w:r>
        <w:rPr>
          <w:rStyle w:val="hljs-comment"/>
          <w:rFonts w:ascii="Consolas" w:hAnsi="Consolas" w:cs="Consolas"/>
          <w:color w:val="880000"/>
          <w:sz w:val="21"/>
          <w:szCs w:val="21"/>
          <w:shd w:val="clear" w:color="auto" w:fill="F6F8FA"/>
        </w:rPr>
        <w:t>重新打开标准输出流，清空流定向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pFile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=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freopen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dev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/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tty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"w"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,</w:t>
      </w:r>
      <w:proofErr w:type="spellStart"/>
      <w:r>
        <w:rPr>
          <w:rStyle w:val="hljs-keyword"/>
          <w:rFonts w:ascii="Consolas" w:hAnsi="Consolas" w:cs="Consolas"/>
          <w:color w:val="000088"/>
          <w:sz w:val="21"/>
          <w:szCs w:val="21"/>
          <w:shd w:val="clear" w:color="auto" w:fill="F6F8FA"/>
        </w:rPr>
        <w:t>stdout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printf</w:t>
      </w:r>
      <w:proofErr w:type="spell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"narrow </w:t>
      </w:r>
      <w:proofErr w:type="spellStart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>freopen</w:t>
      </w:r>
      <w:proofErr w:type="spellEnd"/>
      <w:r>
        <w:rPr>
          <w:rStyle w:val="hljs-string"/>
          <w:rFonts w:ascii="Consolas" w:hAnsi="Consolas" w:cs="Consolas"/>
          <w:color w:val="009900"/>
          <w:sz w:val="21"/>
          <w:szCs w:val="21"/>
          <w:shd w:val="clear" w:color="auto" w:fill="F6F8FA"/>
        </w:rPr>
        <w:t xml:space="preserve"> succeeded\n"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);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4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lastRenderedPageBreak/>
        <w:t>5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6</w:t>
      </w:r>
    </w:p>
    <w:p w:rsidR="003B3DA3" w:rsidRDefault="003B3DA3" w:rsidP="003B3DA3">
      <w:pPr>
        <w:pStyle w:val="HTML"/>
        <w:numPr>
          <w:ilvl w:val="0"/>
          <w:numId w:val="15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7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上面可以让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与</w:t>
      </w:r>
      <w:proofErr w:type="spellStart"/>
      <w:r>
        <w:rPr>
          <w:rFonts w:ascii="Arial" w:hAnsi="Arial" w:cs="Arial"/>
          <w:color w:val="4F4F4F"/>
        </w:rPr>
        <w:t>wprintf</w:t>
      </w:r>
      <w:proofErr w:type="spellEnd"/>
      <w:r>
        <w:rPr>
          <w:rFonts w:ascii="Arial" w:hAnsi="Arial" w:cs="Arial"/>
          <w:color w:val="4F4F4F"/>
        </w:rPr>
        <w:t>同时使用。</w: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0" w:name="t10"/>
      <w:bookmarkEnd w:id="10"/>
      <w:r>
        <w:rPr>
          <w:rFonts w:ascii="Arial" w:hAnsi="Arial" w:cs="Arial"/>
          <w:color w:val="4F4F4F"/>
          <w:sz w:val="42"/>
          <w:szCs w:val="42"/>
        </w:rPr>
        <w:t>6.</w:t>
      </w:r>
      <w:r>
        <w:rPr>
          <w:rFonts w:ascii="Arial" w:hAnsi="Arial" w:cs="Arial"/>
          <w:color w:val="4F4F4F"/>
          <w:sz w:val="42"/>
          <w:szCs w:val="42"/>
        </w:rPr>
        <w:t>小结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耗时将近两年，终于完成了此篇看似基础，但却纷繁复杂的</w:t>
      </w:r>
      <w:proofErr w:type="spellStart"/>
      <w:r>
        <w:rPr>
          <w:rFonts w:ascii="Arial" w:hAnsi="Arial" w:cs="Arial"/>
          <w:color w:val="4F4F4F"/>
        </w:rPr>
        <w:t>printf</w:t>
      </w:r>
      <w:proofErr w:type="spellEnd"/>
      <w:r>
        <w:rPr>
          <w:rFonts w:ascii="Arial" w:hAnsi="Arial" w:cs="Arial"/>
          <w:color w:val="4F4F4F"/>
        </w:rPr>
        <w:t>()</w:t>
      </w:r>
      <w:r>
        <w:rPr>
          <w:rFonts w:ascii="Arial" w:hAnsi="Arial" w:cs="Arial"/>
          <w:color w:val="4F4F4F"/>
        </w:rPr>
        <w:t>用法。由于时间和个人水平有限，文章不足之处在所难免，也请读者批评指正，不甚感激。</w:t>
      </w:r>
    </w:p>
    <w:p w:rsidR="003B3DA3" w:rsidRDefault="00C66738" w:rsidP="003B3DA3">
      <w:pPr>
        <w:wordWrap w:val="0"/>
        <w:spacing w:before="360" w:after="360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3B3DA3" w:rsidRDefault="003B3DA3" w:rsidP="003B3DA3">
      <w:pPr>
        <w:pStyle w:val="1"/>
        <w:wordWrap w:val="0"/>
        <w:spacing w:before="120" w:beforeAutospacing="0" w:after="240" w:afterAutospacing="0" w:line="540" w:lineRule="atLeast"/>
        <w:rPr>
          <w:rFonts w:ascii="Arial" w:hAnsi="Arial" w:cs="Arial"/>
          <w:color w:val="4F4F4F"/>
          <w:sz w:val="42"/>
          <w:szCs w:val="42"/>
        </w:rPr>
      </w:pPr>
      <w:bookmarkStart w:id="11" w:name="t11"/>
      <w:bookmarkEnd w:id="11"/>
      <w:r>
        <w:rPr>
          <w:rFonts w:ascii="Arial" w:hAnsi="Arial" w:cs="Arial"/>
          <w:color w:val="4F4F4F"/>
          <w:sz w:val="42"/>
          <w:szCs w:val="42"/>
        </w:rPr>
        <w:t>参考文献</w:t>
      </w:r>
    </w:p>
    <w:p w:rsidR="003B3DA3" w:rsidRDefault="003B3DA3" w:rsidP="003B3DA3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[1]</w:t>
      </w:r>
      <w:hyperlink r:id="rId9" w:tgtFrame="_blank" w:history="1">
        <w:r>
          <w:rPr>
            <w:rStyle w:val="a3"/>
            <w:rFonts w:ascii="Arial" w:hAnsi="Arial" w:cs="Arial"/>
            <w:color w:val="6795B5"/>
          </w:rPr>
          <w:t>浅谈</w:t>
        </w:r>
        <w:r>
          <w:rPr>
            <w:rStyle w:val="a3"/>
            <w:rFonts w:ascii="Arial" w:hAnsi="Arial" w:cs="Arial"/>
            <w:color w:val="6795B5"/>
          </w:rPr>
          <w:t>C</w:t>
        </w:r>
        <w:r>
          <w:rPr>
            <w:rStyle w:val="a3"/>
            <w:rFonts w:ascii="Arial" w:hAnsi="Arial" w:cs="Arial"/>
            <w:color w:val="6795B5"/>
          </w:rPr>
          <w:t>中的</w:t>
        </w:r>
        <w:r>
          <w:rPr>
            <w:rStyle w:val="a3"/>
            <w:rFonts w:ascii="Arial" w:hAnsi="Arial" w:cs="Arial"/>
            <w:color w:val="6795B5"/>
          </w:rPr>
          <w:t>wprintf</w:t>
        </w:r>
        <w:r>
          <w:rPr>
            <w:rStyle w:val="a3"/>
            <w:rFonts w:ascii="Arial" w:hAnsi="Arial" w:cs="Arial"/>
            <w:color w:val="6795B5"/>
          </w:rPr>
          <w:t>和宽字符显示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[2]</w:t>
      </w:r>
      <w:proofErr w:type="spellStart"/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"http://www.cplusplus.com/reference/cstdio/printf/?kw=printf"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printf.C</w:t>
      </w:r>
      <w:proofErr w:type="spellEnd"/>
      <w:r>
        <w:rPr>
          <w:rStyle w:val="a3"/>
          <w:rFonts w:ascii="Arial" w:hAnsi="Arial" w:cs="Arial"/>
          <w:color w:val="6795B5"/>
        </w:rPr>
        <w:t>++ reference</w:t>
      </w:r>
      <w:r>
        <w:rPr>
          <w:rFonts w:ascii="Arial" w:hAnsi="Arial" w:cs="Arial"/>
          <w:color w:val="4F4F4F"/>
        </w:rPr>
        <w:fldChar w:fldCharType="end"/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[3]</w:t>
      </w:r>
      <w:hyperlink r:id="rId10" w:tgtFrame="_blank" w:history="1">
        <w:r>
          <w:rPr>
            <w:rStyle w:val="a3"/>
            <w:rFonts w:ascii="Arial" w:hAnsi="Arial" w:cs="Arial"/>
            <w:color w:val="6795B5"/>
          </w:rPr>
          <w:t>Why does printf not flush after the call unless a newline is in the format string?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[4]</w:t>
      </w:r>
      <w:hyperlink r:id="rId11" w:tgtFrame="_blank" w:history="1">
        <w:r>
          <w:rPr>
            <w:rStyle w:val="a3"/>
            <w:rFonts w:ascii="Arial" w:hAnsi="Arial" w:cs="Arial"/>
            <w:color w:val="6795B5"/>
          </w:rPr>
          <w:t>格式规范语法：</w:t>
        </w:r>
        <w:r>
          <w:rPr>
            <w:rStyle w:val="a3"/>
            <w:rFonts w:ascii="Arial" w:hAnsi="Arial" w:cs="Arial"/>
            <w:color w:val="6795B5"/>
          </w:rPr>
          <w:t xml:space="preserve">printf </w:t>
        </w:r>
        <w:r>
          <w:rPr>
            <w:rStyle w:val="a3"/>
            <w:rFonts w:ascii="Arial" w:hAnsi="Arial" w:cs="Arial"/>
            <w:color w:val="6795B5"/>
          </w:rPr>
          <w:t>和</w:t>
        </w:r>
        <w:r>
          <w:rPr>
            <w:rStyle w:val="a3"/>
            <w:rFonts w:ascii="Arial" w:hAnsi="Arial" w:cs="Arial"/>
            <w:color w:val="6795B5"/>
          </w:rPr>
          <w:t xml:space="preserve"> wprintf </w:t>
        </w:r>
        <w:r>
          <w:rPr>
            <w:rStyle w:val="a3"/>
            <w:rFonts w:ascii="Arial" w:hAnsi="Arial" w:cs="Arial"/>
            <w:color w:val="6795B5"/>
          </w:rPr>
          <w:t>函数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[5]</w:t>
      </w:r>
      <w:hyperlink r:id="rId12" w:anchor="Streams-and-I18N" w:tgtFrame="_blank" w:history="1">
        <w:r>
          <w:rPr>
            <w:rStyle w:val="a3"/>
            <w:rFonts w:ascii="Arial" w:hAnsi="Arial" w:cs="Arial"/>
            <w:color w:val="6795B5"/>
          </w:rPr>
          <w:t>The GNU C Library Section 12.6 Streams in Internationalized Applications</w:t>
        </w:r>
      </w:hyperlink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[6]</w:t>
      </w:r>
      <w:proofErr w:type="spellStart"/>
      <w:r>
        <w:rPr>
          <w:rFonts w:ascii="Arial" w:hAnsi="Arial" w:cs="Arial"/>
          <w:color w:val="4F4F4F"/>
        </w:rPr>
        <w:fldChar w:fldCharType="begin"/>
      </w:r>
      <w:r>
        <w:rPr>
          <w:rFonts w:ascii="Arial" w:hAnsi="Arial" w:cs="Arial"/>
          <w:color w:val="4F4F4F"/>
        </w:rPr>
        <w:instrText xml:space="preserve"> HYPERLINK "http://www.cplusplus.com/reference/cwchar/fwide/?kw=fwide" \t "_blank" </w:instrText>
      </w:r>
      <w:r>
        <w:rPr>
          <w:rFonts w:ascii="Arial" w:hAnsi="Arial" w:cs="Arial"/>
          <w:color w:val="4F4F4F"/>
        </w:rPr>
        <w:fldChar w:fldCharType="separate"/>
      </w:r>
      <w:r>
        <w:rPr>
          <w:rStyle w:val="a3"/>
          <w:rFonts w:ascii="Arial" w:hAnsi="Arial" w:cs="Arial"/>
          <w:color w:val="6795B5"/>
        </w:rPr>
        <w:t>fwide.C</w:t>
      </w:r>
      <w:proofErr w:type="spellEnd"/>
      <w:r>
        <w:rPr>
          <w:rStyle w:val="a3"/>
          <w:rFonts w:ascii="Arial" w:hAnsi="Arial" w:cs="Arial"/>
          <w:color w:val="6795B5"/>
        </w:rPr>
        <w:t>++ reference</w:t>
      </w:r>
      <w:r>
        <w:rPr>
          <w:rFonts w:ascii="Arial" w:hAnsi="Arial" w:cs="Arial"/>
          <w:color w:val="4F4F4F"/>
        </w:rPr>
        <w:fldChar w:fldCharType="end"/>
      </w:r>
    </w:p>
    <w:p w:rsidR="003B3DA3" w:rsidRDefault="003B3DA3" w:rsidP="003B3DA3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版权声明：感谢您对博文的关注！</w:t>
      </w:r>
      <w:r>
        <w:rPr>
          <w:rFonts w:ascii="Roboto" w:hAnsi="Roboto"/>
          <w:color w:val="999999"/>
          <w:sz w:val="18"/>
          <w:szCs w:val="18"/>
        </w:rPr>
        <w:t>2018</w:t>
      </w:r>
      <w:r>
        <w:rPr>
          <w:rFonts w:ascii="Roboto" w:hAnsi="Roboto"/>
          <w:color w:val="999999"/>
          <w:sz w:val="18"/>
          <w:szCs w:val="18"/>
        </w:rPr>
        <w:t>年春季招聘已经开始，有需要内推腾讯的可以</w:t>
      </w:r>
      <w:r>
        <w:rPr>
          <w:rFonts w:ascii="Roboto" w:hAnsi="Roboto"/>
          <w:color w:val="999999"/>
          <w:sz w:val="18"/>
          <w:szCs w:val="18"/>
        </w:rPr>
        <w:t>QQ</w:t>
      </w:r>
      <w:r>
        <w:rPr>
          <w:rFonts w:ascii="Roboto" w:hAnsi="Roboto"/>
          <w:color w:val="999999"/>
          <w:sz w:val="18"/>
          <w:szCs w:val="18"/>
        </w:rPr>
        <w:t>（</w:t>
      </w:r>
      <w:r>
        <w:rPr>
          <w:rFonts w:ascii="Roboto" w:hAnsi="Roboto"/>
          <w:color w:val="999999"/>
          <w:sz w:val="18"/>
          <w:szCs w:val="18"/>
        </w:rPr>
        <w:t>1589276509</w:t>
      </w:r>
      <w:r>
        <w:rPr>
          <w:rFonts w:ascii="Roboto" w:hAnsi="Roboto"/>
          <w:color w:val="999999"/>
          <w:sz w:val="18"/>
          <w:szCs w:val="18"/>
        </w:rPr>
        <w:t>）联系我哈，期待您的加入。</w:t>
      </w:r>
      <w:r>
        <w:rPr>
          <w:rFonts w:ascii="Roboto" w:hAnsi="Roboto"/>
          <w:color w:val="999999"/>
          <w:sz w:val="18"/>
          <w:szCs w:val="18"/>
        </w:rPr>
        <w:t xml:space="preserve"> </w:t>
      </w:r>
      <w:r>
        <w:rPr>
          <w:rFonts w:ascii="Roboto" w:hAnsi="Roboto"/>
          <w:color w:val="999999"/>
          <w:sz w:val="18"/>
          <w:szCs w:val="18"/>
        </w:rPr>
        <w:lastRenderedPageBreak/>
        <w:t>https://blog.csdn.net/K346K346/article/details/52252626</w:t>
      </w:r>
    </w:p>
    <w:p w:rsidR="003B3DA3" w:rsidRDefault="003B3DA3" w:rsidP="003B3DA3">
      <w:pPr>
        <w:rPr>
          <w:rFonts w:ascii="Roboto" w:hAnsi="Roboto"/>
          <w:color w:val="333333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个人分类：</w:t>
      </w:r>
      <w:r>
        <w:rPr>
          <w:rFonts w:ascii="Roboto" w:hAnsi="Roboto"/>
          <w:color w:val="333333"/>
          <w:sz w:val="18"/>
          <w:szCs w:val="18"/>
        </w:rPr>
        <w:t> </w:t>
      </w:r>
      <w:hyperlink r:id="rId13" w:tgtFrame="_blank" w:history="1">
        <w:r>
          <w:rPr>
            <w:rStyle w:val="a3"/>
            <w:rFonts w:ascii="Roboto" w:hAnsi="Roboto"/>
            <w:color w:val="C88326"/>
            <w:sz w:val="18"/>
            <w:szCs w:val="18"/>
          </w:rPr>
          <w:t>C/C++</w:t>
        </w:r>
      </w:hyperlink>
    </w:p>
    <w:p w:rsidR="003B3DA3" w:rsidRDefault="003B3DA3" w:rsidP="003B3DA3">
      <w:pPr>
        <w:rPr>
          <w:rFonts w:ascii="Roboto" w:hAnsi="Roboto"/>
          <w:color w:val="333333"/>
          <w:sz w:val="18"/>
          <w:szCs w:val="18"/>
        </w:rPr>
      </w:pPr>
      <w:r>
        <w:rPr>
          <w:rStyle w:val="label"/>
          <w:rFonts w:ascii="Roboto" w:hAnsi="Roboto"/>
          <w:color w:val="4D4D4D"/>
          <w:sz w:val="18"/>
          <w:szCs w:val="18"/>
        </w:rPr>
        <w:t>所属专栏：</w:t>
      </w:r>
      <w:r>
        <w:rPr>
          <w:rFonts w:ascii="Roboto" w:hAnsi="Roboto"/>
          <w:color w:val="333333"/>
          <w:sz w:val="18"/>
          <w:szCs w:val="18"/>
        </w:rPr>
        <w:t> </w:t>
      </w:r>
      <w:hyperlink r:id="rId14" w:tgtFrame="_blank" w:history="1">
        <w:r>
          <w:rPr>
            <w:rStyle w:val="a3"/>
            <w:rFonts w:ascii="Roboto" w:hAnsi="Roboto"/>
            <w:color w:val="C88326"/>
            <w:sz w:val="18"/>
            <w:szCs w:val="18"/>
          </w:rPr>
          <w:t>C/C++</w:t>
        </w:r>
        <w:r>
          <w:rPr>
            <w:rStyle w:val="a3"/>
            <w:rFonts w:ascii="Roboto" w:hAnsi="Roboto"/>
            <w:color w:val="C88326"/>
            <w:sz w:val="18"/>
            <w:szCs w:val="18"/>
          </w:rPr>
          <w:t>基础知识点</w:t>
        </w:r>
      </w:hyperlink>
    </w:p>
    <w:p w:rsidR="006F2434" w:rsidRPr="003B3DA3" w:rsidRDefault="006F2434"/>
    <w:sectPr w:rsidR="006F2434" w:rsidRPr="003B3DA3" w:rsidSect="007140B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30995"/>
    <w:multiLevelType w:val="multilevel"/>
    <w:tmpl w:val="B49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575FB9"/>
    <w:multiLevelType w:val="multilevel"/>
    <w:tmpl w:val="2E0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44E37"/>
    <w:multiLevelType w:val="multilevel"/>
    <w:tmpl w:val="B894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B0148E"/>
    <w:multiLevelType w:val="multilevel"/>
    <w:tmpl w:val="758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34734"/>
    <w:multiLevelType w:val="multilevel"/>
    <w:tmpl w:val="D20A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EB5E13"/>
    <w:multiLevelType w:val="multilevel"/>
    <w:tmpl w:val="8BE8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6F725B"/>
    <w:multiLevelType w:val="multilevel"/>
    <w:tmpl w:val="A9CC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A84CE2"/>
    <w:multiLevelType w:val="multilevel"/>
    <w:tmpl w:val="91C0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09263E"/>
    <w:multiLevelType w:val="multilevel"/>
    <w:tmpl w:val="A106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060319"/>
    <w:multiLevelType w:val="multilevel"/>
    <w:tmpl w:val="2B08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886392"/>
    <w:multiLevelType w:val="multilevel"/>
    <w:tmpl w:val="334C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343B8E"/>
    <w:multiLevelType w:val="multilevel"/>
    <w:tmpl w:val="CD46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CF5539"/>
    <w:multiLevelType w:val="multilevel"/>
    <w:tmpl w:val="69B8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BD3FF7"/>
    <w:multiLevelType w:val="multilevel"/>
    <w:tmpl w:val="7592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BB308A"/>
    <w:multiLevelType w:val="multilevel"/>
    <w:tmpl w:val="A700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3"/>
  </w:num>
  <w:num w:numId="5">
    <w:abstractNumId w:val="6"/>
  </w:num>
  <w:num w:numId="6">
    <w:abstractNumId w:val="14"/>
  </w:num>
  <w:num w:numId="7">
    <w:abstractNumId w:val="4"/>
  </w:num>
  <w:num w:numId="8">
    <w:abstractNumId w:val="13"/>
  </w:num>
  <w:num w:numId="9">
    <w:abstractNumId w:val="1"/>
  </w:num>
  <w:num w:numId="10">
    <w:abstractNumId w:val="11"/>
  </w:num>
  <w:num w:numId="11">
    <w:abstractNumId w:val="9"/>
  </w:num>
  <w:num w:numId="12">
    <w:abstractNumId w:val="5"/>
  </w:num>
  <w:num w:numId="13">
    <w:abstractNumId w:val="7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B2"/>
    <w:rsid w:val="003B3DA3"/>
    <w:rsid w:val="00633F50"/>
    <w:rsid w:val="006F2434"/>
    <w:rsid w:val="007140B6"/>
    <w:rsid w:val="00BF5EB2"/>
    <w:rsid w:val="00C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8F141-88CC-4284-B0BB-0A56B618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3D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B3D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243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B3D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B3DA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B3D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B3DA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B3D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3D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B3DA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B3DA3"/>
  </w:style>
  <w:style w:type="character" w:customStyle="1" w:styleId="hljs-linklabel">
    <w:name w:val="hljs-link_label"/>
    <w:basedOn w:val="a0"/>
    <w:rsid w:val="003B3DA3"/>
  </w:style>
  <w:style w:type="character" w:customStyle="1" w:styleId="hljs-linkreference">
    <w:name w:val="hljs-link_reference"/>
    <w:basedOn w:val="a0"/>
    <w:rsid w:val="003B3DA3"/>
  </w:style>
  <w:style w:type="character" w:customStyle="1" w:styleId="mn">
    <w:name w:val="mn"/>
    <w:basedOn w:val="a0"/>
    <w:rsid w:val="003B3DA3"/>
  </w:style>
  <w:style w:type="character" w:customStyle="1" w:styleId="mjxassistivemathml">
    <w:name w:val="mjx_assistive_mathml"/>
    <w:basedOn w:val="a0"/>
    <w:rsid w:val="003B3DA3"/>
  </w:style>
  <w:style w:type="character" w:customStyle="1" w:styleId="hljs-builtin">
    <w:name w:val="hljs-built_in"/>
    <w:basedOn w:val="a0"/>
    <w:rsid w:val="003B3DA3"/>
  </w:style>
  <w:style w:type="character" w:customStyle="1" w:styleId="hljs-string">
    <w:name w:val="hljs-string"/>
    <w:basedOn w:val="a0"/>
    <w:rsid w:val="003B3DA3"/>
  </w:style>
  <w:style w:type="character" w:customStyle="1" w:styleId="hljs-number">
    <w:name w:val="hljs-number"/>
    <w:basedOn w:val="a0"/>
    <w:rsid w:val="003B3DA3"/>
  </w:style>
  <w:style w:type="character" w:customStyle="1" w:styleId="hljs-comment">
    <w:name w:val="hljs-comment"/>
    <w:basedOn w:val="a0"/>
    <w:rsid w:val="003B3DA3"/>
  </w:style>
  <w:style w:type="character" w:customStyle="1" w:styleId="hljs-variable">
    <w:name w:val="hljs-variable"/>
    <w:basedOn w:val="a0"/>
    <w:rsid w:val="003B3DA3"/>
  </w:style>
  <w:style w:type="character" w:customStyle="1" w:styleId="hljs-regexp">
    <w:name w:val="hljs-regexp"/>
    <w:basedOn w:val="a0"/>
    <w:rsid w:val="003B3DA3"/>
  </w:style>
  <w:style w:type="character" w:customStyle="1" w:styleId="mo">
    <w:name w:val="mo"/>
    <w:basedOn w:val="a0"/>
    <w:rsid w:val="003B3DA3"/>
  </w:style>
  <w:style w:type="character" w:customStyle="1" w:styleId="hljs-preprocessor">
    <w:name w:val="hljs-preprocessor"/>
    <w:basedOn w:val="a0"/>
    <w:rsid w:val="003B3DA3"/>
  </w:style>
  <w:style w:type="character" w:customStyle="1" w:styleId="hljs-type">
    <w:name w:val="hljs-type"/>
    <w:basedOn w:val="a0"/>
    <w:rsid w:val="003B3DA3"/>
  </w:style>
  <w:style w:type="character" w:customStyle="1" w:styleId="hljs-function">
    <w:name w:val="hljs-function"/>
    <w:basedOn w:val="a0"/>
    <w:rsid w:val="003B3DA3"/>
  </w:style>
  <w:style w:type="character" w:customStyle="1" w:styleId="label">
    <w:name w:val="label"/>
    <w:basedOn w:val="a0"/>
    <w:rsid w:val="003B3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980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768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21">
              <w:marLeft w:val="0"/>
              <w:marRight w:val="0"/>
              <w:marTop w:val="27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k346k346/article/details/63259524" TargetMode="External"/><Relationship Id="rId13" Type="http://schemas.openxmlformats.org/officeDocument/2006/relationships/hyperlink" Target="https://blog.csdn.net/k346k346/article/category/293572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gnu.org/software/libc/manual/html_node/Streams-and-I18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reference/cstdio/printf/?kw=printf" TargetMode="External"/><Relationship Id="rId11" Type="http://schemas.openxmlformats.org/officeDocument/2006/relationships/hyperlink" Target="https://docs.microsoft.com/zh-cn/cpp/c-runtime-library/format-specification-syntax-printf-and-wprintf-function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1716296/why-does-printf-not-flush-after-the-call-unless-a-newline-is-in-the-format-str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ovekatherine/article/details/1868724" TargetMode="External"/><Relationship Id="rId14" Type="http://schemas.openxmlformats.org/officeDocument/2006/relationships/hyperlink" Target="https://blog.csdn.net/column/details/c-cplusplu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13</cp:revision>
  <dcterms:created xsi:type="dcterms:W3CDTF">2018-05-31T06:21:00Z</dcterms:created>
  <dcterms:modified xsi:type="dcterms:W3CDTF">2018-08-24T07:13:00Z</dcterms:modified>
</cp:coreProperties>
</file>