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21" w:rsidRDefault="00853F8B">
      <w:r>
        <w:fldChar w:fldCharType="begin"/>
      </w:r>
      <w:r>
        <w:instrText xml:space="preserve"> HYPERLINK "</w:instrText>
      </w:r>
      <w:r w:rsidRPr="00853F8B">
        <w:instrText>https://blog.csdn.net/xujuan0815/article/details/38397473</w:instrText>
      </w:r>
      <w:r>
        <w:instrText xml:space="preserve">" </w:instrText>
      </w:r>
      <w:r>
        <w:fldChar w:fldCharType="separate"/>
      </w:r>
      <w:r w:rsidRPr="00F74751">
        <w:rPr>
          <w:rStyle w:val="a3"/>
        </w:rPr>
        <w:t>https://blog.csdn.net/xujuan0815/article/details/38397473</w:t>
      </w:r>
      <w:r>
        <w:fldChar w:fldCharType="end"/>
      </w:r>
    </w:p>
    <w:p w:rsidR="00853F8B" w:rsidRDefault="00853F8B"/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相信大</w:t>
      </w: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家一定遇到过上不了网的情形，都知道用个ping命令。这不小王就是这样的女孩，老是上不了网，老是找我，我就先ping一下，逐步找找问题在哪儿，有的放矢，不至于盲目抓瞎(</w:t>
      </w:r>
      <w:r w:rsidRPr="0067260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说心里话，我真不愿意帮小王弄，每次弄好了，她就和那个叫寒烟的Q友，使劲聊天，唉，心里哇凉啊</w:t>
      </w: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.）都说实践是最好的老师，小王不和老师我聊天，说明我这个老师没做好，没关系，我有技术我怕谁，抓住小王的心，我还是有把握的。</w:t>
      </w:r>
      <w:r w:rsidRPr="0067260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不知谁问：刀是什么样的刀，朱锈断环刀；剑是什么样的剑，流光翠月剑</w:t>
      </w:r>
      <w:r w:rsidRPr="00672600">
        <w:rPr>
          <w:rFonts w:ascii="Verdana" w:eastAsia="宋体" w:hAnsi="Verdana" w:cs="宋体"/>
          <w:color w:val="FF0000"/>
          <w:kern w:val="0"/>
          <w:sz w:val="20"/>
          <w:szCs w:val="20"/>
        </w:rPr>
        <w:t>！不要问我为啥这大反差，没办法，谁叫小王喜欢呢</w:t>
      </w: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。唉，不说了，小王把眨巴着眼催我快点呢</w:t>
      </w: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.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     好，今天就给大家讲讲有关</w:t>
      </w:r>
      <w:proofErr w:type="spellStart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linux</w:t>
      </w:r>
      <w:proofErr w:type="spellEnd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下ping程序的实现，以后谁再找我修网，对不起，该不奉陪，我只为小王，嘿嘿。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     先来说说ping程序的原理吧，其实挺简单，就是一个主机系统向另外一个主机系统说：I love you(ICMP报文)，然后那个主机如果相信你或者说想和你通信，和你心知心，那它就把收到的I love you(ICMP)报文原样返回.好嘛,源主机收到这个回应后，就happy了，因为对方是和自己心连心的。如果对方没有收到这个消息，或者对你不感冒，不愿意理你，不回你这个报文，或者说些不知云是云雾是雾的话，对不起啦，感情是两个人的事情哦.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     要想深刻了解，需有入目三分的实力，这个ping也一样，咱们先来看看</w:t>
      </w:r>
      <w:r w:rsidRPr="0067260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它采用的TCP/IP协议</w:t>
      </w: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，我刚说了，它发送的是ICMP回显请求，回答的是回显应答报文。谈起这个ICMP(Internet Control Message,网际控制报文协议)是为网关和目标主机而提供的一种差错控制机制，使它们在遇到差错时能把错误报告给报文源发方.是IP层的一个协议。但是由于差错报告在发送给报文源发方时可能也要经过若干子网，因此牵涉到路由选择等问题，所以ICMP报文需通过IP协议来发送。ICMP数据报的数据发送前需要两级封装：首先添加ICMP报头形成ICMP报文，再添加IP报头形成IP数据报。如下图所示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IP</w:t>
            </w: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报头</w:t>
            </w:r>
          </w:p>
        </w:tc>
      </w:tr>
      <w:tr w:rsidR="00672600" w:rsidRPr="00672600" w:rsidTr="0067260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ICMP</w:t>
            </w: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报头</w:t>
            </w:r>
          </w:p>
        </w:tc>
      </w:tr>
      <w:tr w:rsidR="00672600" w:rsidRPr="00672600" w:rsidTr="0067260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ICMP</w:t>
            </w:r>
            <w:r w:rsidRPr="0067260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数据报</w:t>
            </w:r>
          </w:p>
        </w:tc>
      </w:tr>
    </w:tbl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     由于IP层协议是一种点对点的协议，而非端对端的协议，它提供无连接的数据报服务，没有端口的概念，因此很少使用bind()和connect() 函数，若有使用也只是用于设置IP地址。发送数据使用</w:t>
      </w:r>
      <w:proofErr w:type="spellStart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sendto</w:t>
      </w:r>
      <w:proofErr w:type="spellEnd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()函数，接收数据使用</w:t>
      </w:r>
      <w:proofErr w:type="spellStart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recvfrom</w:t>
      </w:r>
      <w:proofErr w:type="spellEnd"/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()函数。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     TCP/IP的经典大作《TCP/IP协议详解.卷一》清晰的告诉我，IP报头格式如下：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    </w:t>
      </w:r>
      <w:r w:rsidRPr="00672600">
        <w:rPr>
          <w:rFonts w:ascii="Verdana" w:eastAsia="宋体" w:hAnsi="Verdana" w:cs="宋体"/>
          <w:noProof/>
          <w:color w:val="4F4F4F"/>
          <w:kern w:val="0"/>
          <w:sz w:val="20"/>
          <w:szCs w:val="20"/>
        </w:rPr>
        <w:drawing>
          <wp:inline distT="0" distB="0" distL="0" distR="0">
            <wp:extent cx="3171825" cy="1962150"/>
            <wp:effectExtent l="0" t="0" r="9525" b="0"/>
            <wp:docPr id="2" name="图片 2" descr="IP报头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报头格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    </w:t>
      </w:r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详细的，小王那懒的人都知道翻翻上面提到的书，我也就不详细介绍了，我这里给出</w:t>
      </w:r>
      <w:proofErr w:type="spellStart"/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linux</w:t>
      </w:r>
      <w:proofErr w:type="spellEnd"/>
      <w:r w:rsidRPr="00672600">
        <w:rPr>
          <w:rFonts w:ascii="Verdana" w:eastAsia="宋体" w:hAnsi="Verdana" w:cs="宋体"/>
          <w:color w:val="4F4F4F"/>
          <w:kern w:val="0"/>
          <w:sz w:val="20"/>
          <w:szCs w:val="20"/>
        </w:rPr>
        <w:t>中的数据结构实现：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{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#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__BYTE_ORDER == __LITTLE_ENDIAN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ip_hl:4;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header length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ip_v:4;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version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#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endif</w:t>
            </w:r>
            <w:proofErr w:type="spellEnd"/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#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__BYTE_ORDER == __BIG_ENDIAN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ip_v:4;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version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ip_hl:4;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header length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#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endif</w:t>
            </w:r>
            <w:proofErr w:type="spellEnd"/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u_int8_t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ip_tos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type of service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u_short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total length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u_short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identification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u_short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ip_off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fragment offset field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#define IP_RF 0x8000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reserved fragment flag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#define IP_DF 0x4000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/* 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dont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fragment flag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#define IP_MF 0x2000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more fragments flag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#define IP_OFFMASK 0x1fff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mask for fragmenting bits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u_int8_t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ip_ttl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time to live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u_int8_t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protocol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u_short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ip_sum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 checksum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ip_src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ip_dst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/* source and 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dest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address 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};</w:t>
            </w:r>
          </w:p>
        </w:tc>
      </w:tr>
    </w:tbl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67260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lastRenderedPageBreak/>
        <w:t>     别看这多，其实ping程序用到的没几个：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>    (1)IP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报头长度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IHL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Internet Header Length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）以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4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字节为一个单位来记录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报头的长度，是上述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数据结构的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ip_hl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变量。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lastRenderedPageBreak/>
        <w:t>    (2)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生存时间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TTL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Time To Live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）以秒为单位，指出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数据报能在网络上停留的最长时间，其值由发送方设定，并在经过路由的每一个节点时减一，当该值为０时，数据报将被丢弃，是上述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数据结构的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ip_ttl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变量。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报文分为两种：查询报文和差错报文。每个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报头均包含类型、编码和校验和这三项内容，其余选项则随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的功能不同而不同。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报文格式如下：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>    </w:t>
      </w:r>
      <w:r w:rsidRPr="00672600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2286000" cy="476250"/>
            <wp:effectExtent l="0" t="0" r="0" b="0"/>
            <wp:docPr id="1" name="图片 1" descr="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>    Ping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命令只使用众多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报文中的两种：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"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请求回送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'(ICMP_ECHO)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"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请求回应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'(ICMP_ECHOREPLY)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。在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Linux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中定义如下：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#define ICMP_ECHO 0 #define ICMP_ECHOREPLY 8</w:t>
            </w:r>
          </w:p>
        </w:tc>
      </w:tr>
    </w:tbl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 xml:space="preserve">    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Linux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中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数据结构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(&lt;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netinet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ip_icmp.h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&gt;)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定义如下：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divId w:val="1793669821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linux</w:t>
            </w:r>
            <w:proofErr w:type="spellEnd"/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中</w:t>
            </w:r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ICMP</w:t>
            </w:r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数据结构</w:t>
            </w:r>
          </w:p>
        </w:tc>
      </w:tr>
    </w:tbl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>    Ping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命令中需要显示的信息，包括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icmp_seq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和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ttl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都已有实现的办法，但还缺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rtt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往返时间。为了实现这一功能，可利用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数据报携带一个时间戳。使用以下函数生成时间戳：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#include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gettimeofday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tp,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void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tzp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其中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结构如下：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long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long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tv_usec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r w:rsidRPr="00672600">
        <w:rPr>
          <w:rFonts w:ascii="Arial" w:eastAsia="宋体" w:hAnsi="Arial" w:cs="Arial"/>
          <w:color w:val="4F4F4F"/>
          <w:kern w:val="0"/>
          <w:szCs w:val="21"/>
        </w:rPr>
        <w:t xml:space="preserve">    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在发送和接收报文时由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gettimeofday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分别生成两个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timeval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结构，两者之差即为往返时间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,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 xml:space="preserve"> 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报文发送与接收的时间差，而</w:t>
      </w: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t>timeval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结构由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数据报携带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672600" w:rsidRPr="00672600" w:rsidRDefault="00672600" w:rsidP="00672600">
      <w:pPr>
        <w:widowControl/>
        <w:shd w:val="clear" w:color="auto" w:fill="FFFFFF"/>
        <w:wordWrap w:val="0"/>
        <w:spacing w:before="75" w:after="75"/>
        <w:rPr>
          <w:rFonts w:ascii="Arial" w:eastAsia="宋体" w:hAnsi="Arial" w:cs="Arial"/>
          <w:color w:val="4F4F4F"/>
          <w:kern w:val="0"/>
          <w:szCs w:val="21"/>
        </w:rPr>
      </w:pPr>
      <w:proofErr w:type="spellStart"/>
      <w:r w:rsidRPr="00672600">
        <w:rPr>
          <w:rFonts w:ascii="Arial" w:eastAsia="宋体" w:hAnsi="Arial" w:cs="Arial"/>
          <w:color w:val="4F4F4F"/>
          <w:kern w:val="0"/>
          <w:szCs w:val="21"/>
        </w:rPr>
        <w:lastRenderedPageBreak/>
        <w:t>tzp</w:t>
      </w:r>
      <w:proofErr w:type="spellEnd"/>
      <w:r w:rsidRPr="00672600">
        <w:rPr>
          <w:rFonts w:ascii="Arial" w:eastAsia="宋体" w:hAnsi="Arial" w:cs="Arial"/>
          <w:color w:val="4F4F4F"/>
          <w:kern w:val="0"/>
          <w:szCs w:val="21"/>
        </w:rPr>
        <w:t>指针表示时区，一般都不使用，赋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值。系统自带的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ping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命令当它接送完所有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报文后，会对所有发送和所有接收的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报文进行统计，从而计算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报文丢失的比率。为达此目的，定义两个全局变量：接收计数器和发送计数器，用于记录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ICMP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报文接受和发送数目。丢失数目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=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发送总数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-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接收总数，丢失比率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=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丢失数目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/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发送总数。现给出模拟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Ping</w:t>
      </w:r>
      <w:r w:rsidRPr="00672600">
        <w:rPr>
          <w:rFonts w:ascii="Arial" w:eastAsia="宋体" w:hAnsi="Arial" w:cs="Arial"/>
          <w:color w:val="4F4F4F"/>
          <w:kern w:val="0"/>
          <w:szCs w:val="21"/>
        </w:rPr>
        <w:t>程序功能的代码如下：</w:t>
      </w: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divId w:val="948583977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必要的头文件</w:t>
            </w:r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,</w:t>
            </w:r>
            <w:r w:rsidRPr="00672600">
              <w:rPr>
                <w:rFonts w:ascii="Courier New" w:eastAsia="宋体" w:hAnsi="Courier New" w:cs="Courier New"/>
                <w:color w:val="000000"/>
                <w:kern w:val="0"/>
                <w:szCs w:val="21"/>
                <w:bdr w:val="single" w:sz="6" w:space="2" w:color="808080" w:frame="1"/>
                <w:shd w:val="clear" w:color="auto" w:fill="FFFFFF"/>
              </w:rPr>
              <w:t>宏定义和函数说明</w:t>
            </w:r>
          </w:p>
        </w:tc>
      </w:tr>
    </w:tbl>
    <w:p w:rsidR="00672600" w:rsidRPr="00672600" w:rsidRDefault="00672600" w:rsidP="0067260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80" w:type="dxa"/>
        <w:tblInd w:w="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672600" w:rsidRPr="00672600" w:rsidTr="00672600">
        <w:tc>
          <w:tcPr>
            <w:tcW w:w="9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void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statistics(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signo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\n--------------------PING statistics-------------------\n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%d packets transmitted, %d received , %d%%  lost\n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",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nsend,nreceived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nsend-nreceived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)/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*100);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close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sockfd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exit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校验和算法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short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cal_chksum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short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addr,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nleft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sum=0;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short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*w=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short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answer=0;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      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把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报头二进制数据以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2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字节为单位累加起来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while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nleft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&gt;1)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sum+=*w++;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nleft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-=2;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若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报头为奇数个字节，会剩下最后一字节。把最后一个字节视为一个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2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字节数据的高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      //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字节，这个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2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字节数据的低字节为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0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，继续累加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nleft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==1)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*(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char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*)(&amp;answer)=*(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char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*)w;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sum+=answer;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sum=(sum&gt;&gt;16)+(sum&amp;0xffff);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sum+=(sum&gt;&gt;16);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answer=~sum;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return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answer;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设置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pack(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pack_no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i,packsize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*)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sendpacket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icmp_type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=ICMP_ECHO;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icmp_code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icmp_cksum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icmp_seq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pack_no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=8+datalen;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 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icmp_data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gettimeofday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tval,NULL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记录发送时间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icmp_cksum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cal_chksum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short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icmp,packsize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校验算法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return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发送三个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报文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void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send_packet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packetsize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while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&lt;MAX_NO_PACKETS) //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发送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MAX_NO_PACKETS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个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报文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++;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packetsize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=pack(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设置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    //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sendpacket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为要发送的内容，由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pack()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函数设定，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dest_addr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是目的地址，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sendto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(sockfd,sendpacket,packetsize,0,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sockaddr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sizeof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)&lt;0  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perror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sendto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 error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continue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sleep(1);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每隔一秒发送一个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报文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lastRenderedPageBreak/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接收所有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报文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void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recv_packet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n,fromlen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extern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errno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signal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SIGALRM,statistics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fromlen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sizeof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(from);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while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nreceived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//</w:t>
            </w:r>
            <w:r w:rsidRPr="0067260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alarm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用来设置信号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SIGALRM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在经过参数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seconds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指定的秒数后传送给目前的进程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alarm(MAX_WAIT_TIME);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(n=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recvfrom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sockfd,recvpacket,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sizeof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recvpacket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),0,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    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sockaddr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*)&amp;from,&amp;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fromlen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 &lt;0)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errno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==EINTR)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continue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perror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recvfrom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 error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continue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gettimeofday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tvrecv,NULL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记录接收时间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(unpack(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recvpacket,n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)==-1)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continue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nreceived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++;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剥去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lastRenderedPageBreak/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unpack(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char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buf,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i,iphdrlen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double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rtt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buf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求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报头长度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即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报头的长度标志乘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4,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头长度指明头中包含的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4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字节字的个数。可接受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      //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的最小值是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5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，最大值是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15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iphdrlen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ip_hl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&lt;&lt;2;    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buf+iphdrlen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越过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指向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iphdrlen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;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报头及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数据报的总长度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&lt;8)   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小于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报头长度则不合理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ICMP packets\'s length is less than 8\n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return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-1;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确保所接收的是我所发的的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的回应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icmp_type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==ICMP_ECHOREPLY) &amp;&amp; 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icmp_data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tv_sub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tvrecv,tvsend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接收和发送的时间差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rtt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tvrecv.tv_sec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*1000+tvrecv.tv_usec/1000;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以毫秒为单位计算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rtt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显示相关信息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%d byte from %s: 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icmp_seq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=%u 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ttl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=%d 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rtt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=%.3f 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ms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",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len,inet_ntoa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from.sin_addr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),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icmp_seq,ip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ip_ttl,rtt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else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return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-1;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main(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argc,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char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[])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hostent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*host;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protoent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*protocol;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unsigned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long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=0l;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waittime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=MAX_WAIT_TIME;    //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#define MAX_WAIT_TIME 5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size=50*1024;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&lt;2)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usage:%s hostname/IP address\n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",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[0]);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exit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getprotobyname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")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返回对应于给定协议名的包含名字和协议号的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protoent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结构指针。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(protocol=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getprotobyname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icmp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 )==NULL)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perror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getprotobyname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exit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生成使用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的原始套接字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这种套接字只有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root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才能生成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sockfd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=socket(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AF_INET,SOCK_RAW,protocol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p_proto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)&lt;0)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perror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socket error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exit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/*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回收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root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权限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设置当前用户权限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setuid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getuid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8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扩大套接字接收缓冲区到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50K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这样做主要为了减小接收缓冲区溢出的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 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的可能性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若无意中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ping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一个广播地址或多播地址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将会引来大量应答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setsockopt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(sockfd,SOL_SOCKET,SO_RCVBUF,&amp;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size,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sizeof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(size) 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bzero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sizeof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dest_addr.sin_family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=AF_INET;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判断是主机名还是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地址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inet_addr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[1])==INADDR_NONE)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((host=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gethostbyname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[1]) )==NULL)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是主机名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perror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proofErr w:type="spellStart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gethostbyname</w:t>
            </w:r>
            <w:proofErr w:type="spellEnd"/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 xml:space="preserve"> error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exit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memcpy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char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*)&amp;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dest_addr.sin_addr,host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h_addr,host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h_length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else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是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ip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地址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dest_addr.sin_addr.s_addr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inet_addr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[1]);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获取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main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的进程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id,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用于设置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的标志符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getpid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printf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("</w:t>
            </w:r>
            <w:r w:rsidRPr="00672600">
              <w:rPr>
                <w:rFonts w:ascii="Consolas" w:eastAsia="宋体" w:hAnsi="Consolas" w:cs="Consolas"/>
                <w:color w:val="8B0000"/>
                <w:kern w:val="0"/>
                <w:szCs w:val="21"/>
              </w:rPr>
              <w:t>PING %s(%s): %d bytes data in ICMP packets.\n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",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argv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[1],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inet_ntoa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dest_addr.sin_addr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),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datalen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send_packet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();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发送所有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报文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recv_packet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(); 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接收所有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ICMP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报文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statistics(SIGALRM); 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进行统计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return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两个</w:t>
            </w:r>
            <w:proofErr w:type="spellStart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结构相减</w:t>
            </w:r>
            <w:r w:rsidRPr="0067260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void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tv_sub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out,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struct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timeval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*in)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       </w:t>
            </w:r>
            <w:r w:rsidRPr="0067260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if</w:t>
            </w: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 (out-&gt;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tv_usec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-=in-&gt;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tv_usec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)&lt;0)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{       --out-&gt;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out-&gt;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tv_usec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+=1000000;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out-&gt;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-=in-&gt;</w:t>
            </w:r>
            <w:proofErr w:type="spellStart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tv_sec</w:t>
            </w:r>
            <w:proofErr w:type="spellEnd"/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672600" w:rsidRPr="00672600" w:rsidRDefault="00672600" w:rsidP="0067260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7260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53F8B" w:rsidRDefault="00672600">
      <w:r w:rsidRPr="006726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好了，编译，运行。</w:t>
      </w:r>
      <w:bookmarkStart w:id="0" w:name="_GoBack"/>
      <w:bookmarkEnd w:id="0"/>
    </w:p>
    <w:sectPr w:rsidR="00853F8B" w:rsidSect="001572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DA"/>
    <w:rsid w:val="001572C9"/>
    <w:rsid w:val="003B42DA"/>
    <w:rsid w:val="00672600"/>
    <w:rsid w:val="007D5621"/>
    <w:rsid w:val="0085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347F-48D7-439B-A06A-002D0984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F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2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2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6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2600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basedOn w:val="a0"/>
    <w:rsid w:val="00672600"/>
  </w:style>
  <w:style w:type="character" w:styleId="a5">
    <w:name w:val="Strong"/>
    <w:basedOn w:val="a0"/>
    <w:uiPriority w:val="22"/>
    <w:qFormat/>
    <w:rsid w:val="00672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8583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2018-06-22T07:35:00Z</dcterms:created>
  <dcterms:modified xsi:type="dcterms:W3CDTF">2018-06-22T07:37:00Z</dcterms:modified>
</cp:coreProperties>
</file>