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7AB" w:rsidRDefault="00B71252">
      <w:r>
        <w:fldChar w:fldCharType="begin"/>
      </w:r>
      <w:r>
        <w:instrText xml:space="preserve"> HYPERLINK "</w:instrText>
      </w:r>
      <w:r w:rsidRPr="00B71252">
        <w:instrText>https://blog.csdn.net/thanksgining/article/details/41890293</w:instrText>
      </w:r>
      <w:r>
        <w:instrText xml:space="preserve">" </w:instrText>
      </w:r>
      <w:r>
        <w:fldChar w:fldCharType="separate"/>
      </w:r>
      <w:r w:rsidRPr="00FC0679">
        <w:rPr>
          <w:rStyle w:val="a3"/>
        </w:rPr>
        <w:t>https://blog.csdn.net/thanksgining/article/details/41890293</w:t>
      </w:r>
      <w:r>
        <w:fldChar w:fldCharType="end"/>
      </w:r>
    </w:p>
    <w:p w:rsidR="00B71252" w:rsidRDefault="00B71252"/>
    <w:p w:rsidR="00A20F51" w:rsidRPr="00A20F51" w:rsidRDefault="00A20F51" w:rsidP="00A20F51">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20F51">
        <w:rPr>
          <w:rFonts w:ascii="微软雅黑" w:eastAsia="微软雅黑" w:hAnsi="微软雅黑" w:cs="宋体" w:hint="eastAsia"/>
          <w:color w:val="4F4F4F"/>
          <w:kern w:val="0"/>
          <w:sz w:val="24"/>
          <w:szCs w:val="24"/>
        </w:rPr>
        <w:t>多任务的概念人们已经非常熟悉了，它是指用户可以在同一时间内运行多个应用程序。Linux就是一种支持多任务的操作系统，它支持多进程、多线程等多任务处理和任务之间的多种通信机制。</w:t>
      </w:r>
    </w:p>
    <w:p w:rsidR="00A20F51" w:rsidRPr="00A20F51" w:rsidRDefault="00A20F51" w:rsidP="00A20F51">
      <w:pPr>
        <w:widowControl/>
        <w:shd w:val="clear" w:color="auto" w:fill="FFFFFF"/>
        <w:wordWrap w:val="0"/>
        <w:spacing w:before="120" w:after="240" w:line="540" w:lineRule="atLeast"/>
        <w:jc w:val="left"/>
        <w:outlineLvl w:val="0"/>
        <w:rPr>
          <w:rFonts w:ascii="微软雅黑" w:eastAsia="微软雅黑" w:hAnsi="微软雅黑" w:cs="宋体" w:hint="eastAsia"/>
          <w:b/>
          <w:bCs/>
          <w:color w:val="4F4F4F"/>
          <w:kern w:val="36"/>
          <w:sz w:val="42"/>
          <w:szCs w:val="42"/>
        </w:rPr>
      </w:pPr>
      <w:bookmarkStart w:id="0" w:name="t0"/>
      <w:bookmarkEnd w:id="0"/>
      <w:r w:rsidRPr="00A20F51">
        <w:rPr>
          <w:rFonts w:ascii="微软雅黑" w:eastAsia="微软雅黑" w:hAnsi="微软雅黑" w:cs="宋体" w:hint="eastAsia"/>
          <w:b/>
          <w:bCs/>
          <w:color w:val="4F4F4F"/>
          <w:kern w:val="36"/>
          <w:szCs w:val="21"/>
        </w:rPr>
        <w:t>Linux下多任务机制的介绍</w:t>
      </w:r>
    </w:p>
    <w:p w:rsidR="00A20F51" w:rsidRPr="00A20F51" w:rsidRDefault="00A20F51" w:rsidP="00A20F5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A20F51">
        <w:rPr>
          <w:rFonts w:ascii="微软雅黑" w:eastAsia="微软雅黑" w:hAnsi="微软雅黑" w:cs="宋体" w:hint="eastAsia"/>
          <w:color w:val="4F4F4F"/>
          <w:kern w:val="0"/>
          <w:sz w:val="24"/>
          <w:szCs w:val="24"/>
        </w:rPr>
        <w:t>多任务处理是指用户在同一时间内运行多个应用程序，每个应用程序被称做一个任务。Linux就是一个支持多任务的操作系统，它比单任务系统的功能增强了许多。当多任务操作系统使用某种任务调度策略允许两个或更多进程并发共享一个处理器时，事实上处理器在某一时刻只会给一个任务提供服务。由于任务调度机制保证了不同的任务之间的切换速度十分迅速，因此给人多个任务同时运行的错觉。多任务系统中有3个功能单位：任务、进程和线程，下面分别进程介绍。</w:t>
      </w:r>
      <w:bookmarkStart w:id="1" w:name="_GoBack"/>
      <w:bookmarkEnd w:id="1"/>
    </w:p>
    <w:p w:rsidR="00A20F51" w:rsidRPr="00A20F51" w:rsidRDefault="00A20F51" w:rsidP="00A20F51">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2" w:name="t1"/>
      <w:bookmarkEnd w:id="2"/>
      <w:r w:rsidRPr="00A20F51">
        <w:rPr>
          <w:rFonts w:ascii="微软雅黑" w:eastAsia="微软雅黑" w:hAnsi="微软雅黑" w:cs="宋体" w:hint="eastAsia"/>
          <w:b/>
          <w:bCs/>
          <w:color w:val="4F4F4F"/>
          <w:kern w:val="0"/>
          <w:sz w:val="18"/>
          <w:szCs w:val="18"/>
        </w:rPr>
        <w:t>1、任务</w:t>
      </w:r>
    </w:p>
    <w:p w:rsidR="00A20F51" w:rsidRPr="00A20F51" w:rsidRDefault="00A20F51" w:rsidP="00A20F5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A20F51">
        <w:rPr>
          <w:rFonts w:ascii="微软雅黑" w:eastAsia="微软雅黑" w:hAnsi="微软雅黑" w:cs="宋体" w:hint="eastAsia"/>
          <w:color w:val="4F4F4F"/>
          <w:kern w:val="0"/>
          <w:sz w:val="24"/>
          <w:szCs w:val="24"/>
        </w:rPr>
        <w:t>任务是一个逻辑概念，指由一个软件完成的活动，或者是一系列共同达到某一个目的的操作。通常一个任务是一个程序的一次运行，一个任务包含一个或多个完成独立功能的子任务，这个独立的子任务就是进程或线程。例如，一个杀毒软件的一次运行是一个任务，目的是从各种病毒的侵害中保护计算机系统，这个任务包含多个独立功能的子任务（进程或线程），包含实时监控功能、定时查杀功</w:t>
      </w:r>
      <w:r w:rsidRPr="00A20F51">
        <w:rPr>
          <w:rFonts w:ascii="微软雅黑" w:eastAsia="微软雅黑" w:hAnsi="微软雅黑" w:cs="宋体" w:hint="eastAsia"/>
          <w:color w:val="4F4F4F"/>
          <w:kern w:val="0"/>
          <w:sz w:val="24"/>
          <w:szCs w:val="24"/>
        </w:rPr>
        <w:lastRenderedPageBreak/>
        <w:t>能、防火墙功能及用户交互功能等。</w:t>
      </w:r>
      <w:r w:rsidRPr="00A20F51">
        <w:rPr>
          <w:rFonts w:ascii="微软雅黑" w:eastAsia="微软雅黑" w:hAnsi="微软雅黑" w:cs="宋体" w:hint="eastAsia"/>
          <w:b/>
          <w:bCs/>
          <w:color w:val="3333FF"/>
          <w:kern w:val="0"/>
          <w:sz w:val="24"/>
          <w:szCs w:val="24"/>
          <w:shd w:val="clear" w:color="auto" w:fill="CCFFFF"/>
        </w:rPr>
        <w:t>个人理解：就好比假设一个应用程序中由一个或多个可执行文件共同执行组成，那么此应用程序的一次执行就是一个任务，而这些可执行文件的执行就是一个进程的执行，而可执行文件是由一个线程或多个线程构成的，当只有一个线程构成了这个进程，则此时进程和线程就是一样的概念（可执行文件的一次运行）。</w:t>
      </w:r>
    </w:p>
    <w:p w:rsidR="00A20F51" w:rsidRPr="00A20F51" w:rsidRDefault="00A20F51" w:rsidP="00A20F51">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3" w:name="t2"/>
      <w:bookmarkEnd w:id="3"/>
      <w:r w:rsidRPr="00A20F51">
        <w:rPr>
          <w:rFonts w:ascii="微软雅黑" w:eastAsia="微软雅黑" w:hAnsi="微软雅黑" w:cs="宋体" w:hint="eastAsia"/>
          <w:b/>
          <w:bCs/>
          <w:color w:val="4F4F4F"/>
          <w:kern w:val="0"/>
          <w:sz w:val="18"/>
          <w:szCs w:val="18"/>
        </w:rPr>
        <w:t>2、进程</w:t>
      </w:r>
    </w:p>
    <w:p w:rsidR="00A20F51" w:rsidRPr="00A20F51" w:rsidRDefault="00A20F51" w:rsidP="00A20F51">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4" w:name="t3"/>
      <w:bookmarkEnd w:id="4"/>
      <w:r w:rsidRPr="00A20F51">
        <w:rPr>
          <w:rFonts w:ascii="微软雅黑" w:eastAsia="微软雅黑" w:hAnsi="微软雅黑" w:cs="宋体" w:hint="eastAsia"/>
          <w:b/>
          <w:bCs/>
          <w:color w:val="4F4F4F"/>
          <w:kern w:val="0"/>
          <w:sz w:val="15"/>
          <w:szCs w:val="15"/>
        </w:rPr>
        <w:t>进程的基本概念</w:t>
      </w:r>
    </w:p>
    <w:p w:rsidR="00A20F51" w:rsidRPr="00A20F51" w:rsidRDefault="00A20F51" w:rsidP="00A20F5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A20F51">
        <w:rPr>
          <w:rFonts w:ascii="微软雅黑" w:eastAsia="微软雅黑" w:hAnsi="微软雅黑" w:cs="宋体" w:hint="eastAsia"/>
          <w:color w:val="4F4F4F"/>
          <w:kern w:val="0"/>
          <w:sz w:val="24"/>
          <w:szCs w:val="24"/>
        </w:rPr>
        <w:t>进程是一个具有独立功能的程序在某个数据集上的一次动态执行过程，它是系统进行资源分配和调度的基本单位（</w:t>
      </w:r>
      <w:r w:rsidRPr="00A20F51">
        <w:rPr>
          <w:rFonts w:ascii="微软雅黑" w:eastAsia="微软雅黑" w:hAnsi="微软雅黑" w:cs="宋体" w:hint="eastAsia"/>
          <w:b/>
          <w:bCs/>
          <w:color w:val="3333FF"/>
          <w:kern w:val="0"/>
          <w:sz w:val="24"/>
          <w:szCs w:val="24"/>
          <w:shd w:val="clear" w:color="auto" w:fill="CCFFFF"/>
        </w:rPr>
        <w:t>个人理解：系统好比是一个大型的任务，由多个进程(可执行文件)构成，而资源分配和资源调度分别都是一个进程，所以进程是系统进行资源分配和调度的基本单位</w:t>
      </w:r>
      <w:r w:rsidRPr="00A20F51">
        <w:rPr>
          <w:rFonts w:ascii="微软雅黑" w:eastAsia="微软雅黑" w:hAnsi="微软雅黑" w:cs="宋体" w:hint="eastAsia"/>
          <w:color w:val="4F4F4F"/>
          <w:kern w:val="0"/>
          <w:sz w:val="24"/>
          <w:szCs w:val="24"/>
        </w:rPr>
        <w:t>）。一次任务的运行可以并发激活多个进程，这些进程相互合作来完成该任务的一个最终的目标。</w:t>
      </w:r>
    </w:p>
    <w:p w:rsidR="00A20F51" w:rsidRPr="00A20F51" w:rsidRDefault="00A20F51" w:rsidP="00A20F51">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A20F51">
        <w:rPr>
          <w:rFonts w:ascii="微软雅黑" w:eastAsia="微软雅黑" w:hAnsi="微软雅黑" w:cs="宋体" w:hint="eastAsia"/>
          <w:color w:val="4F4F4F"/>
          <w:kern w:val="0"/>
          <w:sz w:val="24"/>
          <w:szCs w:val="24"/>
        </w:rPr>
        <w:t>进程具有并发性、动态性、交互性、独立性和异步性等主要特性</w:t>
      </w:r>
    </w:p>
    <w:p w:rsidR="00A20F51" w:rsidRPr="00A20F51" w:rsidRDefault="00A20F51" w:rsidP="00A20F51">
      <w:pPr>
        <w:widowControl/>
        <w:numPr>
          <w:ilvl w:val="0"/>
          <w:numId w:val="1"/>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并发性：指的是系统中多个进程可以同时并发执行，相互之间不受干扰。</w:t>
      </w:r>
    </w:p>
    <w:p w:rsidR="00A20F51" w:rsidRPr="00A20F51" w:rsidRDefault="00A20F51" w:rsidP="00A20F51">
      <w:pPr>
        <w:widowControl/>
        <w:numPr>
          <w:ilvl w:val="0"/>
          <w:numId w:val="1"/>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动态性：指的是进程都有完整的生命周期，而且在进程的生命周期内，进程的状态是不断变化的。另外，进程具有动态的地址空间（包括代码、数据和进程控制块）。</w:t>
      </w:r>
    </w:p>
    <w:p w:rsidR="00A20F51" w:rsidRPr="00A20F51" w:rsidRDefault="00A20F51" w:rsidP="00A20F51">
      <w:pPr>
        <w:widowControl/>
        <w:numPr>
          <w:ilvl w:val="0"/>
          <w:numId w:val="1"/>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交互性：指的是进程在执行过程中可能会与其他进程发生直接和间接的交互操作，如进程同步和进程互斥等，需要为此添加一定的进程处理机制。</w:t>
      </w:r>
    </w:p>
    <w:p w:rsidR="00A20F51" w:rsidRPr="00A20F51" w:rsidRDefault="00A20F51" w:rsidP="00A20F51">
      <w:pPr>
        <w:widowControl/>
        <w:numPr>
          <w:ilvl w:val="0"/>
          <w:numId w:val="1"/>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独立性：指的是进程是一个相对完整的资源分配和调度的基本单位，各个进程的地址空间是相互独立的，只有采用某些特定的通信机制才能实现进程间的通信。</w:t>
      </w:r>
    </w:p>
    <w:p w:rsidR="00A20F51" w:rsidRPr="00A20F51" w:rsidRDefault="00A20F51" w:rsidP="00A20F51">
      <w:pPr>
        <w:widowControl/>
        <w:numPr>
          <w:ilvl w:val="0"/>
          <w:numId w:val="1"/>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异步性：指的是每个进程都按照各自独立的、不可预知的速度向前执行。</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进程和程序是有本质的区别：程序是静态的一段代码，是一些保存在非易失性存储器的指令的有序集合，没有任何执行的概念；而进程是一个动态的概念，它是程序执行的过程，包括动态创建、调度和消亡的整个过程，它是程序执行和资源管理的最小单位。</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Linux系统中包括以下几种类型的过程：</w:t>
      </w:r>
    </w:p>
    <w:p w:rsidR="00A20F51" w:rsidRPr="00A20F51" w:rsidRDefault="00A20F51" w:rsidP="00A20F51">
      <w:pPr>
        <w:widowControl/>
        <w:numPr>
          <w:ilvl w:val="0"/>
          <w:numId w:val="2"/>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交互式过程：这类进程进程与用户进程交互，因此要花很多时间等待用户的交互操作（键盘和鼠标操作等）。当接收到用户的交互操作后，这类进程应该很快被允许，而且相应时间的变化也应该很小，否则用户就会觉得系统反应迟钝或者不太稳定。典型的交互式进程有shell命令进程、文本编辑器和图形应用程序运行等。</w:t>
      </w:r>
    </w:p>
    <w:p w:rsidR="00A20F51" w:rsidRPr="00A20F51" w:rsidRDefault="00A20F51" w:rsidP="00A20F51">
      <w:pPr>
        <w:widowControl/>
        <w:numPr>
          <w:ilvl w:val="0"/>
          <w:numId w:val="2"/>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批处理进程：这类进程不必与用户进行交互，因此进程在后台运行。因为这类进程通常不必很快地相应，因此往往受到调度器的“慢待”。典型的批处理进程有编译器的编译操作、数据库搜索引擎等。</w:t>
      </w:r>
    </w:p>
    <w:p w:rsidR="00A20F51" w:rsidRPr="00A20F51" w:rsidRDefault="00A20F51" w:rsidP="00A20F51">
      <w:pPr>
        <w:widowControl/>
        <w:numPr>
          <w:ilvl w:val="0"/>
          <w:numId w:val="2"/>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实时进程：这类进程通常对调度响应时间有很高的要求，一般不会被低优先级的进程阻塞。它们不仅要求很短的响应时间，而且更重要的是响应时间的变化应该很小。典型的实时进程有视频和音频的应用程序、实时数据采集系统程序等。</w:t>
      </w:r>
    </w:p>
    <w:p w:rsidR="00A20F51" w:rsidRPr="00A20F51" w:rsidRDefault="00A20F51" w:rsidP="00A20F51">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5" w:name="t4"/>
      <w:bookmarkEnd w:id="5"/>
      <w:r w:rsidRPr="00A20F51">
        <w:rPr>
          <w:rFonts w:ascii="微软雅黑" w:eastAsia="微软雅黑" w:hAnsi="微软雅黑" w:cs="宋体" w:hint="eastAsia"/>
          <w:b/>
          <w:bCs/>
          <w:color w:val="4F4F4F"/>
          <w:kern w:val="0"/>
          <w:sz w:val="15"/>
          <w:szCs w:val="15"/>
        </w:rPr>
        <w:t>Linux下的进程结构</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进程不但包括程序的指令和数据，而且包括程序计数器和处理器的所有寄存器以及存储临时数据的进程堆栈，因此正在执行的进程包括处理器当前的一切活动。</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因为Linux是一个多进程的操作系统，所以其他的进程必须等到系统将处理器使用权分配各自己之后才能运行。当正在运行的进程等待其他的系统资源时，Linux内核将取得处理器的控制权，并将处理器分配给其他正在等待的进程，它按照内核中的调度算法决定处理器分配给哪个进程。</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内核将所有进程存放在双向循环链表（进程链表）中，其中链表的头是</w:t>
      </w:r>
      <w:proofErr w:type="spellStart"/>
      <w:r w:rsidRPr="00A20F51">
        <w:rPr>
          <w:rFonts w:ascii="微软雅黑" w:eastAsia="微软雅黑" w:hAnsi="微软雅黑" w:cs="宋体" w:hint="eastAsia"/>
          <w:color w:val="333333"/>
          <w:kern w:val="0"/>
          <w:szCs w:val="21"/>
        </w:rPr>
        <w:t>init_task</w:t>
      </w:r>
      <w:proofErr w:type="spellEnd"/>
      <w:r w:rsidRPr="00A20F51">
        <w:rPr>
          <w:rFonts w:ascii="微软雅黑" w:eastAsia="微软雅黑" w:hAnsi="微软雅黑" w:cs="宋体" w:hint="eastAsia"/>
          <w:color w:val="333333"/>
          <w:kern w:val="0"/>
          <w:szCs w:val="21"/>
        </w:rPr>
        <w:t>描述符。链表的每一项都是类型为</w:t>
      </w:r>
      <w:proofErr w:type="spellStart"/>
      <w:r w:rsidRPr="00A20F51">
        <w:rPr>
          <w:rFonts w:ascii="微软雅黑" w:eastAsia="微软雅黑" w:hAnsi="微软雅黑" w:cs="宋体" w:hint="eastAsia"/>
          <w:color w:val="333333"/>
          <w:kern w:val="0"/>
          <w:szCs w:val="21"/>
        </w:rPr>
        <w:t>task_struct</w:t>
      </w:r>
      <w:proofErr w:type="spellEnd"/>
      <w:r w:rsidRPr="00A20F51">
        <w:rPr>
          <w:rFonts w:ascii="微软雅黑" w:eastAsia="微软雅黑" w:hAnsi="微软雅黑" w:cs="宋体" w:hint="eastAsia"/>
          <w:color w:val="333333"/>
          <w:kern w:val="0"/>
          <w:szCs w:val="21"/>
        </w:rPr>
        <w:t>，称为进程描述符的结构，该结构包含了与一个进程相关的所有信息，定义在&lt;include/</w:t>
      </w:r>
      <w:proofErr w:type="spellStart"/>
      <w:r w:rsidRPr="00A20F51">
        <w:rPr>
          <w:rFonts w:ascii="微软雅黑" w:eastAsia="微软雅黑" w:hAnsi="微软雅黑" w:cs="宋体" w:hint="eastAsia"/>
          <w:color w:val="333333"/>
          <w:kern w:val="0"/>
          <w:szCs w:val="21"/>
        </w:rPr>
        <w:t>linux</w:t>
      </w:r>
      <w:proofErr w:type="spellEnd"/>
      <w:r w:rsidRPr="00A20F51">
        <w:rPr>
          <w:rFonts w:ascii="微软雅黑" w:eastAsia="微软雅黑" w:hAnsi="微软雅黑" w:cs="宋体" w:hint="eastAsia"/>
          <w:color w:val="333333"/>
          <w:kern w:val="0"/>
          <w:szCs w:val="21"/>
        </w:rPr>
        <w:t>/</w:t>
      </w:r>
      <w:proofErr w:type="spellStart"/>
      <w:r w:rsidRPr="00A20F51">
        <w:rPr>
          <w:rFonts w:ascii="微软雅黑" w:eastAsia="微软雅黑" w:hAnsi="微软雅黑" w:cs="宋体" w:hint="eastAsia"/>
          <w:color w:val="333333"/>
          <w:kern w:val="0"/>
          <w:szCs w:val="21"/>
        </w:rPr>
        <w:t>sched.h</w:t>
      </w:r>
      <w:proofErr w:type="spellEnd"/>
      <w:r w:rsidRPr="00A20F51">
        <w:rPr>
          <w:rFonts w:ascii="微软雅黑" w:eastAsia="微软雅黑" w:hAnsi="微软雅黑" w:cs="宋体" w:hint="eastAsia"/>
          <w:color w:val="333333"/>
          <w:kern w:val="0"/>
          <w:szCs w:val="21"/>
        </w:rPr>
        <w:t>&gt;文件中。</w:t>
      </w:r>
      <w:proofErr w:type="spellStart"/>
      <w:r w:rsidRPr="00A20F51">
        <w:rPr>
          <w:rFonts w:ascii="微软雅黑" w:eastAsia="微软雅黑" w:hAnsi="微软雅黑" w:cs="宋体" w:hint="eastAsia"/>
          <w:color w:val="333333"/>
          <w:kern w:val="0"/>
          <w:szCs w:val="21"/>
        </w:rPr>
        <w:t>task_struct</w:t>
      </w:r>
      <w:proofErr w:type="spellEnd"/>
      <w:r w:rsidRPr="00A20F51">
        <w:rPr>
          <w:rFonts w:ascii="微软雅黑" w:eastAsia="微软雅黑" w:hAnsi="微软雅黑" w:cs="宋体" w:hint="eastAsia"/>
          <w:color w:val="333333"/>
          <w:kern w:val="0"/>
          <w:szCs w:val="21"/>
        </w:rPr>
        <w:t>内核结构比较大，它能完整地描述一个进程，如进程的状态、进程的基本信息、进程标识符、内存相关信息、父进程相关信息、与进程相关的终端信息、当前工作目录、打开的文件信息、所接收到的信号信息等。</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下面详细讲解</w:t>
      </w:r>
      <w:proofErr w:type="spellStart"/>
      <w:r w:rsidRPr="00A20F51">
        <w:rPr>
          <w:rFonts w:ascii="微软雅黑" w:eastAsia="微软雅黑" w:hAnsi="微软雅黑" w:cs="宋体" w:hint="eastAsia"/>
          <w:color w:val="333333"/>
          <w:kern w:val="0"/>
          <w:szCs w:val="21"/>
        </w:rPr>
        <w:t>task_struct</w:t>
      </w:r>
      <w:proofErr w:type="spellEnd"/>
      <w:r w:rsidRPr="00A20F51">
        <w:rPr>
          <w:rFonts w:ascii="微软雅黑" w:eastAsia="微软雅黑" w:hAnsi="微软雅黑" w:cs="宋体" w:hint="eastAsia"/>
          <w:color w:val="333333"/>
          <w:kern w:val="0"/>
          <w:szCs w:val="21"/>
        </w:rPr>
        <w:t>结构中最为重要的两个域：state（进程状态）和</w:t>
      </w:r>
      <w:proofErr w:type="spellStart"/>
      <w:r w:rsidRPr="00A20F51">
        <w:rPr>
          <w:rFonts w:ascii="微软雅黑" w:eastAsia="微软雅黑" w:hAnsi="微软雅黑" w:cs="宋体" w:hint="eastAsia"/>
          <w:color w:val="333333"/>
          <w:kern w:val="0"/>
          <w:szCs w:val="21"/>
        </w:rPr>
        <w:t>pid</w:t>
      </w:r>
      <w:proofErr w:type="spellEnd"/>
      <w:r w:rsidRPr="00A20F51">
        <w:rPr>
          <w:rFonts w:ascii="微软雅黑" w:eastAsia="微软雅黑" w:hAnsi="微软雅黑" w:cs="宋体" w:hint="eastAsia"/>
          <w:color w:val="333333"/>
          <w:kern w:val="0"/>
          <w:szCs w:val="21"/>
        </w:rPr>
        <w:t>（进程标识符，即进程号）。</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b/>
          <w:bCs/>
          <w:color w:val="333333"/>
          <w:kern w:val="0"/>
          <w:szCs w:val="21"/>
        </w:rPr>
        <w:t>1）进程状态，Linux中的进程有以下几种状态</w:t>
      </w:r>
    </w:p>
    <w:p w:rsidR="00A20F51" w:rsidRPr="00A20F51" w:rsidRDefault="00A20F51" w:rsidP="00A20F51">
      <w:pPr>
        <w:widowControl/>
        <w:numPr>
          <w:ilvl w:val="0"/>
          <w:numId w:val="3"/>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运行状态（TASK_RUNNING）：进程当前正在运行，或者正在运行队列中等待调度。</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创建一个</w:t>
      </w:r>
      <w:proofErr w:type="spellStart"/>
      <w:r w:rsidRPr="00A20F51">
        <w:rPr>
          <w:rFonts w:ascii="微软雅黑" w:eastAsia="微软雅黑" w:hAnsi="微软雅黑" w:cs="宋体" w:hint="eastAsia"/>
          <w:color w:val="333333"/>
          <w:kern w:val="0"/>
          <w:szCs w:val="21"/>
        </w:rPr>
        <w:t>task.c</w:t>
      </w:r>
      <w:proofErr w:type="spellEnd"/>
      <w:r w:rsidRPr="00A20F51">
        <w:rPr>
          <w:rFonts w:ascii="微软雅黑" w:eastAsia="微软雅黑" w:hAnsi="微软雅黑" w:cs="宋体" w:hint="eastAsia"/>
          <w:color w:val="333333"/>
          <w:kern w:val="0"/>
          <w:szCs w:val="21"/>
        </w:rPr>
        <w:t>文件，</w:t>
      </w:r>
      <w:proofErr w:type="spellStart"/>
      <w:r w:rsidRPr="00A20F51">
        <w:rPr>
          <w:rFonts w:ascii="微软雅黑" w:eastAsia="微软雅黑" w:hAnsi="微软雅黑" w:cs="宋体" w:hint="eastAsia"/>
          <w:color w:val="333333"/>
          <w:kern w:val="0"/>
          <w:szCs w:val="21"/>
        </w:rPr>
        <w:t>task.c</w:t>
      </w:r>
      <w:proofErr w:type="spellEnd"/>
      <w:r w:rsidRPr="00A20F51">
        <w:rPr>
          <w:rFonts w:ascii="微软雅黑" w:eastAsia="微软雅黑" w:hAnsi="微软雅黑" w:cs="宋体" w:hint="eastAsia"/>
          <w:color w:val="333333"/>
          <w:kern w:val="0"/>
          <w:szCs w:val="21"/>
        </w:rPr>
        <w:t>文件内容如下：</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drawing>
          <wp:inline distT="0" distB="0" distL="0" distR="0">
            <wp:extent cx="5724525" cy="1562100"/>
            <wp:effectExtent l="0" t="0" r="9525" b="0"/>
            <wp:docPr id="16" name="图片 16" descr="https://img-blog.csdn.net/2014121211435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121143536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保存后，输入</w:t>
      </w:r>
      <w:proofErr w:type="spellStart"/>
      <w:r w:rsidRPr="00A20F51">
        <w:rPr>
          <w:rFonts w:ascii="微软雅黑" w:eastAsia="微软雅黑" w:hAnsi="微软雅黑" w:cs="宋体" w:hint="eastAsia"/>
          <w:color w:val="333333"/>
          <w:kern w:val="0"/>
          <w:szCs w:val="21"/>
        </w:rPr>
        <w:t>gcc</w:t>
      </w:r>
      <w:proofErr w:type="spellEnd"/>
      <w:r w:rsidRPr="00A20F51">
        <w:rPr>
          <w:rFonts w:ascii="微软雅黑" w:eastAsia="微软雅黑" w:hAnsi="微软雅黑" w:cs="宋体" w:hint="eastAsia"/>
          <w:color w:val="333333"/>
          <w:kern w:val="0"/>
          <w:szCs w:val="21"/>
        </w:rPr>
        <w:t xml:space="preserve"> </w:t>
      </w:r>
      <w:proofErr w:type="spellStart"/>
      <w:r w:rsidRPr="00A20F51">
        <w:rPr>
          <w:rFonts w:ascii="微软雅黑" w:eastAsia="微软雅黑" w:hAnsi="微软雅黑" w:cs="宋体" w:hint="eastAsia"/>
          <w:color w:val="333333"/>
          <w:kern w:val="0"/>
          <w:szCs w:val="21"/>
        </w:rPr>
        <w:t>task.c</w:t>
      </w:r>
      <w:proofErr w:type="spellEnd"/>
      <w:r w:rsidRPr="00A20F51">
        <w:rPr>
          <w:rFonts w:ascii="微软雅黑" w:eastAsia="微软雅黑" w:hAnsi="微软雅黑" w:cs="宋体" w:hint="eastAsia"/>
          <w:color w:val="333333"/>
          <w:kern w:val="0"/>
          <w:szCs w:val="21"/>
        </w:rPr>
        <w:t xml:space="preserve"> -o task编译生成二进制代码task，输入./task运行task进程</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drawing>
          <wp:inline distT="0" distB="0" distL="0" distR="0">
            <wp:extent cx="5553075" cy="676275"/>
            <wp:effectExtent l="0" t="0" r="9525" b="9525"/>
            <wp:docPr id="15" name="图片 15" descr="https://img-blog.csdn.net/20141212114749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121147493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676275"/>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打开另一个终端，输入</w:t>
      </w:r>
      <w:proofErr w:type="spellStart"/>
      <w:r w:rsidRPr="00A20F51">
        <w:rPr>
          <w:rFonts w:ascii="微软雅黑" w:eastAsia="微软雅黑" w:hAnsi="微软雅黑" w:cs="宋体" w:hint="eastAsia"/>
          <w:color w:val="3333FF"/>
          <w:kern w:val="0"/>
          <w:szCs w:val="21"/>
        </w:rPr>
        <w:t>ps</w:t>
      </w:r>
      <w:proofErr w:type="spellEnd"/>
      <w:r w:rsidRPr="00A20F51">
        <w:rPr>
          <w:rFonts w:ascii="微软雅黑" w:eastAsia="微软雅黑" w:hAnsi="微软雅黑" w:cs="宋体" w:hint="eastAsia"/>
          <w:color w:val="3333FF"/>
          <w:kern w:val="0"/>
          <w:szCs w:val="21"/>
        </w:rPr>
        <w:t xml:space="preserve"> -aux</w:t>
      </w:r>
      <w:r w:rsidRPr="00A20F51">
        <w:rPr>
          <w:rFonts w:ascii="微软雅黑" w:eastAsia="微软雅黑" w:hAnsi="微软雅黑" w:cs="宋体" w:hint="eastAsia"/>
          <w:color w:val="333333"/>
          <w:kern w:val="0"/>
          <w:szCs w:val="21"/>
        </w:rPr>
        <w:t>查看进程状态：（</w:t>
      </w:r>
      <w:proofErr w:type="spellStart"/>
      <w:r w:rsidRPr="00A20F51">
        <w:rPr>
          <w:rFonts w:ascii="微软雅黑" w:eastAsia="微软雅黑" w:hAnsi="微软雅黑" w:cs="宋体" w:hint="eastAsia"/>
          <w:color w:val="3333FF"/>
          <w:kern w:val="0"/>
          <w:szCs w:val="21"/>
          <w:shd w:val="clear" w:color="auto" w:fill="FFFFFF"/>
        </w:rPr>
        <w:t>ps</w:t>
      </w:r>
      <w:proofErr w:type="spellEnd"/>
      <w:r w:rsidRPr="00A20F51">
        <w:rPr>
          <w:rFonts w:ascii="微软雅黑" w:eastAsia="微软雅黑" w:hAnsi="微软雅黑" w:cs="宋体" w:hint="eastAsia"/>
          <w:color w:val="3333FF"/>
          <w:kern w:val="0"/>
          <w:szCs w:val="21"/>
          <w:shd w:val="clear" w:color="auto" w:fill="FFFFFF"/>
        </w:rPr>
        <w:t xml:space="preserve"> -</w:t>
      </w:r>
      <w:proofErr w:type="spellStart"/>
      <w:r w:rsidRPr="00A20F51">
        <w:rPr>
          <w:rFonts w:ascii="微软雅黑" w:eastAsia="微软雅黑" w:hAnsi="微软雅黑" w:cs="宋体" w:hint="eastAsia"/>
          <w:color w:val="3333FF"/>
          <w:kern w:val="0"/>
          <w:szCs w:val="21"/>
          <w:shd w:val="clear" w:color="auto" w:fill="FFFFFF"/>
        </w:rPr>
        <w:t>axjf</w:t>
      </w:r>
      <w:proofErr w:type="spellEnd"/>
      <w:r w:rsidRPr="00A20F51">
        <w:rPr>
          <w:rFonts w:ascii="微软雅黑" w:eastAsia="微软雅黑" w:hAnsi="微软雅黑" w:cs="宋体" w:hint="eastAsia"/>
          <w:color w:val="3333FF"/>
          <w:kern w:val="0"/>
          <w:szCs w:val="21"/>
          <w:shd w:val="clear" w:color="auto" w:fill="FFFFFF"/>
        </w:rPr>
        <w:t> </w:t>
      </w:r>
      <w:r w:rsidRPr="00A20F51">
        <w:rPr>
          <w:rFonts w:ascii="微软雅黑" w:eastAsia="微软雅黑" w:hAnsi="微软雅黑" w:cs="宋体" w:hint="eastAsia"/>
          <w:color w:val="333333"/>
          <w:kern w:val="0"/>
          <w:szCs w:val="21"/>
        </w:rPr>
        <w:t>可查看进程有哪些子进程，</w:t>
      </w:r>
      <w:proofErr w:type="spellStart"/>
      <w:r w:rsidRPr="00A20F51">
        <w:rPr>
          <w:rFonts w:ascii="微软雅黑" w:eastAsia="微软雅黑" w:hAnsi="微软雅黑" w:cs="宋体" w:hint="eastAsia"/>
          <w:color w:val="3333FF"/>
          <w:kern w:val="0"/>
          <w:szCs w:val="21"/>
        </w:rPr>
        <w:t>ps</w:t>
      </w:r>
      <w:proofErr w:type="spellEnd"/>
      <w:r w:rsidRPr="00A20F51">
        <w:rPr>
          <w:rFonts w:ascii="微软雅黑" w:eastAsia="微软雅黑" w:hAnsi="微软雅黑" w:cs="宋体" w:hint="eastAsia"/>
          <w:color w:val="3333FF"/>
          <w:kern w:val="0"/>
          <w:szCs w:val="21"/>
        </w:rPr>
        <w:t xml:space="preserve"> -e</w:t>
      </w:r>
      <w:r w:rsidRPr="00A20F51">
        <w:rPr>
          <w:rFonts w:ascii="微软雅黑" w:eastAsia="微软雅黑" w:hAnsi="微软雅黑" w:cs="宋体" w:hint="eastAsia"/>
          <w:color w:val="333333"/>
          <w:kern w:val="0"/>
          <w:szCs w:val="21"/>
        </w:rPr>
        <w:t> 也 可以查到进程的状态，但只显示进程的PID、TTY、TIME和CMD）</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proofErr w:type="spellStart"/>
      <w:r w:rsidRPr="00A20F51">
        <w:rPr>
          <w:rFonts w:ascii="微软雅黑" w:eastAsia="微软雅黑" w:hAnsi="微软雅黑" w:cs="宋体" w:hint="eastAsia"/>
          <w:color w:val="333333"/>
          <w:kern w:val="0"/>
          <w:szCs w:val="21"/>
        </w:rPr>
        <w:lastRenderedPageBreak/>
        <w:t>ps</w:t>
      </w:r>
      <w:proofErr w:type="spellEnd"/>
      <w:r w:rsidRPr="00A20F51">
        <w:rPr>
          <w:rFonts w:ascii="微软雅黑" w:eastAsia="微软雅黑" w:hAnsi="微软雅黑" w:cs="宋体" w:hint="eastAsia"/>
          <w:color w:val="333333"/>
          <w:kern w:val="0"/>
          <w:szCs w:val="21"/>
        </w:rPr>
        <w:t>工具标识进程的5中状态码：</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D 不可中断 uninterruptible sleep (usually IO)</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R 运行 runnable (on run queue)</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S 中断 sleeping</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T 停止 traced or stopped</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Z 僵尸 a defunct ("zombie") process</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注：其它状态还包括W(无驻留页)，&lt;(高优先级进程)，N(低优先级进程)，L(内存锁页)</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每列对应关系：</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USER：进程所有者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PID：进程ID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%CPU：占用CPU的使用率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%MEM：占用内存的使用率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VSZ：占用虚拟内存大小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 RSS：占用内存大小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TTY：终端次要装置号码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STAT：进程状态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START：进程启动时间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TIME：进程消耗cup时间   </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COMMAND：命令的名称和参数</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drawing>
          <wp:inline distT="0" distB="0" distL="0" distR="0">
            <wp:extent cx="6362700" cy="209550"/>
            <wp:effectExtent l="0" t="0" r="0" b="0"/>
            <wp:docPr id="14" name="图片 14" descr="https://img-blog.csdn.net/2014121211533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121153376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209550"/>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lastRenderedPageBreak/>
        <w:drawing>
          <wp:inline distT="0" distB="0" distL="0" distR="0">
            <wp:extent cx="6896100" cy="4429125"/>
            <wp:effectExtent l="0" t="0" r="0" b="9525"/>
            <wp:docPr id="13" name="图片 13" descr="https://img-blog.csdn.net/20141212114836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121148365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6100" cy="4429125"/>
                    </a:xfrm>
                    <a:prstGeom prst="rect">
                      <a:avLst/>
                    </a:prstGeom>
                    <a:noFill/>
                    <a:ln>
                      <a:noFill/>
                    </a:ln>
                  </pic:spPr>
                </pic:pic>
              </a:graphicData>
            </a:graphic>
          </wp:inline>
        </w:drawing>
      </w:r>
    </w:p>
    <w:p w:rsidR="00A20F51" w:rsidRPr="00A20F51" w:rsidRDefault="00A20F51" w:rsidP="00A20F51">
      <w:pPr>
        <w:widowControl/>
        <w:numPr>
          <w:ilvl w:val="0"/>
          <w:numId w:val="4"/>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可中断的阻塞状态（TASK_INTERRUPTIBLE）：进程处于阻塞(睡眠)状态，正在等待某些事件发生或能够占用某些资源。处在这种状态下的进程可以被信号中断。接收到信号或被显式的唤醒呼叫（如调用</w:t>
      </w:r>
      <w:proofErr w:type="spellStart"/>
      <w:r w:rsidRPr="00A20F51">
        <w:rPr>
          <w:rFonts w:ascii="微软雅黑" w:eastAsia="微软雅黑" w:hAnsi="微软雅黑" w:cs="宋体" w:hint="eastAsia"/>
          <w:color w:val="333333"/>
          <w:kern w:val="0"/>
          <w:szCs w:val="21"/>
        </w:rPr>
        <w:t>wake_up</w:t>
      </w:r>
      <w:proofErr w:type="spellEnd"/>
      <w:r w:rsidRPr="00A20F51">
        <w:rPr>
          <w:rFonts w:ascii="微软雅黑" w:eastAsia="微软雅黑" w:hAnsi="微软雅黑" w:cs="宋体" w:hint="eastAsia"/>
          <w:color w:val="333333"/>
          <w:kern w:val="0"/>
          <w:szCs w:val="21"/>
        </w:rPr>
        <w:t>系列宏：</w:t>
      </w:r>
      <w:proofErr w:type="spellStart"/>
      <w:r w:rsidRPr="00A20F51">
        <w:rPr>
          <w:rFonts w:ascii="微软雅黑" w:eastAsia="微软雅黑" w:hAnsi="微软雅黑" w:cs="宋体" w:hint="eastAsia"/>
          <w:color w:val="333333"/>
          <w:kern w:val="0"/>
          <w:szCs w:val="21"/>
        </w:rPr>
        <w:t>wake_up</w:t>
      </w:r>
      <w:proofErr w:type="spellEnd"/>
      <w:r w:rsidRPr="00A20F51">
        <w:rPr>
          <w:rFonts w:ascii="微软雅黑" w:eastAsia="微软雅黑" w:hAnsi="微软雅黑" w:cs="宋体" w:hint="eastAsia"/>
          <w:color w:val="333333"/>
          <w:kern w:val="0"/>
          <w:szCs w:val="21"/>
        </w:rPr>
        <w:t>、</w:t>
      </w:r>
      <w:proofErr w:type="spellStart"/>
      <w:r w:rsidRPr="00A20F51">
        <w:rPr>
          <w:rFonts w:ascii="微软雅黑" w:eastAsia="微软雅黑" w:hAnsi="微软雅黑" w:cs="宋体" w:hint="eastAsia"/>
          <w:color w:val="333333"/>
          <w:kern w:val="0"/>
          <w:szCs w:val="21"/>
        </w:rPr>
        <w:t>wake_up_interruptible</w:t>
      </w:r>
      <w:proofErr w:type="spellEnd"/>
      <w:r w:rsidRPr="00A20F51">
        <w:rPr>
          <w:rFonts w:ascii="微软雅黑" w:eastAsia="微软雅黑" w:hAnsi="微软雅黑" w:cs="宋体" w:hint="eastAsia"/>
          <w:color w:val="333333"/>
          <w:kern w:val="0"/>
          <w:szCs w:val="21"/>
        </w:rPr>
        <w:t>等）唤醒之后，进程转变为TASK_RUNNING状态。</w:t>
      </w:r>
    </w:p>
    <w:p w:rsidR="00A20F51" w:rsidRPr="00A20F51" w:rsidRDefault="00A20F51" w:rsidP="00A20F51">
      <w:pPr>
        <w:widowControl/>
        <w:numPr>
          <w:ilvl w:val="0"/>
          <w:numId w:val="4"/>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不可中断的阻塞状态（TASK_UNINTERRUPTIBLE）：此进程状态类似于可中断的阻塞状态（TASK_INTERRUPTILBE），只是它不会处理信号，把信号传递到这种状态下的进程不能改变它的状态。在一些特定的情况下（进程必须等待，直到某些不可被中断的事件发生），这种状态是很有用的。只有在它所等待的事件发生时，进程被显式的唤醒呼叫唤醒。</w:t>
      </w:r>
    </w:p>
    <w:p w:rsidR="00A20F51" w:rsidRPr="00A20F51" w:rsidRDefault="00A20F51" w:rsidP="00A20F51">
      <w:pPr>
        <w:widowControl/>
        <w:numPr>
          <w:ilvl w:val="0"/>
          <w:numId w:val="4"/>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可终止的阻塞状态（TASK_KILLABLE）：Linux内核2.6.25引入了一种新的进程状态，名为TASK_KILLABLE。该状态的运行机制类似于TASK_UNINTERRUPTILBE，只不过在该状态下的进程可以响应致命信号。它可以替代有效但可能无法终止的不可中断的阻塞状态，以及易于唤醒安全性欠佳的可中断的阻塞状态。</w:t>
      </w:r>
    </w:p>
    <w:p w:rsidR="00A20F51" w:rsidRPr="00A20F51" w:rsidRDefault="00A20F51" w:rsidP="00A20F51">
      <w:pPr>
        <w:widowControl/>
        <w:numPr>
          <w:ilvl w:val="0"/>
          <w:numId w:val="4"/>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暂停状态（TASK_STOPPED）：进程的执行被暂停，当进程收到SIGTOP、SIGTSTP、SIGTTIN、SIGTTOU等信号时，就会进入暂停状态。</w:t>
      </w:r>
    </w:p>
    <w:p w:rsidR="00A20F51" w:rsidRPr="00A20F51" w:rsidRDefault="00A20F51" w:rsidP="00A20F51">
      <w:pPr>
        <w:widowControl/>
        <w:numPr>
          <w:ilvl w:val="0"/>
          <w:numId w:val="4"/>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跟踪状态（TASK_TRACED）：进程的执行被调试器暂停。当一个进程被另一个进程监控是（如调试器使用</w:t>
      </w:r>
      <w:proofErr w:type="spellStart"/>
      <w:r w:rsidRPr="00A20F51">
        <w:rPr>
          <w:rFonts w:ascii="微软雅黑" w:eastAsia="微软雅黑" w:hAnsi="微软雅黑" w:cs="宋体" w:hint="eastAsia"/>
          <w:color w:val="333333"/>
          <w:kern w:val="0"/>
          <w:szCs w:val="21"/>
        </w:rPr>
        <w:t>ptrace</w:t>
      </w:r>
      <w:proofErr w:type="spellEnd"/>
      <w:r w:rsidRPr="00A20F51">
        <w:rPr>
          <w:rFonts w:ascii="微软雅黑" w:eastAsia="微软雅黑" w:hAnsi="微软雅黑" w:cs="宋体" w:hint="eastAsia"/>
          <w:color w:val="333333"/>
          <w:kern w:val="0"/>
          <w:szCs w:val="21"/>
        </w:rPr>
        <w:t>()系统调用监控测试程序），任何信号都可以把这个进程置于跟踪状态。</w:t>
      </w:r>
    </w:p>
    <w:p w:rsidR="00A20F51" w:rsidRPr="00A20F51" w:rsidRDefault="00A20F51" w:rsidP="00A20F51">
      <w:pPr>
        <w:widowControl/>
        <w:numPr>
          <w:ilvl w:val="0"/>
          <w:numId w:val="4"/>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僵尸状态（EXIT_ZOMBIE）：进程运行结束，父进程尚未使用wait函数族（如使用</w:t>
      </w:r>
      <w:proofErr w:type="spellStart"/>
      <w:r w:rsidRPr="00A20F51">
        <w:rPr>
          <w:rFonts w:ascii="微软雅黑" w:eastAsia="微软雅黑" w:hAnsi="微软雅黑" w:cs="宋体" w:hint="eastAsia"/>
          <w:color w:val="333333"/>
          <w:kern w:val="0"/>
          <w:szCs w:val="21"/>
        </w:rPr>
        <w:t>waitpid</w:t>
      </w:r>
      <w:proofErr w:type="spellEnd"/>
      <w:r w:rsidRPr="00A20F51">
        <w:rPr>
          <w:rFonts w:ascii="微软雅黑" w:eastAsia="微软雅黑" w:hAnsi="微软雅黑" w:cs="宋体" w:hint="eastAsia"/>
          <w:color w:val="333333"/>
          <w:kern w:val="0"/>
          <w:szCs w:val="21"/>
        </w:rPr>
        <w:t>()函数）等系统调用来“收尸”，即等待父进程销毁它。处于该状态下的进程“实体”已经放弃了几乎所有的内存空间，没有任何可执行代码，也不能调度，仅仅在进程列表保留一个位置，记载该进程的退出状态等信息供其他进程收集。</w:t>
      </w:r>
    </w:p>
    <w:p w:rsidR="00A20F51" w:rsidRPr="00A20F51" w:rsidRDefault="00A20F51" w:rsidP="00A20F51">
      <w:pPr>
        <w:widowControl/>
        <w:numPr>
          <w:ilvl w:val="0"/>
          <w:numId w:val="4"/>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僵尸撤销状态（EXIT_DEAD）：这是最终状态，父进程调用wait函数族“收尸”后，进程彻底有系统删除。</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它们之间的转换关系如图所示：</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lastRenderedPageBreak/>
        <w:drawing>
          <wp:inline distT="0" distB="0" distL="0" distR="0">
            <wp:extent cx="6515100" cy="4057650"/>
            <wp:effectExtent l="0" t="0" r="0" b="0"/>
            <wp:docPr id="12" name="图片 12" descr="https://img-blog.csdn.net/20141212145918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121459180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4057650"/>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内核可以使用</w:t>
      </w:r>
      <w:proofErr w:type="spellStart"/>
      <w:r w:rsidRPr="00A20F51">
        <w:rPr>
          <w:rFonts w:ascii="微软雅黑" w:eastAsia="微软雅黑" w:hAnsi="微软雅黑" w:cs="宋体" w:hint="eastAsia"/>
          <w:color w:val="333333"/>
          <w:kern w:val="0"/>
          <w:szCs w:val="21"/>
        </w:rPr>
        <w:t>set_task_state</w:t>
      </w:r>
      <w:proofErr w:type="spellEnd"/>
      <w:r w:rsidRPr="00A20F51">
        <w:rPr>
          <w:rFonts w:ascii="微软雅黑" w:eastAsia="微软雅黑" w:hAnsi="微软雅黑" w:cs="宋体" w:hint="eastAsia"/>
          <w:color w:val="333333"/>
          <w:kern w:val="0"/>
          <w:szCs w:val="21"/>
        </w:rPr>
        <w:t>和</w:t>
      </w:r>
      <w:proofErr w:type="spellStart"/>
      <w:r w:rsidRPr="00A20F51">
        <w:rPr>
          <w:rFonts w:ascii="微软雅黑" w:eastAsia="微软雅黑" w:hAnsi="微软雅黑" w:cs="宋体" w:hint="eastAsia"/>
          <w:color w:val="333333"/>
          <w:kern w:val="0"/>
          <w:szCs w:val="21"/>
        </w:rPr>
        <w:t>set_current_state</w:t>
      </w:r>
      <w:proofErr w:type="spellEnd"/>
      <w:r w:rsidRPr="00A20F51">
        <w:rPr>
          <w:rFonts w:ascii="微软雅黑" w:eastAsia="微软雅黑" w:hAnsi="微软雅黑" w:cs="宋体" w:hint="eastAsia"/>
          <w:color w:val="333333"/>
          <w:kern w:val="0"/>
          <w:szCs w:val="21"/>
        </w:rPr>
        <w:t>宏来改变指定进程的状态和当前执行进程的状态。</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b/>
          <w:bCs/>
          <w:color w:val="333333"/>
          <w:kern w:val="0"/>
          <w:szCs w:val="21"/>
        </w:rPr>
        <w:t>2）进程标识符</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Linux内核通过唯一的进程标识符PID来标识每个进程。PID存放进程描述符的</w:t>
      </w:r>
      <w:proofErr w:type="spellStart"/>
      <w:r w:rsidRPr="00A20F51">
        <w:rPr>
          <w:rFonts w:ascii="微软雅黑" w:eastAsia="微软雅黑" w:hAnsi="微软雅黑" w:cs="宋体" w:hint="eastAsia"/>
          <w:color w:val="333333"/>
          <w:kern w:val="0"/>
          <w:szCs w:val="21"/>
        </w:rPr>
        <w:t>pid</w:t>
      </w:r>
      <w:proofErr w:type="spellEnd"/>
      <w:r w:rsidRPr="00A20F51">
        <w:rPr>
          <w:rFonts w:ascii="微软雅黑" w:eastAsia="微软雅黑" w:hAnsi="微软雅黑" w:cs="宋体" w:hint="eastAsia"/>
          <w:color w:val="333333"/>
          <w:kern w:val="0"/>
          <w:szCs w:val="21"/>
        </w:rPr>
        <w:t>字段中，新创建的PID通常是前一个进程的PID加1，不过PID的值有上限（最大值 = PID_MAX_DEFAULT - 1，通常为32767），我们可以在终端输入 vim /</w:t>
      </w:r>
      <w:proofErr w:type="spellStart"/>
      <w:r w:rsidRPr="00A20F51">
        <w:rPr>
          <w:rFonts w:ascii="微软雅黑" w:eastAsia="微软雅黑" w:hAnsi="微软雅黑" w:cs="宋体" w:hint="eastAsia"/>
          <w:color w:val="333333"/>
          <w:kern w:val="0"/>
          <w:szCs w:val="21"/>
        </w:rPr>
        <w:t>proc</w:t>
      </w:r>
      <w:proofErr w:type="spellEnd"/>
      <w:r w:rsidRPr="00A20F51">
        <w:rPr>
          <w:rFonts w:ascii="微软雅黑" w:eastAsia="微软雅黑" w:hAnsi="微软雅黑" w:cs="宋体" w:hint="eastAsia"/>
          <w:color w:val="333333"/>
          <w:kern w:val="0"/>
          <w:szCs w:val="21"/>
        </w:rPr>
        <w:t>/sys/kernel/</w:t>
      </w:r>
      <w:proofErr w:type="spellStart"/>
      <w:r w:rsidRPr="00A20F51">
        <w:rPr>
          <w:rFonts w:ascii="微软雅黑" w:eastAsia="微软雅黑" w:hAnsi="微软雅黑" w:cs="宋体" w:hint="eastAsia"/>
          <w:color w:val="333333"/>
          <w:kern w:val="0"/>
          <w:szCs w:val="21"/>
        </w:rPr>
        <w:t>pid_max</w:t>
      </w:r>
      <w:proofErr w:type="spellEnd"/>
      <w:r w:rsidRPr="00A20F51">
        <w:rPr>
          <w:rFonts w:ascii="微软雅黑" w:eastAsia="微软雅黑" w:hAnsi="微软雅黑" w:cs="宋体" w:hint="eastAsia"/>
          <w:color w:val="333333"/>
          <w:kern w:val="0"/>
          <w:szCs w:val="21"/>
        </w:rPr>
        <w:t xml:space="preserve"> 来确定该系统的进程数上限。</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当系统启动后，内核通常作为一个进程的代表。一个指向</w:t>
      </w:r>
      <w:proofErr w:type="spellStart"/>
      <w:r w:rsidRPr="00A20F51">
        <w:rPr>
          <w:rFonts w:ascii="微软雅黑" w:eastAsia="微软雅黑" w:hAnsi="微软雅黑" w:cs="宋体" w:hint="eastAsia"/>
          <w:color w:val="333333"/>
          <w:kern w:val="0"/>
          <w:szCs w:val="21"/>
        </w:rPr>
        <w:t>task_struct</w:t>
      </w:r>
      <w:proofErr w:type="spellEnd"/>
      <w:r w:rsidRPr="00A20F51">
        <w:rPr>
          <w:rFonts w:ascii="微软雅黑" w:eastAsia="微软雅黑" w:hAnsi="微软雅黑" w:cs="宋体" w:hint="eastAsia"/>
          <w:color w:val="333333"/>
          <w:kern w:val="0"/>
          <w:szCs w:val="21"/>
        </w:rPr>
        <w:t>的宏current用来记录正在运行的进程。current经常作为进程描述符结构指针的形式出现在内核代码中，例如，current-&gt;</w:t>
      </w:r>
      <w:proofErr w:type="spellStart"/>
      <w:r w:rsidRPr="00A20F51">
        <w:rPr>
          <w:rFonts w:ascii="微软雅黑" w:eastAsia="微软雅黑" w:hAnsi="微软雅黑" w:cs="宋体" w:hint="eastAsia"/>
          <w:color w:val="333333"/>
          <w:kern w:val="0"/>
          <w:szCs w:val="21"/>
        </w:rPr>
        <w:t>pid</w:t>
      </w:r>
      <w:proofErr w:type="spellEnd"/>
      <w:r w:rsidRPr="00A20F51">
        <w:rPr>
          <w:rFonts w:ascii="微软雅黑" w:eastAsia="微软雅黑" w:hAnsi="微软雅黑" w:cs="宋体" w:hint="eastAsia"/>
          <w:color w:val="333333"/>
          <w:kern w:val="0"/>
          <w:szCs w:val="21"/>
        </w:rPr>
        <w:t>表示处理器正在执行进程的PID。当系统需要查看所有的进程时，则调用</w:t>
      </w:r>
      <w:proofErr w:type="spellStart"/>
      <w:r w:rsidRPr="00A20F51">
        <w:rPr>
          <w:rFonts w:ascii="微软雅黑" w:eastAsia="微软雅黑" w:hAnsi="微软雅黑" w:cs="宋体" w:hint="eastAsia"/>
          <w:color w:val="333333"/>
          <w:kern w:val="0"/>
          <w:szCs w:val="21"/>
        </w:rPr>
        <w:t>for_each_process</w:t>
      </w:r>
      <w:proofErr w:type="spellEnd"/>
      <w:r w:rsidRPr="00A20F51">
        <w:rPr>
          <w:rFonts w:ascii="微软雅黑" w:eastAsia="微软雅黑" w:hAnsi="微软雅黑" w:cs="宋体" w:hint="eastAsia"/>
          <w:color w:val="333333"/>
          <w:kern w:val="0"/>
          <w:szCs w:val="21"/>
        </w:rPr>
        <w:t>()宏，这将比系统搜索数组的速度要快得多。</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在Linux中获得当前进程的进程号(PID)和父进程号(PPID)的系统调用函数分别为</w:t>
      </w:r>
      <w:proofErr w:type="spellStart"/>
      <w:r w:rsidRPr="00A20F51">
        <w:rPr>
          <w:rFonts w:ascii="微软雅黑" w:eastAsia="微软雅黑" w:hAnsi="微软雅黑" w:cs="宋体" w:hint="eastAsia"/>
          <w:color w:val="333333"/>
          <w:kern w:val="0"/>
          <w:szCs w:val="21"/>
        </w:rPr>
        <w:t>getpid</w:t>
      </w:r>
      <w:proofErr w:type="spellEnd"/>
      <w:r w:rsidRPr="00A20F51">
        <w:rPr>
          <w:rFonts w:ascii="微软雅黑" w:eastAsia="微软雅黑" w:hAnsi="微软雅黑" w:cs="宋体" w:hint="eastAsia"/>
          <w:color w:val="333333"/>
          <w:kern w:val="0"/>
          <w:szCs w:val="21"/>
        </w:rPr>
        <w:t>()和</w:t>
      </w:r>
      <w:proofErr w:type="spellStart"/>
      <w:r w:rsidRPr="00A20F51">
        <w:rPr>
          <w:rFonts w:ascii="微软雅黑" w:eastAsia="微软雅黑" w:hAnsi="微软雅黑" w:cs="宋体" w:hint="eastAsia"/>
          <w:color w:val="333333"/>
          <w:kern w:val="0"/>
          <w:szCs w:val="21"/>
        </w:rPr>
        <w:t>getppid</w:t>
      </w:r>
      <w:proofErr w:type="spellEnd"/>
      <w:r w:rsidRPr="00A20F51">
        <w:rPr>
          <w:rFonts w:ascii="微软雅黑" w:eastAsia="微软雅黑" w:hAnsi="微软雅黑" w:cs="宋体" w:hint="eastAsia"/>
          <w:color w:val="333333"/>
          <w:kern w:val="0"/>
          <w:szCs w:val="21"/>
        </w:rPr>
        <w:t>()。</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测试代码：</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lastRenderedPageBreak/>
        <w:drawing>
          <wp:inline distT="0" distB="0" distL="0" distR="0">
            <wp:extent cx="5829300" cy="2057400"/>
            <wp:effectExtent l="0" t="0" r="0" b="0"/>
            <wp:docPr id="11" name="图片 11" descr="https://img-blog.csdn.net/2014121215261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412121526136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2057400"/>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测试结果：</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drawing>
          <wp:inline distT="0" distB="0" distL="0" distR="0">
            <wp:extent cx="5124450" cy="885825"/>
            <wp:effectExtent l="0" t="0" r="0" b="9525"/>
            <wp:docPr id="10" name="图片 10" descr="https://img-blog.csdn.net/2014121215290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412121529076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885825"/>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输入</w:t>
      </w:r>
      <w:r w:rsidRPr="00A20F51">
        <w:rPr>
          <w:rFonts w:ascii="微软雅黑" w:eastAsia="微软雅黑" w:hAnsi="微软雅黑" w:cs="宋体" w:hint="eastAsia"/>
          <w:color w:val="3333FF"/>
          <w:kern w:val="0"/>
          <w:szCs w:val="21"/>
        </w:rPr>
        <w:t> </w:t>
      </w:r>
      <w:proofErr w:type="spellStart"/>
      <w:r w:rsidRPr="00A20F51">
        <w:rPr>
          <w:rFonts w:ascii="微软雅黑" w:eastAsia="微软雅黑" w:hAnsi="微软雅黑" w:cs="宋体" w:hint="eastAsia"/>
          <w:color w:val="3333FF"/>
          <w:kern w:val="0"/>
          <w:szCs w:val="21"/>
        </w:rPr>
        <w:t>ps</w:t>
      </w:r>
      <w:proofErr w:type="spellEnd"/>
      <w:r w:rsidRPr="00A20F51">
        <w:rPr>
          <w:rFonts w:ascii="微软雅黑" w:eastAsia="微软雅黑" w:hAnsi="微软雅黑" w:cs="宋体" w:hint="eastAsia"/>
          <w:color w:val="3333FF"/>
          <w:kern w:val="0"/>
          <w:szCs w:val="21"/>
        </w:rPr>
        <w:t xml:space="preserve"> -</w:t>
      </w:r>
      <w:proofErr w:type="spellStart"/>
      <w:r w:rsidRPr="00A20F51">
        <w:rPr>
          <w:rFonts w:ascii="微软雅黑" w:eastAsia="微软雅黑" w:hAnsi="微软雅黑" w:cs="宋体" w:hint="eastAsia"/>
          <w:color w:val="3333FF"/>
          <w:kern w:val="0"/>
          <w:szCs w:val="21"/>
        </w:rPr>
        <w:t>axjf</w:t>
      </w:r>
      <w:proofErr w:type="spellEnd"/>
      <w:r w:rsidRPr="00A20F51">
        <w:rPr>
          <w:rFonts w:ascii="微软雅黑" w:eastAsia="微软雅黑" w:hAnsi="微软雅黑" w:cs="宋体" w:hint="eastAsia"/>
          <w:color w:val="333333"/>
          <w:kern w:val="0"/>
          <w:szCs w:val="21"/>
        </w:rPr>
        <w:t> 命令查看所有进程与父进程</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lastRenderedPageBreak/>
        <w:drawing>
          <wp:inline distT="0" distB="0" distL="0" distR="0">
            <wp:extent cx="6981825" cy="4886325"/>
            <wp:effectExtent l="0" t="0" r="9525" b="9525"/>
            <wp:docPr id="9" name="图片 9" descr="https://img-blog.csdn.net/20141212152958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412121529584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1825" cy="4886325"/>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我们在次输入</w:t>
      </w:r>
      <w:proofErr w:type="spellStart"/>
      <w:r w:rsidRPr="00A20F51">
        <w:rPr>
          <w:rFonts w:ascii="微软雅黑" w:eastAsia="微软雅黑" w:hAnsi="微软雅黑" w:cs="宋体" w:hint="eastAsia"/>
          <w:color w:val="3333FF"/>
          <w:kern w:val="0"/>
          <w:szCs w:val="21"/>
        </w:rPr>
        <w:t>ps</w:t>
      </w:r>
      <w:proofErr w:type="spellEnd"/>
      <w:r w:rsidRPr="00A20F51">
        <w:rPr>
          <w:rFonts w:ascii="微软雅黑" w:eastAsia="微软雅黑" w:hAnsi="微软雅黑" w:cs="宋体" w:hint="eastAsia"/>
          <w:color w:val="3333FF"/>
          <w:kern w:val="0"/>
          <w:szCs w:val="21"/>
        </w:rPr>
        <w:t xml:space="preserve"> -aux</w:t>
      </w:r>
      <w:r w:rsidRPr="00A20F51">
        <w:rPr>
          <w:rFonts w:ascii="微软雅黑" w:eastAsia="微软雅黑" w:hAnsi="微软雅黑" w:cs="宋体" w:hint="eastAsia"/>
          <w:color w:val="333333"/>
          <w:kern w:val="0"/>
          <w:szCs w:val="21"/>
        </w:rPr>
        <w:t>命令查看所有进程，可以得知父进程为bash</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lastRenderedPageBreak/>
        <w:drawing>
          <wp:inline distT="0" distB="0" distL="0" distR="0">
            <wp:extent cx="4857750" cy="190500"/>
            <wp:effectExtent l="0" t="0" r="0" b="0"/>
            <wp:docPr id="8" name="图片 8" descr="https://img-blog.csdn.net/2014121215322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412121532222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190500"/>
                    </a:xfrm>
                    <a:prstGeom prst="rect">
                      <a:avLst/>
                    </a:prstGeom>
                    <a:noFill/>
                    <a:ln>
                      <a:noFill/>
                    </a:ln>
                  </pic:spPr>
                </pic:pic>
              </a:graphicData>
            </a:graphic>
          </wp:inline>
        </w:drawing>
      </w:r>
    </w:p>
    <w:p w:rsidR="00A20F51" w:rsidRPr="00A20F51" w:rsidRDefault="00A20F51" w:rsidP="00A20F51">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6" w:name="t5"/>
      <w:bookmarkEnd w:id="6"/>
      <w:r w:rsidRPr="00A20F51">
        <w:rPr>
          <w:rFonts w:ascii="微软雅黑" w:eastAsia="微软雅黑" w:hAnsi="微软雅黑" w:cs="宋体" w:hint="eastAsia"/>
          <w:b/>
          <w:bCs/>
          <w:color w:val="4F4F4F"/>
          <w:kern w:val="0"/>
          <w:sz w:val="15"/>
          <w:szCs w:val="15"/>
        </w:rPr>
        <w:t>进程的创建、执行和终止</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b/>
          <w:bCs/>
          <w:color w:val="333333"/>
          <w:kern w:val="0"/>
          <w:szCs w:val="21"/>
        </w:rPr>
        <w:t>1）进程的创建和执行</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许多操作系统提供的都是产生进程的机制，也就是说，首先在新的地址空间里创建进程、读入可执行文件、最后在开始执行。Linux中进程的穿件很特别，它把上述步骤分解到两个单独的函数中去执行：fork()和exec函数族。首先fork()函数通过复制当前进程创建一个子进程，子进程与父进程的区别在于不同的PID、PPID和某些资源及统计量。exec函数族负责读取可执行文件并将其载入地址空间开始运行。</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要注意的是，Linux中的fork()函数使用的是写时复制页的技术，也就是内核在创建进程时，其资源并没有被复制过来，资源的复制仅仅只有在需要写入数据时才发生，在此之前只是以只读的方式共享数据。写时复制技术可以使Linux拥有快速执行的能力，因此这个优化是非常重要的。</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b/>
          <w:bCs/>
          <w:color w:val="333333"/>
          <w:kern w:val="0"/>
          <w:szCs w:val="21"/>
        </w:rPr>
        <w:t>2）进程的终止</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进程终结也需要做很多繁琐的收尾工作，系统必须保证回收进程所占的资源，并通知父进程。Linux首先把终止的进程设置为僵尸状态，这时，进程无法投入运行，它的存在只为父进程提供信息，申请死亡。父进程得到信息后，开始调用wait函数族，最后终止子进程，子进程占用的所有资源被全部释放。</w:t>
      </w:r>
    </w:p>
    <w:p w:rsidR="00A20F51" w:rsidRPr="00A20F51" w:rsidRDefault="00A20F51" w:rsidP="00A20F51">
      <w:pPr>
        <w:widowControl/>
        <w:shd w:val="clear" w:color="auto" w:fill="FFFFFF"/>
        <w:wordWrap w:val="0"/>
        <w:spacing w:before="120" w:after="240" w:line="450" w:lineRule="atLeast"/>
        <w:jc w:val="left"/>
        <w:outlineLvl w:val="2"/>
        <w:rPr>
          <w:rFonts w:ascii="微软雅黑" w:eastAsia="微软雅黑" w:hAnsi="微软雅黑" w:cs="宋体" w:hint="eastAsia"/>
          <w:b/>
          <w:bCs/>
          <w:color w:val="4F4F4F"/>
          <w:kern w:val="0"/>
          <w:sz w:val="33"/>
          <w:szCs w:val="33"/>
        </w:rPr>
      </w:pPr>
      <w:bookmarkStart w:id="7" w:name="t6"/>
      <w:bookmarkEnd w:id="7"/>
      <w:r w:rsidRPr="00A20F51">
        <w:rPr>
          <w:rFonts w:ascii="微软雅黑" w:eastAsia="微软雅黑" w:hAnsi="微软雅黑" w:cs="宋体" w:hint="eastAsia"/>
          <w:b/>
          <w:bCs/>
          <w:color w:val="4F4F4F"/>
          <w:kern w:val="0"/>
          <w:sz w:val="15"/>
          <w:szCs w:val="15"/>
        </w:rPr>
        <w:t>进程的内存结构</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Linux操作系统采用虚拟内存管理技术，使得每个进程都有各自互不干涉的进程地址空间。该地址空间是大小为4GB的线性虚拟空间(当然是指32位系统)，用户所看到和接触到的都是该虚拟地址，无法看到实际的物理内存地址。利用这种虚拟地址不但能起到保护操作系统的效果（用户不能直接访问物理内存），而且更重要的是，用户程序可以使用比实际物理内存更大的地址空间。</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我们可以通过命令</w:t>
      </w:r>
      <w:proofErr w:type="spellStart"/>
      <w:r w:rsidRPr="00A20F51">
        <w:rPr>
          <w:rFonts w:ascii="微软雅黑" w:eastAsia="微软雅黑" w:hAnsi="微软雅黑" w:cs="宋体" w:hint="eastAsia"/>
          <w:color w:val="333333"/>
          <w:kern w:val="0"/>
          <w:szCs w:val="21"/>
        </w:rPr>
        <w:t>getconf</w:t>
      </w:r>
      <w:proofErr w:type="spellEnd"/>
      <w:r w:rsidRPr="00A20F51">
        <w:rPr>
          <w:rFonts w:ascii="微软雅黑" w:eastAsia="微软雅黑" w:hAnsi="微软雅黑" w:cs="宋体" w:hint="eastAsia"/>
          <w:color w:val="333333"/>
          <w:kern w:val="0"/>
          <w:szCs w:val="21"/>
        </w:rPr>
        <w:t xml:space="preserve"> LONG_BIT 来查询当前自己的系统是多少位的？</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drawing>
          <wp:inline distT="0" distB="0" distL="0" distR="0">
            <wp:extent cx="5848350" cy="409575"/>
            <wp:effectExtent l="0" t="0" r="0" b="9525"/>
            <wp:docPr id="7" name="图片 7" descr="https://img-blog.csdn.net/201412121616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412121616327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09575"/>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我的安装的</w:t>
      </w:r>
      <w:proofErr w:type="spellStart"/>
      <w:r w:rsidRPr="00A20F51">
        <w:rPr>
          <w:rFonts w:ascii="微软雅黑" w:eastAsia="微软雅黑" w:hAnsi="微软雅黑" w:cs="宋体" w:hint="eastAsia"/>
          <w:color w:val="333333"/>
          <w:kern w:val="0"/>
          <w:szCs w:val="21"/>
        </w:rPr>
        <w:t>UbuntKylin</w:t>
      </w:r>
      <w:proofErr w:type="spellEnd"/>
      <w:r w:rsidRPr="00A20F51">
        <w:rPr>
          <w:rFonts w:ascii="微软雅黑" w:eastAsia="微软雅黑" w:hAnsi="微软雅黑" w:cs="宋体" w:hint="eastAsia"/>
          <w:color w:val="333333"/>
          <w:kern w:val="0"/>
          <w:szCs w:val="21"/>
        </w:rPr>
        <w:t>是64位的，即实际内存最大可能达到2^64 = 128GB。（2^10 = 1kb，2^30 = 1GB）。</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4GB的进程地址空间会被分出两部分：用户空间与内核空间。用户地址空间是从0~3GB（0xC0000000），内存地址空间占据3GB~4GB。用户进程通常情况下只能访问用户控件的虚拟地址，不能访问内核空间的虚拟地址。只有用户进程使用系统调用（代表用户进程在内核执行）时可以访问内核空间的虚拟空间。</w:t>
      </w:r>
      <w:r w:rsidRPr="00A20F51">
        <w:rPr>
          <w:rFonts w:ascii="微软雅黑" w:eastAsia="微软雅黑" w:hAnsi="微软雅黑" w:cs="宋体" w:hint="eastAsia"/>
          <w:b/>
          <w:bCs/>
          <w:color w:val="3333FF"/>
          <w:kern w:val="0"/>
          <w:szCs w:val="21"/>
          <w:shd w:val="clear" w:color="auto" w:fill="CCFFFF"/>
        </w:rPr>
        <w:t>每当进程切换时，用户空间就会跟着变化；而内核空间有内核负责映射，它并不会跟着进程改变而改变，是固定的。</w:t>
      </w:r>
      <w:r w:rsidRPr="00A20F51">
        <w:rPr>
          <w:rFonts w:ascii="微软雅黑" w:eastAsia="微软雅黑" w:hAnsi="微软雅黑" w:cs="宋体" w:hint="eastAsia"/>
          <w:color w:val="333333"/>
          <w:kern w:val="0"/>
          <w:szCs w:val="21"/>
        </w:rPr>
        <w:t>内核空间地址有自己对应的页表，用户进程各自用不同的页表。每个进程用户空间都是完全独立、互不相干的。进程的虚拟内存地址空间如图所示：</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lastRenderedPageBreak/>
        <w:drawing>
          <wp:inline distT="0" distB="0" distL="0" distR="0">
            <wp:extent cx="3038475" cy="4381500"/>
            <wp:effectExtent l="0" t="0" r="9525" b="0"/>
            <wp:docPr id="6" name="图片 6" descr="https://img-blog.csdn.net/20141212165103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412121651035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4381500"/>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其中用户空间包括以下几个功能区域：</w:t>
      </w:r>
    </w:p>
    <w:p w:rsidR="00A20F51" w:rsidRPr="00A20F51" w:rsidRDefault="00A20F51" w:rsidP="00A20F51">
      <w:pPr>
        <w:widowControl/>
        <w:numPr>
          <w:ilvl w:val="0"/>
          <w:numId w:val="5"/>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只读段：包含程序代码（.</w:t>
      </w:r>
      <w:proofErr w:type="spellStart"/>
      <w:r w:rsidRPr="00A20F51">
        <w:rPr>
          <w:rFonts w:ascii="微软雅黑" w:eastAsia="微软雅黑" w:hAnsi="微软雅黑" w:cs="宋体" w:hint="eastAsia"/>
          <w:color w:val="333333"/>
          <w:kern w:val="0"/>
          <w:szCs w:val="21"/>
        </w:rPr>
        <w:t>init</w:t>
      </w:r>
      <w:proofErr w:type="spellEnd"/>
      <w:r w:rsidRPr="00A20F51">
        <w:rPr>
          <w:rFonts w:ascii="微软雅黑" w:eastAsia="微软雅黑" w:hAnsi="微软雅黑" w:cs="宋体" w:hint="eastAsia"/>
          <w:color w:val="333333"/>
          <w:kern w:val="0"/>
          <w:szCs w:val="21"/>
        </w:rPr>
        <w:t>和.exit）和只读数据(.</w:t>
      </w:r>
      <w:proofErr w:type="spellStart"/>
      <w:r w:rsidRPr="00A20F51">
        <w:rPr>
          <w:rFonts w:ascii="微软雅黑" w:eastAsia="微软雅黑" w:hAnsi="微软雅黑" w:cs="宋体" w:hint="eastAsia"/>
          <w:color w:val="333333"/>
          <w:kern w:val="0"/>
          <w:szCs w:val="21"/>
        </w:rPr>
        <w:t>rodata</w:t>
      </w:r>
      <w:proofErr w:type="spellEnd"/>
      <w:r w:rsidRPr="00A20F51">
        <w:rPr>
          <w:rFonts w:ascii="微软雅黑" w:eastAsia="微软雅黑" w:hAnsi="微软雅黑" w:cs="宋体" w:hint="eastAsia"/>
          <w:color w:val="333333"/>
          <w:kern w:val="0"/>
          <w:szCs w:val="21"/>
        </w:rPr>
        <w:t>)</w:t>
      </w:r>
    </w:p>
    <w:p w:rsidR="00A20F51" w:rsidRPr="00A20F51" w:rsidRDefault="00A20F51" w:rsidP="00A20F51">
      <w:pPr>
        <w:widowControl/>
        <w:numPr>
          <w:ilvl w:val="0"/>
          <w:numId w:val="5"/>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数据段：存放的是全局变量和静态变量。其中可读可写数据段（.data）存放已经初始化的全局变量和静态变量，BSS数据段(.</w:t>
      </w:r>
      <w:proofErr w:type="spellStart"/>
      <w:r w:rsidRPr="00A20F51">
        <w:rPr>
          <w:rFonts w:ascii="微软雅黑" w:eastAsia="微软雅黑" w:hAnsi="微软雅黑" w:cs="宋体" w:hint="eastAsia"/>
          <w:color w:val="333333"/>
          <w:kern w:val="0"/>
          <w:szCs w:val="21"/>
        </w:rPr>
        <w:t>bss</w:t>
      </w:r>
      <w:proofErr w:type="spellEnd"/>
      <w:r w:rsidRPr="00A20F51">
        <w:rPr>
          <w:rFonts w:ascii="微软雅黑" w:eastAsia="微软雅黑" w:hAnsi="微软雅黑" w:cs="宋体" w:hint="eastAsia"/>
          <w:color w:val="333333"/>
          <w:kern w:val="0"/>
          <w:szCs w:val="21"/>
        </w:rPr>
        <w:t>)存放未初始化的全局变量和静态变量</w:t>
      </w:r>
    </w:p>
    <w:p w:rsidR="00A20F51" w:rsidRPr="00A20F51" w:rsidRDefault="00A20F51" w:rsidP="00A20F51">
      <w:pPr>
        <w:widowControl/>
        <w:numPr>
          <w:ilvl w:val="0"/>
          <w:numId w:val="5"/>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堆：由系统自动分配释放，存放函数的参数值、局部变量的值、返回地址等</w:t>
      </w:r>
    </w:p>
    <w:p w:rsidR="00A20F51" w:rsidRPr="00A20F51" w:rsidRDefault="00A20F51" w:rsidP="00A20F51">
      <w:pPr>
        <w:widowControl/>
        <w:numPr>
          <w:ilvl w:val="0"/>
          <w:numId w:val="5"/>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堆栈：存放动态分配的数据，一般由程序员动态分配和释放。若程序员不释放，程序结束时可能由操作系统回收。</w:t>
      </w:r>
    </w:p>
    <w:p w:rsidR="00A20F51" w:rsidRPr="00A20F51" w:rsidRDefault="00A20F51" w:rsidP="00A20F51">
      <w:pPr>
        <w:widowControl/>
        <w:numPr>
          <w:ilvl w:val="0"/>
          <w:numId w:val="5"/>
        </w:numPr>
        <w:shd w:val="clear" w:color="auto" w:fill="FFFFFF"/>
        <w:wordWrap w:val="0"/>
        <w:spacing w:before="120"/>
        <w:ind w:left="48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共享库的内存映射区域：这是Linux动态连接器和其他共享库代码的映射区域。</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由于在Linux系统中每一个进程都会有/</w:t>
      </w:r>
      <w:proofErr w:type="spellStart"/>
      <w:r w:rsidRPr="00A20F51">
        <w:rPr>
          <w:rFonts w:ascii="微软雅黑" w:eastAsia="微软雅黑" w:hAnsi="微软雅黑" w:cs="宋体" w:hint="eastAsia"/>
          <w:color w:val="333333"/>
          <w:kern w:val="0"/>
          <w:szCs w:val="21"/>
        </w:rPr>
        <w:t>proc</w:t>
      </w:r>
      <w:proofErr w:type="spellEnd"/>
      <w:r w:rsidRPr="00A20F51">
        <w:rPr>
          <w:rFonts w:ascii="微软雅黑" w:eastAsia="微软雅黑" w:hAnsi="微软雅黑" w:cs="宋体" w:hint="eastAsia"/>
          <w:color w:val="333333"/>
          <w:kern w:val="0"/>
          <w:szCs w:val="21"/>
        </w:rPr>
        <w:t>文件系统下与之对应的一个目录(如将</w:t>
      </w:r>
      <w:proofErr w:type="spellStart"/>
      <w:r w:rsidRPr="00A20F51">
        <w:rPr>
          <w:rFonts w:ascii="微软雅黑" w:eastAsia="微软雅黑" w:hAnsi="微软雅黑" w:cs="宋体" w:hint="eastAsia"/>
          <w:color w:val="333333"/>
          <w:kern w:val="0"/>
          <w:szCs w:val="21"/>
        </w:rPr>
        <w:t>init</w:t>
      </w:r>
      <w:proofErr w:type="spellEnd"/>
      <w:r w:rsidRPr="00A20F51">
        <w:rPr>
          <w:rFonts w:ascii="微软雅黑" w:eastAsia="微软雅黑" w:hAnsi="微软雅黑" w:cs="宋体" w:hint="eastAsia"/>
          <w:color w:val="333333"/>
          <w:kern w:val="0"/>
          <w:szCs w:val="21"/>
        </w:rPr>
        <w:t>进程的相关信息在/</w:t>
      </w:r>
      <w:proofErr w:type="spellStart"/>
      <w:r w:rsidRPr="00A20F51">
        <w:rPr>
          <w:rFonts w:ascii="微软雅黑" w:eastAsia="微软雅黑" w:hAnsi="微软雅黑" w:cs="宋体" w:hint="eastAsia"/>
          <w:color w:val="333333"/>
          <w:kern w:val="0"/>
          <w:szCs w:val="21"/>
        </w:rPr>
        <w:t>proc</w:t>
      </w:r>
      <w:proofErr w:type="spellEnd"/>
      <w:r w:rsidRPr="00A20F51">
        <w:rPr>
          <w:rFonts w:ascii="微软雅黑" w:eastAsia="微软雅黑" w:hAnsi="微软雅黑" w:cs="宋体" w:hint="eastAsia"/>
          <w:color w:val="333333"/>
          <w:kern w:val="0"/>
          <w:szCs w:val="21"/>
        </w:rPr>
        <w:t>/1 目录下的文件中描述，1表示</w:t>
      </w:r>
      <w:proofErr w:type="spellStart"/>
      <w:r w:rsidRPr="00A20F51">
        <w:rPr>
          <w:rFonts w:ascii="微软雅黑" w:eastAsia="微软雅黑" w:hAnsi="微软雅黑" w:cs="宋体" w:hint="eastAsia"/>
          <w:color w:val="333333"/>
          <w:kern w:val="0"/>
          <w:szCs w:val="21"/>
        </w:rPr>
        <w:t>init</w:t>
      </w:r>
      <w:proofErr w:type="spellEnd"/>
      <w:r w:rsidRPr="00A20F51">
        <w:rPr>
          <w:rFonts w:ascii="微软雅黑" w:eastAsia="微软雅黑" w:hAnsi="微软雅黑" w:cs="宋体" w:hint="eastAsia"/>
          <w:color w:val="333333"/>
          <w:kern w:val="0"/>
          <w:szCs w:val="21"/>
        </w:rPr>
        <w:t>进程的进程号)，因此通过</w:t>
      </w:r>
      <w:proofErr w:type="spellStart"/>
      <w:r w:rsidRPr="00A20F51">
        <w:rPr>
          <w:rFonts w:ascii="微软雅黑" w:eastAsia="微软雅黑" w:hAnsi="微软雅黑" w:cs="宋体" w:hint="eastAsia"/>
          <w:color w:val="333333"/>
          <w:kern w:val="0"/>
          <w:szCs w:val="21"/>
        </w:rPr>
        <w:t>proc</w:t>
      </w:r>
      <w:proofErr w:type="spellEnd"/>
      <w:r w:rsidRPr="00A20F51">
        <w:rPr>
          <w:rFonts w:ascii="微软雅黑" w:eastAsia="微软雅黑" w:hAnsi="微软雅黑" w:cs="宋体" w:hint="eastAsia"/>
          <w:color w:val="333333"/>
          <w:kern w:val="0"/>
          <w:szCs w:val="21"/>
        </w:rPr>
        <w:t>文件系统可以查看某个进程的地址空间的映射情况。</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测试代码：</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lastRenderedPageBreak/>
        <w:drawing>
          <wp:inline distT="0" distB="0" distL="0" distR="0">
            <wp:extent cx="5781675" cy="1885950"/>
            <wp:effectExtent l="0" t="0" r="9525" b="0"/>
            <wp:docPr id="5" name="图片 5" descr="https://img-blog.csdn.net/2014121217141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412121714126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1885950"/>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运行此程序：</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drawing>
          <wp:inline distT="0" distB="0" distL="0" distR="0">
            <wp:extent cx="5372100" cy="561975"/>
            <wp:effectExtent l="0" t="0" r="0" b="9525"/>
            <wp:docPr id="4" name="图片 4" descr="https://img-blog.csdn.net/2014121217153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412121715327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561975"/>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输入 </w:t>
      </w:r>
      <w:r w:rsidRPr="00A20F51">
        <w:rPr>
          <w:rFonts w:ascii="微软雅黑" w:eastAsia="微软雅黑" w:hAnsi="微软雅黑" w:cs="宋体" w:hint="eastAsia"/>
          <w:color w:val="3333FF"/>
          <w:kern w:val="0"/>
          <w:szCs w:val="21"/>
        </w:rPr>
        <w:t>size task</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drawing>
          <wp:inline distT="0" distB="0" distL="0" distR="0">
            <wp:extent cx="6838950" cy="600075"/>
            <wp:effectExtent l="0" t="0" r="0" b="9525"/>
            <wp:docPr id="3" name="图片 3" descr="https://img-blog.csdn.net/20141212170518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412121705186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8950" cy="600075"/>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 xml:space="preserve">text：存放的是代码     data：存放的是初始化过的全局变量或静态变量   </w:t>
      </w:r>
      <w:proofErr w:type="spellStart"/>
      <w:r w:rsidRPr="00A20F51">
        <w:rPr>
          <w:rFonts w:ascii="微软雅黑" w:eastAsia="微软雅黑" w:hAnsi="微软雅黑" w:cs="宋体" w:hint="eastAsia"/>
          <w:color w:val="333333"/>
          <w:kern w:val="0"/>
          <w:szCs w:val="21"/>
        </w:rPr>
        <w:t>bss</w:t>
      </w:r>
      <w:proofErr w:type="spellEnd"/>
      <w:r w:rsidRPr="00A20F51">
        <w:rPr>
          <w:rFonts w:ascii="微软雅黑" w:eastAsia="微软雅黑" w:hAnsi="微软雅黑" w:cs="宋体" w:hint="eastAsia"/>
          <w:color w:val="333333"/>
          <w:kern w:val="0"/>
          <w:szCs w:val="21"/>
        </w:rPr>
        <w:t>：存放的是未初始化的全局变量或静态变量</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输入命令 </w:t>
      </w:r>
      <w:r w:rsidRPr="00A20F51">
        <w:rPr>
          <w:rFonts w:ascii="微软雅黑" w:eastAsia="微软雅黑" w:hAnsi="微软雅黑" w:cs="宋体" w:hint="eastAsia"/>
          <w:color w:val="3333FF"/>
          <w:kern w:val="0"/>
          <w:szCs w:val="21"/>
        </w:rPr>
        <w:t>cat /</w:t>
      </w:r>
      <w:proofErr w:type="spellStart"/>
      <w:r w:rsidRPr="00A20F51">
        <w:rPr>
          <w:rFonts w:ascii="微软雅黑" w:eastAsia="微软雅黑" w:hAnsi="微软雅黑" w:cs="宋体" w:hint="eastAsia"/>
          <w:color w:val="3333FF"/>
          <w:kern w:val="0"/>
          <w:szCs w:val="21"/>
        </w:rPr>
        <w:t>proc</w:t>
      </w:r>
      <w:proofErr w:type="spellEnd"/>
      <w:r w:rsidRPr="00A20F51">
        <w:rPr>
          <w:rFonts w:ascii="微软雅黑" w:eastAsia="微软雅黑" w:hAnsi="微软雅黑" w:cs="宋体" w:hint="eastAsia"/>
          <w:color w:val="3333FF"/>
          <w:kern w:val="0"/>
          <w:szCs w:val="21"/>
        </w:rPr>
        <w:t>/3834/maps</w:t>
      </w:r>
      <w:r w:rsidRPr="00A20F51">
        <w:rPr>
          <w:rFonts w:ascii="微软雅黑" w:eastAsia="微软雅黑" w:hAnsi="微软雅黑" w:cs="宋体" w:hint="eastAsia"/>
          <w:color w:val="333333"/>
          <w:kern w:val="0"/>
          <w:szCs w:val="21"/>
        </w:rPr>
        <w:t>   其中3834是task的PID</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lastRenderedPageBreak/>
        <w:drawing>
          <wp:inline distT="0" distB="0" distL="0" distR="0">
            <wp:extent cx="6438900" cy="2314575"/>
            <wp:effectExtent l="0" t="0" r="0" b="9525"/>
            <wp:docPr id="2" name="图片 2" descr="https://img-blog.csdn.net/2014121217234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412121723482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8900" cy="2314575"/>
                    </a:xfrm>
                    <a:prstGeom prst="rect">
                      <a:avLst/>
                    </a:prstGeom>
                    <a:noFill/>
                    <a:ln>
                      <a:noFill/>
                    </a:ln>
                  </pic:spPr>
                </pic:pic>
              </a:graphicData>
            </a:graphic>
          </wp:inline>
        </w:drawing>
      </w:r>
    </w:p>
    <w:p w:rsidR="00A20F51" w:rsidRPr="00A20F51" w:rsidRDefault="00A20F51" w:rsidP="00A20F51">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8" w:name="t7"/>
      <w:bookmarkEnd w:id="8"/>
      <w:r w:rsidRPr="00A20F51">
        <w:rPr>
          <w:rFonts w:ascii="微软雅黑" w:eastAsia="微软雅黑" w:hAnsi="微软雅黑" w:cs="宋体" w:hint="eastAsia"/>
          <w:b/>
          <w:bCs/>
          <w:color w:val="4F4F4F"/>
          <w:kern w:val="0"/>
          <w:sz w:val="18"/>
          <w:szCs w:val="18"/>
        </w:rPr>
        <w:t>3、线程</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前面已经提到，进程是系统中程序执行和资源分配的基本单位。每个进程都拥有自己的数据段、代码段和堆栈段，这就造成了进程进程切换等操作时需要较复杂的上下文切换等动作。为了进一步减少处理机制的空转时间，支持多处理器及减少上下文切换开销，进程在演化中出现了另一个概念——线程。它是进程内独立的一条运行路线，是处理器调用的最小单元，也可以成为轻量级进程。线程可以对进程的内存空间和资源进程访问，并与同一个进程中的其他线程共享。因此，线程上下文切换的开销比创建进程小得多。</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一个进程可以拥有多个线程，每个线程必须有一个父进程。线程不拥有系统资源，它只具有运行所必需的一些数据，如堆栈、寄存器与线程控制块（TCB），线程与其父进程的其他线程共享该进程所拥有的全部资源。要注意的是，由线程共享了进程的资源和地址空间，因此，任何线程对系统资源的操作都会给其他线程带来影响。由此可知，多线程中的同步是非常重要的问题。在多线程系统中，进程与线程的关系如图所示：</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noProof/>
          <w:color w:val="333333"/>
          <w:kern w:val="0"/>
          <w:szCs w:val="21"/>
        </w:rPr>
        <w:drawing>
          <wp:inline distT="0" distB="0" distL="0" distR="0">
            <wp:extent cx="5657850" cy="1333500"/>
            <wp:effectExtent l="0" t="0" r="0" b="0"/>
            <wp:docPr id="1" name="图片 1" descr="https://img-blog.csdn.net/2014121217405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412121740550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1333500"/>
                    </a:xfrm>
                    <a:prstGeom prst="rect">
                      <a:avLst/>
                    </a:prstGeom>
                    <a:noFill/>
                    <a:ln>
                      <a:noFill/>
                    </a:ln>
                  </pic:spPr>
                </pic:pic>
              </a:graphicData>
            </a:graphic>
          </wp:inline>
        </w:drawing>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在Linux系统中，线程可以分为以下3种：</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b/>
          <w:bCs/>
          <w:color w:val="333333"/>
          <w:kern w:val="0"/>
          <w:szCs w:val="21"/>
        </w:rPr>
        <w:t>用户级线程</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用户级线程主要解决的是上下文切换的问题，它的调度算法和调度过程全部由用户自己选择决定，在运行时不需要特定的内核支持。在这里，操作系统往往会提供一个用户空间的线程库，该线程库提供了线程的创建、调度和撤销等功能，而内核仍然仅对进程进行管理。</w:t>
      </w:r>
      <w:r w:rsidRPr="00A20F51">
        <w:rPr>
          <w:rFonts w:ascii="微软雅黑" w:eastAsia="微软雅黑" w:hAnsi="微软雅黑" w:cs="宋体" w:hint="eastAsia"/>
          <w:b/>
          <w:bCs/>
          <w:color w:val="3333FF"/>
          <w:kern w:val="0"/>
          <w:szCs w:val="21"/>
          <w:shd w:val="clear" w:color="auto" w:fill="CCFFFF"/>
        </w:rPr>
        <w:t>如果一个进程中的某一个线程调用了一个阻塞的系统调用函数，那么该进程好吧该进程中的其他所有线程也同时被阻塞</w:t>
      </w:r>
      <w:r w:rsidRPr="00A20F51">
        <w:rPr>
          <w:rFonts w:ascii="微软雅黑" w:eastAsia="微软雅黑" w:hAnsi="微软雅黑" w:cs="宋体" w:hint="eastAsia"/>
          <w:color w:val="333333"/>
          <w:kern w:val="0"/>
          <w:szCs w:val="21"/>
        </w:rPr>
        <w:t>。这种用户级线程的主要缺点是在一个进程的多个线程的调度中无法发挥多处理器的优势。</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b/>
          <w:bCs/>
          <w:color w:val="333333"/>
          <w:kern w:val="0"/>
          <w:szCs w:val="21"/>
        </w:rPr>
        <w:t>轻量级进程</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lastRenderedPageBreak/>
        <w:t>轻量级进程是内核支持的用户线程，是内核线程的一种抽象对象。每个线程拥有一个或多个轻量级进程，而每个轻量级进程分别被绑定在一个内核线程上。</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b/>
          <w:bCs/>
          <w:color w:val="333333"/>
          <w:kern w:val="0"/>
          <w:szCs w:val="21"/>
        </w:rPr>
        <w:t>内核线程</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内核线程允许不同进程中的线程按照同一相对优先调度方法进行调度，这样就可以发挥多处理器的并发优势。现在大多数系统都采用用户级线程与核心级线程并存的方法。一个用户级线程可以对应一个或几个核心级线程，也就是“一对一”或“多对一”模型。这样既可以满足多处理系统的需要，也可以最大限度地减少调度开销。</w:t>
      </w:r>
    </w:p>
    <w:p w:rsidR="00A20F51" w:rsidRPr="00A20F51" w:rsidRDefault="00A20F51" w:rsidP="00A20F51">
      <w:pPr>
        <w:widowControl/>
        <w:shd w:val="clear" w:color="auto" w:fill="FFFFFF"/>
        <w:wordWrap w:val="0"/>
        <w:jc w:val="left"/>
        <w:rPr>
          <w:rFonts w:ascii="微软雅黑" w:eastAsia="微软雅黑" w:hAnsi="微软雅黑" w:cs="宋体" w:hint="eastAsia"/>
          <w:color w:val="333333"/>
          <w:kern w:val="0"/>
          <w:szCs w:val="21"/>
        </w:rPr>
      </w:pPr>
      <w:r w:rsidRPr="00A20F51">
        <w:rPr>
          <w:rFonts w:ascii="微软雅黑" w:eastAsia="微软雅黑" w:hAnsi="微软雅黑" w:cs="宋体" w:hint="eastAsia"/>
          <w:color w:val="333333"/>
          <w:kern w:val="0"/>
          <w:szCs w:val="21"/>
        </w:rPr>
        <w:t>使用线程机制大大加快了上下文切换速度，而节省了很多资源。但是因为在用户态和内核态均要实现调度管理，所有会增加实现的复杂度和引起优先级翻转的可能性。同时，一个多线程程序的同步设计与调试也会增加程序实现的难道。</w:t>
      </w:r>
    </w:p>
    <w:p w:rsidR="00B71252" w:rsidRPr="00A20F51" w:rsidRDefault="00B71252"/>
    <w:sectPr w:rsidR="00B71252" w:rsidRPr="00A20F51" w:rsidSect="002715F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5B14"/>
    <w:multiLevelType w:val="multilevel"/>
    <w:tmpl w:val="AC5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311CC"/>
    <w:multiLevelType w:val="multilevel"/>
    <w:tmpl w:val="CD34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A687A"/>
    <w:multiLevelType w:val="multilevel"/>
    <w:tmpl w:val="BC76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F0184"/>
    <w:multiLevelType w:val="multilevel"/>
    <w:tmpl w:val="839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054BE"/>
    <w:multiLevelType w:val="multilevel"/>
    <w:tmpl w:val="6F4C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3F"/>
    <w:rsid w:val="002715FA"/>
    <w:rsid w:val="004E17AB"/>
    <w:rsid w:val="007D353F"/>
    <w:rsid w:val="00A20F51"/>
    <w:rsid w:val="00B71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9A130-A2A0-4B4B-95BB-BE6957D5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20F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20F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20F5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1252"/>
    <w:rPr>
      <w:color w:val="0563C1" w:themeColor="hyperlink"/>
      <w:u w:val="single"/>
    </w:rPr>
  </w:style>
  <w:style w:type="character" w:customStyle="1" w:styleId="1Char">
    <w:name w:val="标题 1 Char"/>
    <w:basedOn w:val="a0"/>
    <w:link w:val="1"/>
    <w:uiPriority w:val="9"/>
    <w:rsid w:val="00A20F51"/>
    <w:rPr>
      <w:rFonts w:ascii="宋体" w:eastAsia="宋体" w:hAnsi="宋体" w:cs="宋体"/>
      <w:b/>
      <w:bCs/>
      <w:kern w:val="36"/>
      <w:sz w:val="48"/>
      <w:szCs w:val="48"/>
    </w:rPr>
  </w:style>
  <w:style w:type="character" w:customStyle="1" w:styleId="2Char">
    <w:name w:val="标题 2 Char"/>
    <w:basedOn w:val="a0"/>
    <w:link w:val="2"/>
    <w:uiPriority w:val="9"/>
    <w:rsid w:val="00A20F51"/>
    <w:rPr>
      <w:rFonts w:ascii="宋体" w:eastAsia="宋体" w:hAnsi="宋体" w:cs="宋体"/>
      <w:b/>
      <w:bCs/>
      <w:kern w:val="0"/>
      <w:sz w:val="36"/>
      <w:szCs w:val="36"/>
    </w:rPr>
  </w:style>
  <w:style w:type="character" w:customStyle="1" w:styleId="3Char">
    <w:name w:val="标题 3 Char"/>
    <w:basedOn w:val="a0"/>
    <w:link w:val="3"/>
    <w:uiPriority w:val="9"/>
    <w:rsid w:val="00A20F51"/>
    <w:rPr>
      <w:rFonts w:ascii="宋体" w:eastAsia="宋体" w:hAnsi="宋体" w:cs="宋体"/>
      <w:b/>
      <w:bCs/>
      <w:kern w:val="0"/>
      <w:sz w:val="27"/>
      <w:szCs w:val="27"/>
    </w:rPr>
  </w:style>
  <w:style w:type="paragraph" w:styleId="a4">
    <w:name w:val="Normal (Web)"/>
    <w:basedOn w:val="a"/>
    <w:uiPriority w:val="99"/>
    <w:semiHidden/>
    <w:unhideWhenUsed/>
    <w:rsid w:val="00A20F5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0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819602">
      <w:bodyDiv w:val="1"/>
      <w:marLeft w:val="0"/>
      <w:marRight w:val="0"/>
      <w:marTop w:val="0"/>
      <w:marBottom w:val="0"/>
      <w:divBdr>
        <w:top w:val="none" w:sz="0" w:space="0" w:color="auto"/>
        <w:left w:val="none" w:sz="0" w:space="0" w:color="auto"/>
        <w:bottom w:val="none" w:sz="0" w:space="0" w:color="auto"/>
        <w:right w:val="none" w:sz="0" w:space="0" w:color="auto"/>
      </w:divBdr>
      <w:divsChild>
        <w:div w:id="1590500556">
          <w:marLeft w:val="0"/>
          <w:marRight w:val="0"/>
          <w:marTop w:val="0"/>
          <w:marBottom w:val="0"/>
          <w:divBdr>
            <w:top w:val="none" w:sz="0" w:space="0" w:color="auto"/>
            <w:left w:val="none" w:sz="0" w:space="0" w:color="auto"/>
            <w:bottom w:val="none" w:sz="0" w:space="0" w:color="auto"/>
            <w:right w:val="none" w:sz="0" w:space="0" w:color="auto"/>
          </w:divBdr>
        </w:div>
        <w:div w:id="1159076529">
          <w:marLeft w:val="0"/>
          <w:marRight w:val="0"/>
          <w:marTop w:val="0"/>
          <w:marBottom w:val="0"/>
          <w:divBdr>
            <w:top w:val="none" w:sz="0" w:space="0" w:color="auto"/>
            <w:left w:val="none" w:sz="0" w:space="0" w:color="auto"/>
            <w:bottom w:val="none" w:sz="0" w:space="0" w:color="auto"/>
            <w:right w:val="none" w:sz="0" w:space="0" w:color="auto"/>
          </w:divBdr>
        </w:div>
        <w:div w:id="263415338">
          <w:marLeft w:val="0"/>
          <w:marRight w:val="0"/>
          <w:marTop w:val="0"/>
          <w:marBottom w:val="0"/>
          <w:divBdr>
            <w:top w:val="none" w:sz="0" w:space="0" w:color="auto"/>
            <w:left w:val="none" w:sz="0" w:space="0" w:color="auto"/>
            <w:bottom w:val="none" w:sz="0" w:space="0" w:color="auto"/>
            <w:right w:val="none" w:sz="0" w:space="0" w:color="auto"/>
          </w:divBdr>
        </w:div>
        <w:div w:id="1989703053">
          <w:marLeft w:val="0"/>
          <w:marRight w:val="0"/>
          <w:marTop w:val="0"/>
          <w:marBottom w:val="0"/>
          <w:divBdr>
            <w:top w:val="none" w:sz="0" w:space="0" w:color="auto"/>
            <w:left w:val="none" w:sz="0" w:space="0" w:color="auto"/>
            <w:bottom w:val="none" w:sz="0" w:space="0" w:color="auto"/>
            <w:right w:val="none" w:sz="0" w:space="0" w:color="auto"/>
          </w:divBdr>
        </w:div>
        <w:div w:id="1516000247">
          <w:marLeft w:val="0"/>
          <w:marRight w:val="0"/>
          <w:marTop w:val="0"/>
          <w:marBottom w:val="0"/>
          <w:divBdr>
            <w:top w:val="none" w:sz="0" w:space="0" w:color="auto"/>
            <w:left w:val="none" w:sz="0" w:space="0" w:color="auto"/>
            <w:bottom w:val="none" w:sz="0" w:space="0" w:color="auto"/>
            <w:right w:val="none" w:sz="0" w:space="0" w:color="auto"/>
          </w:divBdr>
        </w:div>
        <w:div w:id="1225682129">
          <w:marLeft w:val="0"/>
          <w:marRight w:val="0"/>
          <w:marTop w:val="0"/>
          <w:marBottom w:val="0"/>
          <w:divBdr>
            <w:top w:val="none" w:sz="0" w:space="0" w:color="auto"/>
            <w:left w:val="none" w:sz="0" w:space="0" w:color="auto"/>
            <w:bottom w:val="none" w:sz="0" w:space="0" w:color="auto"/>
            <w:right w:val="none" w:sz="0" w:space="0" w:color="auto"/>
          </w:divBdr>
        </w:div>
        <w:div w:id="705910861">
          <w:marLeft w:val="0"/>
          <w:marRight w:val="0"/>
          <w:marTop w:val="0"/>
          <w:marBottom w:val="0"/>
          <w:divBdr>
            <w:top w:val="none" w:sz="0" w:space="0" w:color="auto"/>
            <w:left w:val="none" w:sz="0" w:space="0" w:color="auto"/>
            <w:bottom w:val="none" w:sz="0" w:space="0" w:color="auto"/>
            <w:right w:val="none" w:sz="0" w:space="0" w:color="auto"/>
          </w:divBdr>
        </w:div>
        <w:div w:id="446898762">
          <w:marLeft w:val="0"/>
          <w:marRight w:val="0"/>
          <w:marTop w:val="0"/>
          <w:marBottom w:val="0"/>
          <w:divBdr>
            <w:top w:val="none" w:sz="0" w:space="0" w:color="auto"/>
            <w:left w:val="none" w:sz="0" w:space="0" w:color="auto"/>
            <w:bottom w:val="none" w:sz="0" w:space="0" w:color="auto"/>
            <w:right w:val="none" w:sz="0" w:space="0" w:color="auto"/>
          </w:divBdr>
        </w:div>
        <w:div w:id="837503255">
          <w:marLeft w:val="0"/>
          <w:marRight w:val="0"/>
          <w:marTop w:val="0"/>
          <w:marBottom w:val="0"/>
          <w:divBdr>
            <w:top w:val="none" w:sz="0" w:space="0" w:color="auto"/>
            <w:left w:val="none" w:sz="0" w:space="0" w:color="auto"/>
            <w:bottom w:val="none" w:sz="0" w:space="0" w:color="auto"/>
            <w:right w:val="none" w:sz="0" w:space="0" w:color="auto"/>
          </w:divBdr>
          <w:divsChild>
            <w:div w:id="1413430642">
              <w:marLeft w:val="0"/>
              <w:marRight w:val="0"/>
              <w:marTop w:val="0"/>
              <w:marBottom w:val="0"/>
              <w:divBdr>
                <w:top w:val="none" w:sz="0" w:space="0" w:color="auto"/>
                <w:left w:val="none" w:sz="0" w:space="0" w:color="auto"/>
                <w:bottom w:val="none" w:sz="0" w:space="0" w:color="auto"/>
                <w:right w:val="none" w:sz="0" w:space="0" w:color="auto"/>
              </w:divBdr>
            </w:div>
            <w:div w:id="1460370857">
              <w:marLeft w:val="0"/>
              <w:marRight w:val="0"/>
              <w:marTop w:val="0"/>
              <w:marBottom w:val="0"/>
              <w:divBdr>
                <w:top w:val="none" w:sz="0" w:space="0" w:color="auto"/>
                <w:left w:val="none" w:sz="0" w:space="0" w:color="auto"/>
                <w:bottom w:val="none" w:sz="0" w:space="0" w:color="auto"/>
                <w:right w:val="none" w:sz="0" w:space="0" w:color="auto"/>
              </w:divBdr>
            </w:div>
            <w:div w:id="2009288918">
              <w:marLeft w:val="0"/>
              <w:marRight w:val="0"/>
              <w:marTop w:val="0"/>
              <w:marBottom w:val="0"/>
              <w:divBdr>
                <w:top w:val="none" w:sz="0" w:space="0" w:color="auto"/>
                <w:left w:val="none" w:sz="0" w:space="0" w:color="auto"/>
                <w:bottom w:val="none" w:sz="0" w:space="0" w:color="auto"/>
                <w:right w:val="none" w:sz="0" w:space="0" w:color="auto"/>
              </w:divBdr>
            </w:div>
            <w:div w:id="930895169">
              <w:marLeft w:val="0"/>
              <w:marRight w:val="0"/>
              <w:marTop w:val="0"/>
              <w:marBottom w:val="0"/>
              <w:divBdr>
                <w:top w:val="none" w:sz="0" w:space="0" w:color="auto"/>
                <w:left w:val="none" w:sz="0" w:space="0" w:color="auto"/>
                <w:bottom w:val="none" w:sz="0" w:space="0" w:color="auto"/>
                <w:right w:val="none" w:sz="0" w:space="0" w:color="auto"/>
              </w:divBdr>
            </w:div>
            <w:div w:id="1188712247">
              <w:marLeft w:val="0"/>
              <w:marRight w:val="0"/>
              <w:marTop w:val="0"/>
              <w:marBottom w:val="0"/>
              <w:divBdr>
                <w:top w:val="none" w:sz="0" w:space="0" w:color="auto"/>
                <w:left w:val="none" w:sz="0" w:space="0" w:color="auto"/>
                <w:bottom w:val="none" w:sz="0" w:space="0" w:color="auto"/>
                <w:right w:val="none" w:sz="0" w:space="0" w:color="auto"/>
              </w:divBdr>
            </w:div>
            <w:div w:id="323702333">
              <w:marLeft w:val="0"/>
              <w:marRight w:val="0"/>
              <w:marTop w:val="0"/>
              <w:marBottom w:val="0"/>
              <w:divBdr>
                <w:top w:val="none" w:sz="0" w:space="0" w:color="auto"/>
                <w:left w:val="none" w:sz="0" w:space="0" w:color="auto"/>
                <w:bottom w:val="none" w:sz="0" w:space="0" w:color="auto"/>
                <w:right w:val="none" w:sz="0" w:space="0" w:color="auto"/>
              </w:divBdr>
            </w:div>
            <w:div w:id="237053904">
              <w:marLeft w:val="0"/>
              <w:marRight w:val="0"/>
              <w:marTop w:val="0"/>
              <w:marBottom w:val="0"/>
              <w:divBdr>
                <w:top w:val="none" w:sz="0" w:space="0" w:color="auto"/>
                <w:left w:val="none" w:sz="0" w:space="0" w:color="auto"/>
                <w:bottom w:val="none" w:sz="0" w:space="0" w:color="auto"/>
                <w:right w:val="none" w:sz="0" w:space="0" w:color="auto"/>
              </w:divBdr>
            </w:div>
            <w:div w:id="1827283677">
              <w:marLeft w:val="0"/>
              <w:marRight w:val="0"/>
              <w:marTop w:val="0"/>
              <w:marBottom w:val="0"/>
              <w:divBdr>
                <w:top w:val="none" w:sz="0" w:space="0" w:color="auto"/>
                <w:left w:val="none" w:sz="0" w:space="0" w:color="auto"/>
                <w:bottom w:val="none" w:sz="0" w:space="0" w:color="auto"/>
                <w:right w:val="none" w:sz="0" w:space="0" w:color="auto"/>
              </w:divBdr>
            </w:div>
            <w:div w:id="2046827725">
              <w:marLeft w:val="0"/>
              <w:marRight w:val="0"/>
              <w:marTop w:val="0"/>
              <w:marBottom w:val="0"/>
              <w:divBdr>
                <w:top w:val="none" w:sz="0" w:space="0" w:color="auto"/>
                <w:left w:val="none" w:sz="0" w:space="0" w:color="auto"/>
                <w:bottom w:val="none" w:sz="0" w:space="0" w:color="auto"/>
                <w:right w:val="none" w:sz="0" w:space="0" w:color="auto"/>
              </w:divBdr>
            </w:div>
            <w:div w:id="1991519899">
              <w:marLeft w:val="0"/>
              <w:marRight w:val="0"/>
              <w:marTop w:val="0"/>
              <w:marBottom w:val="0"/>
              <w:divBdr>
                <w:top w:val="none" w:sz="0" w:space="0" w:color="auto"/>
                <w:left w:val="none" w:sz="0" w:space="0" w:color="auto"/>
                <w:bottom w:val="none" w:sz="0" w:space="0" w:color="auto"/>
                <w:right w:val="none" w:sz="0" w:space="0" w:color="auto"/>
              </w:divBdr>
            </w:div>
            <w:div w:id="321474926">
              <w:marLeft w:val="0"/>
              <w:marRight w:val="0"/>
              <w:marTop w:val="0"/>
              <w:marBottom w:val="0"/>
              <w:divBdr>
                <w:top w:val="none" w:sz="0" w:space="0" w:color="auto"/>
                <w:left w:val="none" w:sz="0" w:space="0" w:color="auto"/>
                <w:bottom w:val="none" w:sz="0" w:space="0" w:color="auto"/>
                <w:right w:val="none" w:sz="0" w:space="0" w:color="auto"/>
              </w:divBdr>
            </w:div>
            <w:div w:id="317468311">
              <w:marLeft w:val="0"/>
              <w:marRight w:val="0"/>
              <w:marTop w:val="0"/>
              <w:marBottom w:val="0"/>
              <w:divBdr>
                <w:top w:val="none" w:sz="0" w:space="0" w:color="auto"/>
                <w:left w:val="none" w:sz="0" w:space="0" w:color="auto"/>
                <w:bottom w:val="none" w:sz="0" w:space="0" w:color="auto"/>
                <w:right w:val="none" w:sz="0" w:space="0" w:color="auto"/>
              </w:divBdr>
            </w:div>
            <w:div w:id="1761639563">
              <w:marLeft w:val="0"/>
              <w:marRight w:val="0"/>
              <w:marTop w:val="0"/>
              <w:marBottom w:val="0"/>
              <w:divBdr>
                <w:top w:val="none" w:sz="0" w:space="0" w:color="auto"/>
                <w:left w:val="none" w:sz="0" w:space="0" w:color="auto"/>
                <w:bottom w:val="none" w:sz="0" w:space="0" w:color="auto"/>
                <w:right w:val="none" w:sz="0" w:space="0" w:color="auto"/>
              </w:divBdr>
            </w:div>
            <w:div w:id="28647263">
              <w:marLeft w:val="0"/>
              <w:marRight w:val="0"/>
              <w:marTop w:val="0"/>
              <w:marBottom w:val="0"/>
              <w:divBdr>
                <w:top w:val="none" w:sz="0" w:space="0" w:color="auto"/>
                <w:left w:val="none" w:sz="0" w:space="0" w:color="auto"/>
                <w:bottom w:val="none" w:sz="0" w:space="0" w:color="auto"/>
                <w:right w:val="none" w:sz="0" w:space="0" w:color="auto"/>
              </w:divBdr>
            </w:div>
            <w:div w:id="528102730">
              <w:marLeft w:val="0"/>
              <w:marRight w:val="0"/>
              <w:marTop w:val="0"/>
              <w:marBottom w:val="0"/>
              <w:divBdr>
                <w:top w:val="none" w:sz="0" w:space="0" w:color="auto"/>
                <w:left w:val="none" w:sz="0" w:space="0" w:color="auto"/>
                <w:bottom w:val="none" w:sz="0" w:space="0" w:color="auto"/>
                <w:right w:val="none" w:sz="0" w:space="0" w:color="auto"/>
              </w:divBdr>
            </w:div>
            <w:div w:id="1673680921">
              <w:marLeft w:val="0"/>
              <w:marRight w:val="0"/>
              <w:marTop w:val="0"/>
              <w:marBottom w:val="0"/>
              <w:divBdr>
                <w:top w:val="none" w:sz="0" w:space="0" w:color="auto"/>
                <w:left w:val="none" w:sz="0" w:space="0" w:color="auto"/>
                <w:bottom w:val="none" w:sz="0" w:space="0" w:color="auto"/>
                <w:right w:val="none" w:sz="0" w:space="0" w:color="auto"/>
              </w:divBdr>
            </w:div>
            <w:div w:id="1721827876">
              <w:marLeft w:val="0"/>
              <w:marRight w:val="0"/>
              <w:marTop w:val="0"/>
              <w:marBottom w:val="0"/>
              <w:divBdr>
                <w:top w:val="none" w:sz="0" w:space="0" w:color="auto"/>
                <w:left w:val="none" w:sz="0" w:space="0" w:color="auto"/>
                <w:bottom w:val="none" w:sz="0" w:space="0" w:color="auto"/>
                <w:right w:val="none" w:sz="0" w:space="0" w:color="auto"/>
              </w:divBdr>
            </w:div>
            <w:div w:id="504781210">
              <w:marLeft w:val="0"/>
              <w:marRight w:val="0"/>
              <w:marTop w:val="0"/>
              <w:marBottom w:val="0"/>
              <w:divBdr>
                <w:top w:val="none" w:sz="0" w:space="0" w:color="auto"/>
                <w:left w:val="none" w:sz="0" w:space="0" w:color="auto"/>
                <w:bottom w:val="none" w:sz="0" w:space="0" w:color="auto"/>
                <w:right w:val="none" w:sz="0" w:space="0" w:color="auto"/>
              </w:divBdr>
            </w:div>
            <w:div w:id="207491595">
              <w:marLeft w:val="0"/>
              <w:marRight w:val="0"/>
              <w:marTop w:val="0"/>
              <w:marBottom w:val="0"/>
              <w:divBdr>
                <w:top w:val="none" w:sz="0" w:space="0" w:color="auto"/>
                <w:left w:val="none" w:sz="0" w:space="0" w:color="auto"/>
                <w:bottom w:val="none" w:sz="0" w:space="0" w:color="auto"/>
                <w:right w:val="none" w:sz="0" w:space="0" w:color="auto"/>
              </w:divBdr>
            </w:div>
            <w:div w:id="751968789">
              <w:marLeft w:val="0"/>
              <w:marRight w:val="0"/>
              <w:marTop w:val="0"/>
              <w:marBottom w:val="0"/>
              <w:divBdr>
                <w:top w:val="none" w:sz="0" w:space="0" w:color="auto"/>
                <w:left w:val="none" w:sz="0" w:space="0" w:color="auto"/>
                <w:bottom w:val="none" w:sz="0" w:space="0" w:color="auto"/>
                <w:right w:val="none" w:sz="0" w:space="0" w:color="auto"/>
              </w:divBdr>
            </w:div>
            <w:div w:id="380909441">
              <w:marLeft w:val="0"/>
              <w:marRight w:val="0"/>
              <w:marTop w:val="0"/>
              <w:marBottom w:val="0"/>
              <w:divBdr>
                <w:top w:val="none" w:sz="0" w:space="0" w:color="auto"/>
                <w:left w:val="none" w:sz="0" w:space="0" w:color="auto"/>
                <w:bottom w:val="none" w:sz="0" w:space="0" w:color="auto"/>
                <w:right w:val="none" w:sz="0" w:space="0" w:color="auto"/>
              </w:divBdr>
            </w:div>
            <w:div w:id="1879660952">
              <w:marLeft w:val="0"/>
              <w:marRight w:val="0"/>
              <w:marTop w:val="0"/>
              <w:marBottom w:val="0"/>
              <w:divBdr>
                <w:top w:val="none" w:sz="0" w:space="0" w:color="auto"/>
                <w:left w:val="none" w:sz="0" w:space="0" w:color="auto"/>
                <w:bottom w:val="none" w:sz="0" w:space="0" w:color="auto"/>
                <w:right w:val="none" w:sz="0" w:space="0" w:color="auto"/>
              </w:divBdr>
            </w:div>
            <w:div w:id="1127506294">
              <w:marLeft w:val="0"/>
              <w:marRight w:val="0"/>
              <w:marTop w:val="0"/>
              <w:marBottom w:val="0"/>
              <w:divBdr>
                <w:top w:val="none" w:sz="0" w:space="0" w:color="auto"/>
                <w:left w:val="none" w:sz="0" w:space="0" w:color="auto"/>
                <w:bottom w:val="none" w:sz="0" w:space="0" w:color="auto"/>
                <w:right w:val="none" w:sz="0" w:space="0" w:color="auto"/>
              </w:divBdr>
            </w:div>
            <w:div w:id="472674394">
              <w:marLeft w:val="0"/>
              <w:marRight w:val="0"/>
              <w:marTop w:val="0"/>
              <w:marBottom w:val="0"/>
              <w:divBdr>
                <w:top w:val="none" w:sz="0" w:space="0" w:color="auto"/>
                <w:left w:val="none" w:sz="0" w:space="0" w:color="auto"/>
                <w:bottom w:val="none" w:sz="0" w:space="0" w:color="auto"/>
                <w:right w:val="none" w:sz="0" w:space="0" w:color="auto"/>
              </w:divBdr>
            </w:div>
            <w:div w:id="1167136416">
              <w:marLeft w:val="0"/>
              <w:marRight w:val="0"/>
              <w:marTop w:val="0"/>
              <w:marBottom w:val="0"/>
              <w:divBdr>
                <w:top w:val="none" w:sz="0" w:space="0" w:color="auto"/>
                <w:left w:val="none" w:sz="0" w:space="0" w:color="auto"/>
                <w:bottom w:val="none" w:sz="0" w:space="0" w:color="auto"/>
                <w:right w:val="none" w:sz="0" w:space="0" w:color="auto"/>
              </w:divBdr>
            </w:div>
            <w:div w:id="40833707">
              <w:marLeft w:val="0"/>
              <w:marRight w:val="0"/>
              <w:marTop w:val="0"/>
              <w:marBottom w:val="0"/>
              <w:divBdr>
                <w:top w:val="none" w:sz="0" w:space="0" w:color="auto"/>
                <w:left w:val="none" w:sz="0" w:space="0" w:color="auto"/>
                <w:bottom w:val="none" w:sz="0" w:space="0" w:color="auto"/>
                <w:right w:val="none" w:sz="0" w:space="0" w:color="auto"/>
              </w:divBdr>
            </w:div>
          </w:divsChild>
        </w:div>
        <w:div w:id="390660473">
          <w:marLeft w:val="0"/>
          <w:marRight w:val="0"/>
          <w:marTop w:val="0"/>
          <w:marBottom w:val="0"/>
          <w:divBdr>
            <w:top w:val="none" w:sz="0" w:space="0" w:color="auto"/>
            <w:left w:val="none" w:sz="0" w:space="0" w:color="auto"/>
            <w:bottom w:val="none" w:sz="0" w:space="0" w:color="auto"/>
            <w:right w:val="none" w:sz="0" w:space="0" w:color="auto"/>
          </w:divBdr>
        </w:div>
        <w:div w:id="281496245">
          <w:marLeft w:val="0"/>
          <w:marRight w:val="0"/>
          <w:marTop w:val="0"/>
          <w:marBottom w:val="0"/>
          <w:divBdr>
            <w:top w:val="none" w:sz="0" w:space="0" w:color="auto"/>
            <w:left w:val="none" w:sz="0" w:space="0" w:color="auto"/>
            <w:bottom w:val="none" w:sz="0" w:space="0" w:color="auto"/>
            <w:right w:val="none" w:sz="0" w:space="0" w:color="auto"/>
          </w:divBdr>
        </w:div>
        <w:div w:id="749355833">
          <w:marLeft w:val="0"/>
          <w:marRight w:val="0"/>
          <w:marTop w:val="0"/>
          <w:marBottom w:val="0"/>
          <w:divBdr>
            <w:top w:val="none" w:sz="0" w:space="0" w:color="auto"/>
            <w:left w:val="none" w:sz="0" w:space="0" w:color="auto"/>
            <w:bottom w:val="none" w:sz="0" w:space="0" w:color="auto"/>
            <w:right w:val="none" w:sz="0" w:space="0" w:color="auto"/>
          </w:divBdr>
        </w:div>
        <w:div w:id="1926381583">
          <w:marLeft w:val="0"/>
          <w:marRight w:val="0"/>
          <w:marTop w:val="0"/>
          <w:marBottom w:val="0"/>
          <w:divBdr>
            <w:top w:val="none" w:sz="0" w:space="0" w:color="auto"/>
            <w:left w:val="none" w:sz="0" w:space="0" w:color="auto"/>
            <w:bottom w:val="none" w:sz="0" w:space="0" w:color="auto"/>
            <w:right w:val="none" w:sz="0" w:space="0" w:color="auto"/>
          </w:divBdr>
        </w:div>
        <w:div w:id="472407820">
          <w:marLeft w:val="0"/>
          <w:marRight w:val="0"/>
          <w:marTop w:val="0"/>
          <w:marBottom w:val="0"/>
          <w:divBdr>
            <w:top w:val="none" w:sz="0" w:space="0" w:color="auto"/>
            <w:left w:val="none" w:sz="0" w:space="0" w:color="auto"/>
            <w:bottom w:val="none" w:sz="0" w:space="0" w:color="auto"/>
            <w:right w:val="none" w:sz="0" w:space="0" w:color="auto"/>
          </w:divBdr>
        </w:div>
        <w:div w:id="52969071">
          <w:marLeft w:val="0"/>
          <w:marRight w:val="0"/>
          <w:marTop w:val="0"/>
          <w:marBottom w:val="0"/>
          <w:divBdr>
            <w:top w:val="none" w:sz="0" w:space="0" w:color="auto"/>
            <w:left w:val="none" w:sz="0" w:space="0" w:color="auto"/>
            <w:bottom w:val="none" w:sz="0" w:space="0" w:color="auto"/>
            <w:right w:val="none" w:sz="0" w:space="0" w:color="auto"/>
          </w:divBdr>
        </w:div>
        <w:div w:id="846755113">
          <w:marLeft w:val="0"/>
          <w:marRight w:val="0"/>
          <w:marTop w:val="0"/>
          <w:marBottom w:val="0"/>
          <w:divBdr>
            <w:top w:val="none" w:sz="0" w:space="0" w:color="auto"/>
            <w:left w:val="none" w:sz="0" w:space="0" w:color="auto"/>
            <w:bottom w:val="none" w:sz="0" w:space="0" w:color="auto"/>
            <w:right w:val="none" w:sz="0" w:space="0" w:color="auto"/>
          </w:divBdr>
        </w:div>
        <w:div w:id="1055933747">
          <w:marLeft w:val="0"/>
          <w:marRight w:val="0"/>
          <w:marTop w:val="0"/>
          <w:marBottom w:val="0"/>
          <w:divBdr>
            <w:top w:val="none" w:sz="0" w:space="0" w:color="auto"/>
            <w:left w:val="none" w:sz="0" w:space="0" w:color="auto"/>
            <w:bottom w:val="none" w:sz="0" w:space="0" w:color="auto"/>
            <w:right w:val="none" w:sz="0" w:space="0" w:color="auto"/>
          </w:divBdr>
        </w:div>
        <w:div w:id="1433352391">
          <w:marLeft w:val="0"/>
          <w:marRight w:val="0"/>
          <w:marTop w:val="0"/>
          <w:marBottom w:val="0"/>
          <w:divBdr>
            <w:top w:val="none" w:sz="0" w:space="0" w:color="auto"/>
            <w:left w:val="none" w:sz="0" w:space="0" w:color="auto"/>
            <w:bottom w:val="none" w:sz="0" w:space="0" w:color="auto"/>
            <w:right w:val="none" w:sz="0" w:space="0" w:color="auto"/>
          </w:divBdr>
        </w:div>
        <w:div w:id="1252078957">
          <w:marLeft w:val="0"/>
          <w:marRight w:val="0"/>
          <w:marTop w:val="0"/>
          <w:marBottom w:val="0"/>
          <w:divBdr>
            <w:top w:val="none" w:sz="0" w:space="0" w:color="auto"/>
            <w:left w:val="none" w:sz="0" w:space="0" w:color="auto"/>
            <w:bottom w:val="none" w:sz="0" w:space="0" w:color="auto"/>
            <w:right w:val="none" w:sz="0" w:space="0" w:color="auto"/>
          </w:divBdr>
        </w:div>
        <w:div w:id="923996611">
          <w:marLeft w:val="0"/>
          <w:marRight w:val="0"/>
          <w:marTop w:val="0"/>
          <w:marBottom w:val="0"/>
          <w:divBdr>
            <w:top w:val="none" w:sz="0" w:space="0" w:color="auto"/>
            <w:left w:val="none" w:sz="0" w:space="0" w:color="auto"/>
            <w:bottom w:val="none" w:sz="0" w:space="0" w:color="auto"/>
            <w:right w:val="none" w:sz="0" w:space="0" w:color="auto"/>
          </w:divBdr>
        </w:div>
        <w:div w:id="1688944791">
          <w:marLeft w:val="0"/>
          <w:marRight w:val="0"/>
          <w:marTop w:val="0"/>
          <w:marBottom w:val="0"/>
          <w:divBdr>
            <w:top w:val="none" w:sz="0" w:space="0" w:color="auto"/>
            <w:left w:val="none" w:sz="0" w:space="0" w:color="auto"/>
            <w:bottom w:val="none" w:sz="0" w:space="0" w:color="auto"/>
            <w:right w:val="none" w:sz="0" w:space="0" w:color="auto"/>
          </w:divBdr>
        </w:div>
        <w:div w:id="2130660777">
          <w:marLeft w:val="0"/>
          <w:marRight w:val="0"/>
          <w:marTop w:val="0"/>
          <w:marBottom w:val="0"/>
          <w:divBdr>
            <w:top w:val="none" w:sz="0" w:space="0" w:color="auto"/>
            <w:left w:val="none" w:sz="0" w:space="0" w:color="auto"/>
            <w:bottom w:val="none" w:sz="0" w:space="0" w:color="auto"/>
            <w:right w:val="none" w:sz="0" w:space="0" w:color="auto"/>
          </w:divBdr>
        </w:div>
        <w:div w:id="1765883659">
          <w:marLeft w:val="0"/>
          <w:marRight w:val="0"/>
          <w:marTop w:val="0"/>
          <w:marBottom w:val="0"/>
          <w:divBdr>
            <w:top w:val="none" w:sz="0" w:space="0" w:color="auto"/>
            <w:left w:val="none" w:sz="0" w:space="0" w:color="auto"/>
            <w:bottom w:val="none" w:sz="0" w:space="0" w:color="auto"/>
            <w:right w:val="none" w:sz="0" w:space="0" w:color="auto"/>
          </w:divBdr>
        </w:div>
        <w:div w:id="788545964">
          <w:marLeft w:val="0"/>
          <w:marRight w:val="0"/>
          <w:marTop w:val="0"/>
          <w:marBottom w:val="0"/>
          <w:divBdr>
            <w:top w:val="none" w:sz="0" w:space="0" w:color="auto"/>
            <w:left w:val="none" w:sz="0" w:space="0" w:color="auto"/>
            <w:bottom w:val="none" w:sz="0" w:space="0" w:color="auto"/>
            <w:right w:val="none" w:sz="0" w:space="0" w:color="auto"/>
          </w:divBdr>
        </w:div>
        <w:div w:id="1826385896">
          <w:marLeft w:val="0"/>
          <w:marRight w:val="0"/>
          <w:marTop w:val="0"/>
          <w:marBottom w:val="0"/>
          <w:divBdr>
            <w:top w:val="none" w:sz="0" w:space="0" w:color="auto"/>
            <w:left w:val="none" w:sz="0" w:space="0" w:color="auto"/>
            <w:bottom w:val="none" w:sz="0" w:space="0" w:color="auto"/>
            <w:right w:val="none" w:sz="0" w:space="0" w:color="auto"/>
          </w:divBdr>
        </w:div>
        <w:div w:id="1172599633">
          <w:marLeft w:val="0"/>
          <w:marRight w:val="0"/>
          <w:marTop w:val="0"/>
          <w:marBottom w:val="0"/>
          <w:divBdr>
            <w:top w:val="none" w:sz="0" w:space="0" w:color="auto"/>
            <w:left w:val="none" w:sz="0" w:space="0" w:color="auto"/>
            <w:bottom w:val="none" w:sz="0" w:space="0" w:color="auto"/>
            <w:right w:val="none" w:sz="0" w:space="0" w:color="auto"/>
          </w:divBdr>
        </w:div>
        <w:div w:id="268971264">
          <w:marLeft w:val="0"/>
          <w:marRight w:val="0"/>
          <w:marTop w:val="0"/>
          <w:marBottom w:val="0"/>
          <w:divBdr>
            <w:top w:val="none" w:sz="0" w:space="0" w:color="auto"/>
            <w:left w:val="none" w:sz="0" w:space="0" w:color="auto"/>
            <w:bottom w:val="none" w:sz="0" w:space="0" w:color="auto"/>
            <w:right w:val="none" w:sz="0" w:space="0" w:color="auto"/>
          </w:divBdr>
        </w:div>
        <w:div w:id="1575234980">
          <w:marLeft w:val="0"/>
          <w:marRight w:val="0"/>
          <w:marTop w:val="0"/>
          <w:marBottom w:val="0"/>
          <w:divBdr>
            <w:top w:val="none" w:sz="0" w:space="0" w:color="auto"/>
            <w:left w:val="none" w:sz="0" w:space="0" w:color="auto"/>
            <w:bottom w:val="none" w:sz="0" w:space="0" w:color="auto"/>
            <w:right w:val="none" w:sz="0" w:space="0" w:color="auto"/>
          </w:divBdr>
        </w:div>
        <w:div w:id="1905600505">
          <w:marLeft w:val="0"/>
          <w:marRight w:val="0"/>
          <w:marTop w:val="0"/>
          <w:marBottom w:val="0"/>
          <w:divBdr>
            <w:top w:val="none" w:sz="0" w:space="0" w:color="auto"/>
            <w:left w:val="none" w:sz="0" w:space="0" w:color="auto"/>
            <w:bottom w:val="none" w:sz="0" w:space="0" w:color="auto"/>
            <w:right w:val="none" w:sz="0" w:space="0" w:color="auto"/>
          </w:divBdr>
        </w:div>
        <w:div w:id="78453221">
          <w:marLeft w:val="0"/>
          <w:marRight w:val="0"/>
          <w:marTop w:val="0"/>
          <w:marBottom w:val="0"/>
          <w:divBdr>
            <w:top w:val="none" w:sz="0" w:space="0" w:color="auto"/>
            <w:left w:val="none" w:sz="0" w:space="0" w:color="auto"/>
            <w:bottom w:val="none" w:sz="0" w:space="0" w:color="auto"/>
            <w:right w:val="none" w:sz="0" w:space="0" w:color="auto"/>
          </w:divBdr>
        </w:div>
        <w:div w:id="1802725300">
          <w:marLeft w:val="0"/>
          <w:marRight w:val="0"/>
          <w:marTop w:val="0"/>
          <w:marBottom w:val="0"/>
          <w:divBdr>
            <w:top w:val="none" w:sz="0" w:space="0" w:color="auto"/>
            <w:left w:val="none" w:sz="0" w:space="0" w:color="auto"/>
            <w:bottom w:val="none" w:sz="0" w:space="0" w:color="auto"/>
            <w:right w:val="none" w:sz="0" w:space="0" w:color="auto"/>
          </w:divBdr>
        </w:div>
        <w:div w:id="278148096">
          <w:marLeft w:val="0"/>
          <w:marRight w:val="0"/>
          <w:marTop w:val="0"/>
          <w:marBottom w:val="0"/>
          <w:divBdr>
            <w:top w:val="none" w:sz="0" w:space="0" w:color="auto"/>
            <w:left w:val="none" w:sz="0" w:space="0" w:color="auto"/>
            <w:bottom w:val="none" w:sz="0" w:space="0" w:color="auto"/>
            <w:right w:val="none" w:sz="0" w:space="0" w:color="auto"/>
          </w:divBdr>
        </w:div>
        <w:div w:id="2098286230">
          <w:marLeft w:val="0"/>
          <w:marRight w:val="0"/>
          <w:marTop w:val="0"/>
          <w:marBottom w:val="0"/>
          <w:divBdr>
            <w:top w:val="none" w:sz="0" w:space="0" w:color="auto"/>
            <w:left w:val="none" w:sz="0" w:space="0" w:color="auto"/>
            <w:bottom w:val="none" w:sz="0" w:space="0" w:color="auto"/>
            <w:right w:val="none" w:sz="0" w:space="0" w:color="auto"/>
          </w:divBdr>
        </w:div>
        <w:div w:id="1716000534">
          <w:marLeft w:val="0"/>
          <w:marRight w:val="0"/>
          <w:marTop w:val="0"/>
          <w:marBottom w:val="0"/>
          <w:divBdr>
            <w:top w:val="none" w:sz="0" w:space="0" w:color="auto"/>
            <w:left w:val="none" w:sz="0" w:space="0" w:color="auto"/>
            <w:bottom w:val="none" w:sz="0" w:space="0" w:color="auto"/>
            <w:right w:val="none" w:sz="0" w:space="0" w:color="auto"/>
          </w:divBdr>
        </w:div>
        <w:div w:id="1052850197">
          <w:marLeft w:val="0"/>
          <w:marRight w:val="0"/>
          <w:marTop w:val="0"/>
          <w:marBottom w:val="0"/>
          <w:divBdr>
            <w:top w:val="none" w:sz="0" w:space="0" w:color="auto"/>
            <w:left w:val="none" w:sz="0" w:space="0" w:color="auto"/>
            <w:bottom w:val="none" w:sz="0" w:space="0" w:color="auto"/>
            <w:right w:val="none" w:sz="0" w:space="0" w:color="auto"/>
          </w:divBdr>
        </w:div>
        <w:div w:id="233861142">
          <w:marLeft w:val="0"/>
          <w:marRight w:val="0"/>
          <w:marTop w:val="0"/>
          <w:marBottom w:val="0"/>
          <w:divBdr>
            <w:top w:val="none" w:sz="0" w:space="0" w:color="auto"/>
            <w:left w:val="none" w:sz="0" w:space="0" w:color="auto"/>
            <w:bottom w:val="none" w:sz="0" w:space="0" w:color="auto"/>
            <w:right w:val="none" w:sz="0" w:space="0" w:color="auto"/>
          </w:divBdr>
        </w:div>
        <w:div w:id="1633713643">
          <w:marLeft w:val="0"/>
          <w:marRight w:val="0"/>
          <w:marTop w:val="0"/>
          <w:marBottom w:val="0"/>
          <w:divBdr>
            <w:top w:val="none" w:sz="0" w:space="0" w:color="auto"/>
            <w:left w:val="none" w:sz="0" w:space="0" w:color="auto"/>
            <w:bottom w:val="none" w:sz="0" w:space="0" w:color="auto"/>
            <w:right w:val="none" w:sz="0" w:space="0" w:color="auto"/>
          </w:divBdr>
        </w:div>
        <w:div w:id="1286736561">
          <w:marLeft w:val="0"/>
          <w:marRight w:val="0"/>
          <w:marTop w:val="0"/>
          <w:marBottom w:val="0"/>
          <w:divBdr>
            <w:top w:val="none" w:sz="0" w:space="0" w:color="auto"/>
            <w:left w:val="none" w:sz="0" w:space="0" w:color="auto"/>
            <w:bottom w:val="none" w:sz="0" w:space="0" w:color="auto"/>
            <w:right w:val="none" w:sz="0" w:space="0" w:color="auto"/>
          </w:divBdr>
        </w:div>
        <w:div w:id="572394495">
          <w:marLeft w:val="0"/>
          <w:marRight w:val="0"/>
          <w:marTop w:val="0"/>
          <w:marBottom w:val="0"/>
          <w:divBdr>
            <w:top w:val="none" w:sz="0" w:space="0" w:color="auto"/>
            <w:left w:val="none" w:sz="0" w:space="0" w:color="auto"/>
            <w:bottom w:val="none" w:sz="0" w:space="0" w:color="auto"/>
            <w:right w:val="none" w:sz="0" w:space="0" w:color="auto"/>
          </w:divBdr>
        </w:div>
        <w:div w:id="983118536">
          <w:marLeft w:val="0"/>
          <w:marRight w:val="0"/>
          <w:marTop w:val="0"/>
          <w:marBottom w:val="0"/>
          <w:divBdr>
            <w:top w:val="none" w:sz="0" w:space="0" w:color="auto"/>
            <w:left w:val="none" w:sz="0" w:space="0" w:color="auto"/>
            <w:bottom w:val="none" w:sz="0" w:space="0" w:color="auto"/>
            <w:right w:val="none" w:sz="0" w:space="0" w:color="auto"/>
          </w:divBdr>
        </w:div>
        <w:div w:id="974063195">
          <w:marLeft w:val="0"/>
          <w:marRight w:val="0"/>
          <w:marTop w:val="0"/>
          <w:marBottom w:val="0"/>
          <w:divBdr>
            <w:top w:val="none" w:sz="0" w:space="0" w:color="auto"/>
            <w:left w:val="none" w:sz="0" w:space="0" w:color="auto"/>
            <w:bottom w:val="none" w:sz="0" w:space="0" w:color="auto"/>
            <w:right w:val="none" w:sz="0" w:space="0" w:color="auto"/>
          </w:divBdr>
        </w:div>
        <w:div w:id="1269435340">
          <w:marLeft w:val="0"/>
          <w:marRight w:val="0"/>
          <w:marTop w:val="0"/>
          <w:marBottom w:val="0"/>
          <w:divBdr>
            <w:top w:val="none" w:sz="0" w:space="0" w:color="auto"/>
            <w:left w:val="none" w:sz="0" w:space="0" w:color="auto"/>
            <w:bottom w:val="none" w:sz="0" w:space="0" w:color="auto"/>
            <w:right w:val="none" w:sz="0" w:space="0" w:color="auto"/>
          </w:divBdr>
        </w:div>
        <w:div w:id="474420849">
          <w:marLeft w:val="0"/>
          <w:marRight w:val="0"/>
          <w:marTop w:val="0"/>
          <w:marBottom w:val="0"/>
          <w:divBdr>
            <w:top w:val="none" w:sz="0" w:space="0" w:color="auto"/>
            <w:left w:val="none" w:sz="0" w:space="0" w:color="auto"/>
            <w:bottom w:val="none" w:sz="0" w:space="0" w:color="auto"/>
            <w:right w:val="none" w:sz="0" w:space="0" w:color="auto"/>
          </w:divBdr>
        </w:div>
        <w:div w:id="2073117141">
          <w:marLeft w:val="0"/>
          <w:marRight w:val="0"/>
          <w:marTop w:val="0"/>
          <w:marBottom w:val="0"/>
          <w:divBdr>
            <w:top w:val="none" w:sz="0" w:space="0" w:color="auto"/>
            <w:left w:val="none" w:sz="0" w:space="0" w:color="auto"/>
            <w:bottom w:val="none" w:sz="0" w:space="0" w:color="auto"/>
            <w:right w:val="none" w:sz="0" w:space="0" w:color="auto"/>
          </w:divBdr>
        </w:div>
        <w:div w:id="888882589">
          <w:marLeft w:val="0"/>
          <w:marRight w:val="0"/>
          <w:marTop w:val="0"/>
          <w:marBottom w:val="0"/>
          <w:divBdr>
            <w:top w:val="none" w:sz="0" w:space="0" w:color="auto"/>
            <w:left w:val="none" w:sz="0" w:space="0" w:color="auto"/>
            <w:bottom w:val="none" w:sz="0" w:space="0" w:color="auto"/>
            <w:right w:val="none" w:sz="0" w:space="0" w:color="auto"/>
          </w:divBdr>
        </w:div>
        <w:div w:id="1085029065">
          <w:marLeft w:val="0"/>
          <w:marRight w:val="0"/>
          <w:marTop w:val="0"/>
          <w:marBottom w:val="0"/>
          <w:divBdr>
            <w:top w:val="none" w:sz="0" w:space="0" w:color="auto"/>
            <w:left w:val="none" w:sz="0" w:space="0" w:color="auto"/>
            <w:bottom w:val="none" w:sz="0" w:space="0" w:color="auto"/>
            <w:right w:val="none" w:sz="0" w:space="0" w:color="auto"/>
          </w:divBdr>
        </w:div>
        <w:div w:id="1092897045">
          <w:marLeft w:val="0"/>
          <w:marRight w:val="0"/>
          <w:marTop w:val="0"/>
          <w:marBottom w:val="0"/>
          <w:divBdr>
            <w:top w:val="none" w:sz="0" w:space="0" w:color="auto"/>
            <w:left w:val="none" w:sz="0" w:space="0" w:color="auto"/>
            <w:bottom w:val="none" w:sz="0" w:space="0" w:color="auto"/>
            <w:right w:val="none" w:sz="0" w:space="0" w:color="auto"/>
          </w:divBdr>
        </w:div>
        <w:div w:id="1149832228">
          <w:marLeft w:val="0"/>
          <w:marRight w:val="0"/>
          <w:marTop w:val="0"/>
          <w:marBottom w:val="0"/>
          <w:divBdr>
            <w:top w:val="none" w:sz="0" w:space="0" w:color="auto"/>
            <w:left w:val="none" w:sz="0" w:space="0" w:color="auto"/>
            <w:bottom w:val="none" w:sz="0" w:space="0" w:color="auto"/>
            <w:right w:val="none" w:sz="0" w:space="0" w:color="auto"/>
          </w:divBdr>
        </w:div>
        <w:div w:id="1340111461">
          <w:marLeft w:val="0"/>
          <w:marRight w:val="0"/>
          <w:marTop w:val="0"/>
          <w:marBottom w:val="0"/>
          <w:divBdr>
            <w:top w:val="none" w:sz="0" w:space="0" w:color="auto"/>
            <w:left w:val="none" w:sz="0" w:space="0" w:color="auto"/>
            <w:bottom w:val="none" w:sz="0" w:space="0" w:color="auto"/>
            <w:right w:val="none" w:sz="0" w:space="0" w:color="auto"/>
          </w:divBdr>
        </w:div>
        <w:div w:id="487287637">
          <w:marLeft w:val="0"/>
          <w:marRight w:val="0"/>
          <w:marTop w:val="0"/>
          <w:marBottom w:val="0"/>
          <w:divBdr>
            <w:top w:val="none" w:sz="0" w:space="0" w:color="auto"/>
            <w:left w:val="none" w:sz="0" w:space="0" w:color="auto"/>
            <w:bottom w:val="none" w:sz="0" w:space="0" w:color="auto"/>
            <w:right w:val="none" w:sz="0" w:space="0" w:color="auto"/>
          </w:divBdr>
        </w:div>
        <w:div w:id="1147815593">
          <w:marLeft w:val="0"/>
          <w:marRight w:val="0"/>
          <w:marTop w:val="0"/>
          <w:marBottom w:val="0"/>
          <w:divBdr>
            <w:top w:val="none" w:sz="0" w:space="0" w:color="auto"/>
            <w:left w:val="none" w:sz="0" w:space="0" w:color="auto"/>
            <w:bottom w:val="none" w:sz="0" w:space="0" w:color="auto"/>
            <w:right w:val="none" w:sz="0" w:space="0" w:color="auto"/>
          </w:divBdr>
        </w:div>
        <w:div w:id="1488284311">
          <w:marLeft w:val="0"/>
          <w:marRight w:val="0"/>
          <w:marTop w:val="0"/>
          <w:marBottom w:val="0"/>
          <w:divBdr>
            <w:top w:val="none" w:sz="0" w:space="0" w:color="auto"/>
            <w:left w:val="none" w:sz="0" w:space="0" w:color="auto"/>
            <w:bottom w:val="none" w:sz="0" w:space="0" w:color="auto"/>
            <w:right w:val="none" w:sz="0" w:space="0" w:color="auto"/>
          </w:divBdr>
        </w:div>
        <w:div w:id="1042170629">
          <w:marLeft w:val="0"/>
          <w:marRight w:val="0"/>
          <w:marTop w:val="0"/>
          <w:marBottom w:val="0"/>
          <w:divBdr>
            <w:top w:val="none" w:sz="0" w:space="0" w:color="auto"/>
            <w:left w:val="none" w:sz="0" w:space="0" w:color="auto"/>
            <w:bottom w:val="none" w:sz="0" w:space="0" w:color="auto"/>
            <w:right w:val="none" w:sz="0" w:space="0" w:color="auto"/>
          </w:divBdr>
        </w:div>
        <w:div w:id="647561761">
          <w:marLeft w:val="0"/>
          <w:marRight w:val="0"/>
          <w:marTop w:val="0"/>
          <w:marBottom w:val="0"/>
          <w:divBdr>
            <w:top w:val="none" w:sz="0" w:space="0" w:color="auto"/>
            <w:left w:val="none" w:sz="0" w:space="0" w:color="auto"/>
            <w:bottom w:val="none" w:sz="0" w:space="0" w:color="auto"/>
            <w:right w:val="none" w:sz="0" w:space="0" w:color="auto"/>
          </w:divBdr>
        </w:div>
        <w:div w:id="1048604114">
          <w:marLeft w:val="0"/>
          <w:marRight w:val="0"/>
          <w:marTop w:val="0"/>
          <w:marBottom w:val="0"/>
          <w:divBdr>
            <w:top w:val="none" w:sz="0" w:space="0" w:color="auto"/>
            <w:left w:val="none" w:sz="0" w:space="0" w:color="auto"/>
            <w:bottom w:val="none" w:sz="0" w:space="0" w:color="auto"/>
            <w:right w:val="none" w:sz="0" w:space="0" w:color="auto"/>
          </w:divBdr>
        </w:div>
        <w:div w:id="1163281077">
          <w:marLeft w:val="0"/>
          <w:marRight w:val="0"/>
          <w:marTop w:val="0"/>
          <w:marBottom w:val="0"/>
          <w:divBdr>
            <w:top w:val="none" w:sz="0" w:space="0" w:color="auto"/>
            <w:left w:val="none" w:sz="0" w:space="0" w:color="auto"/>
            <w:bottom w:val="none" w:sz="0" w:space="0" w:color="auto"/>
            <w:right w:val="none" w:sz="0" w:space="0" w:color="auto"/>
          </w:divBdr>
        </w:div>
        <w:div w:id="1147160935">
          <w:marLeft w:val="0"/>
          <w:marRight w:val="0"/>
          <w:marTop w:val="0"/>
          <w:marBottom w:val="0"/>
          <w:divBdr>
            <w:top w:val="none" w:sz="0" w:space="0" w:color="auto"/>
            <w:left w:val="none" w:sz="0" w:space="0" w:color="auto"/>
            <w:bottom w:val="none" w:sz="0" w:space="0" w:color="auto"/>
            <w:right w:val="none" w:sz="0" w:space="0" w:color="auto"/>
          </w:divBdr>
        </w:div>
        <w:div w:id="11340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2018-05-22T11:21:00Z</dcterms:created>
  <dcterms:modified xsi:type="dcterms:W3CDTF">2018-05-22T11:23:00Z</dcterms:modified>
</cp:coreProperties>
</file>