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09" w:rsidRDefault="00764A24">
      <w:r>
        <w:fldChar w:fldCharType="begin"/>
      </w:r>
      <w:r>
        <w:instrText xml:space="preserve"> HYPERLINK "</w:instrText>
      </w:r>
      <w:r w:rsidRPr="00764A24">
        <w:instrText>http://blog.csdn.net/cs408/article/details/45598795</w:instrText>
      </w:r>
      <w:r>
        <w:instrText xml:space="preserve">" </w:instrText>
      </w:r>
      <w:r>
        <w:fldChar w:fldCharType="separate"/>
      </w:r>
      <w:r w:rsidRPr="00D83230">
        <w:rPr>
          <w:rStyle w:val="a3"/>
        </w:rPr>
        <w:t>http://blog.csdn.net/cs408/article/details/45598795</w:t>
      </w:r>
      <w:r>
        <w:fldChar w:fldCharType="end"/>
      </w:r>
    </w:p>
    <w:p w:rsidR="00764A24" w:rsidRDefault="00764A24"/>
    <w:p w:rsidR="002C61FB" w:rsidRPr="002C61FB" w:rsidRDefault="002C61FB" w:rsidP="002C61FB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3"/>
          <w:szCs w:val="43"/>
        </w:rPr>
      </w:pPr>
      <w:proofErr w:type="spellStart"/>
      <w:r w:rsidRPr="002C61FB">
        <w:rPr>
          <w:rFonts w:ascii="微软雅黑" w:eastAsia="微软雅黑" w:hAnsi="微软雅黑" w:cs="宋体" w:hint="eastAsia"/>
          <w:b/>
          <w:bCs/>
          <w:color w:val="4F4F4F"/>
          <w:kern w:val="36"/>
          <w:sz w:val="43"/>
          <w:szCs w:val="43"/>
        </w:rPr>
        <w:t>SqlMapClient</w:t>
      </w:r>
      <w:proofErr w:type="spellEnd"/>
      <w:r w:rsidRPr="002C61FB">
        <w:rPr>
          <w:rFonts w:ascii="宋体" w:eastAsia="宋体" w:hAnsi="宋体" w:cs="宋体" w:hint="eastAsia"/>
          <w:color w:val="4F4F4F"/>
          <w:kern w:val="36"/>
          <w:sz w:val="43"/>
          <w:szCs w:val="43"/>
        </w:rPr>
        <w:t>对象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 w:hint="eastAsia"/>
          <w:color w:val="4F4F4F"/>
          <w:kern w:val="0"/>
          <w:sz w:val="24"/>
          <w:szCs w:val="24"/>
        </w:rPr>
      </w:pP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这个对象是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iBatis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操作数据库的接口（执行</w:t>
      </w: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CRUD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等操作），它也可以执行事务管理等操作。这个类是我们使用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iBATIS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的最主要的类。它是线程安全的。通常，将它定义为单例。（与</w:t>
      </w: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hibernate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sessionFactory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的定义类似）。如：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import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java.io.Reader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import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com.ibatis.common.resources.Resources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import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com.ibatis.sqlmap.client.SqlMapClient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import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com.ibatis.sqlmap.client.SqlMapClientBuilder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public class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IbatisSQLMapConfig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{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    private static final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SqlMapClient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sqlMap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 //</w:t>
            </w:r>
            <w:r w:rsidRPr="002C61FB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在静态区块中初试化返回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 static {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     try {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         //</w:t>
            </w:r>
            <w:r w:rsidRPr="002C61FB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声明配置文件的名称（映射文件被定义在其中）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         String resource = "sql_map_config.xml";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         //</w:t>
            </w:r>
            <w:r w:rsidRPr="002C61FB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利用工具类</w:t>
            </w: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Resources</w:t>
            </w:r>
            <w:r w:rsidRPr="002C61FB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来读取到配置文件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 xml:space="preserve">            Reader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reader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=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Resources.getResourceAsReader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(resource);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         //</w:t>
            </w:r>
            <w:r w:rsidRPr="002C61FB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SqlMapClient</w:t>
            </w:r>
            <w:proofErr w:type="spellEnd"/>
            <w:r w:rsidRPr="002C61FB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接口的变量实例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           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sqlMap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=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SqlMapClientBuilder.buildSqlMapClient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(reader);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     } catch (Exception e) {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          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e.printStackTrace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();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            throw new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RuntimeException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(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                    "Error initializing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MyAppSqlConfig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class. Cause: " + e);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     }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 }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    public static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SqlMapClient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getSqlMapInstance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() {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     //</w:t>
            </w:r>
            <w:r w:rsidRPr="002C61FB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提供静态方法返回静态区块中得到的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SqlMapClient</w:t>
            </w:r>
            <w:proofErr w:type="spellEnd"/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        return </w:t>
            </w:r>
            <w:proofErr w:type="spellStart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sqlMap</w:t>
            </w:r>
            <w:proofErr w:type="spellEnd"/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;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   }</w:t>
            </w:r>
          </w:p>
          <w:p w:rsidR="002C61FB" w:rsidRPr="002C61FB" w:rsidRDefault="002C61FB" w:rsidP="002C61FB">
            <w:pPr>
              <w:widowControl/>
              <w:spacing w:after="210"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}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3"/>
          <w:szCs w:val="43"/>
        </w:rPr>
      </w:pPr>
      <w:bookmarkStart w:id="0" w:name="t1"/>
      <w:bookmarkEnd w:id="0"/>
      <w:r w:rsidRPr="002C61FB">
        <w:rPr>
          <w:rFonts w:ascii="宋体" w:eastAsia="宋体" w:hAnsi="宋体" w:cs="宋体" w:hint="eastAsia"/>
          <w:color w:val="4F4F4F"/>
          <w:kern w:val="36"/>
          <w:sz w:val="43"/>
          <w:szCs w:val="43"/>
        </w:rPr>
        <w:lastRenderedPageBreak/>
        <w:t>主要用法：</w:t>
      </w:r>
    </w:p>
    <w:p w:rsidR="002C61FB" w:rsidRPr="002C61FB" w:rsidRDefault="002C61FB" w:rsidP="002C61F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bookmarkStart w:id="1" w:name="t2"/>
      <w:bookmarkEnd w:id="1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lastRenderedPageBreak/>
        <w:t>如何获得刚插入记录的自增长</w:t>
      </w:r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ID</w:t>
      </w:r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值？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 w:hint="eastAsia"/>
          <w:color w:val="4F4F4F"/>
          <w:kern w:val="0"/>
          <w:sz w:val="24"/>
          <w:szCs w:val="24"/>
        </w:rPr>
      </w:pPr>
      <w:r w:rsidRPr="002C61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以下所有虚线上面代表</w:t>
      </w:r>
      <w:r w:rsidRPr="002C61FB">
        <w:rPr>
          <w:rFonts w:ascii="Verdana" w:eastAsia="宋体" w:hAnsi="Verdana" w:cs="宋体"/>
          <w:color w:val="FF0000"/>
          <w:kern w:val="0"/>
          <w:sz w:val="24"/>
          <w:szCs w:val="24"/>
        </w:rPr>
        <w:t>User.xml</w:t>
      </w:r>
      <w:r w:rsidRPr="002C61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中的内容，虚线下方是测试类中的内容：</w:t>
      </w:r>
      <w:r w:rsidRPr="002C61FB">
        <w:rPr>
          <w:rFonts w:ascii="Verdana" w:eastAsia="宋体" w:hAnsi="Verdana" w:cs="宋体"/>
          <w:color w:val="FF0000"/>
          <w:kern w:val="0"/>
          <w:sz w:val="24"/>
          <w:szCs w:val="24"/>
        </w:rPr>
        <w:t>User</w:t>
      </w:r>
      <w:r w:rsidRPr="002C61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类沿用上一篇中的</w:t>
      </w:r>
      <w:r w:rsidRPr="002C61FB">
        <w:rPr>
          <w:rFonts w:ascii="Verdana" w:eastAsia="宋体" w:hAnsi="Verdana" w:cs="宋体"/>
          <w:color w:val="FF0000"/>
          <w:kern w:val="0"/>
          <w:sz w:val="24"/>
          <w:szCs w:val="24"/>
        </w:rPr>
        <w:t>User</w:t>
      </w:r>
      <w:r w:rsidRPr="002C61F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类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parameterClass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insert into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values (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null,#username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#,#password#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)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int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keyProperty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 SELECT @@IDENTITY AS ID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2C61FB" w:rsidRPr="002C61FB" w:rsidTr="002C61FB">
        <w:tc>
          <w:tcPr>
            <w:tcW w:w="852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User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= </w:t>
            </w:r>
            <w:r w:rsidRPr="002C61FB">
              <w:rPr>
                <w:rFonts w:ascii="Courier New" w:eastAsia="宋体" w:hAnsi="Courier New" w:cs="Courier New"/>
                <w:color w:val="7F0055"/>
                <w:kern w:val="0"/>
                <w:sz w:val="20"/>
                <w:szCs w:val="20"/>
              </w:rPr>
              <w:t>new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User();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user.setUsername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张三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user.setPassword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张三密码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如果主键是自动生成的，则其返回值可以通过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&lt;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&gt;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标签来设置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如果不通过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&lt;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&gt;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标签来设置，则返回值为空！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//&lt;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 xml:space="preserve"> &gt;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中的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keyProperty</w:t>
            </w:r>
            <w:proofErr w:type="spellEnd"/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，是指定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User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中的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属性，当调用结束之后，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//user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对象的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值和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insert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方法的返回值都是这条记录的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值！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Object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=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sqlMapper.insert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, user);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2" w:name="t3"/>
      <w:bookmarkEnd w:id="2"/>
      <w:proofErr w:type="spellStart"/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parameterClass</w:t>
      </w:r>
      <w:proofErr w:type="spellEnd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的使用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parameterClass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insert into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values (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lastRenderedPageBreak/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null,#username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#,#password#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)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int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keyProperty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 SELECT @@IDENTITY AS ID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"insertUser2"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insert into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values (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null,#username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#,#password#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)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int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keyProperty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 SELECT @@IDENTITY AS ID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insertUser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使用了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parameterClass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，所以必需传入</w:t>
      </w: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User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类型的对象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User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= </w:t>
            </w:r>
            <w:r w:rsidRPr="002C61FB">
              <w:rPr>
                <w:rFonts w:ascii="Courier New" w:eastAsia="宋体" w:hAnsi="Courier New" w:cs="Courier New"/>
                <w:color w:val="7F0055"/>
                <w:kern w:val="0"/>
                <w:sz w:val="20"/>
                <w:szCs w:val="20"/>
              </w:rPr>
              <w:t>new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User();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user.setUsername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张三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user.</w:t>
            </w:r>
            <w:r w:rsidRPr="002C61F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u w:val="single"/>
              </w:rPr>
              <w:t>setPassword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张三密码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传递进去的对象，必须是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User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类型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Object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=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sqlMapper.insert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, user);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insertUser2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没有使用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parameterClass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，所以可以传入任意具有相应属性值的对象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JustAnObject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anobj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= </w:t>
            </w:r>
            <w:r w:rsidRPr="002C61FB">
              <w:rPr>
                <w:rFonts w:ascii="Courier New" w:eastAsia="宋体" w:hAnsi="Courier New" w:cs="Courier New"/>
                <w:color w:val="7F0055"/>
                <w:kern w:val="0"/>
                <w:sz w:val="20"/>
                <w:szCs w:val="20"/>
              </w:rPr>
              <w:t>new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JustAnObject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lastRenderedPageBreak/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anobj.setUsername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用户名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anobj.setPassword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用户密码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如果没有指定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parameterClass</w:t>
            </w:r>
            <w:proofErr w:type="spellEnd"/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属性，则任何一个具有相应属性值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的对象都可以被传递进去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Object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=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sqlMapper.insert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"insertUser2"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anobj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3" w:name="t4"/>
      <w:bookmarkEnd w:id="3"/>
      <w:proofErr w:type="spellStart"/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parameterMap</w:t>
      </w:r>
      <w:proofErr w:type="spellEnd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的使用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parameterMap</w:t>
            </w:r>
            <w:proofErr w:type="spellEnd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"User"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insertUser-param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parameter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parameter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parameterMap</w:t>
            </w:r>
            <w:proofErr w:type="spellEnd"/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parameterMap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insertUser-param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insert into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values (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 null,?,?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)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int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keyProperty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 SELECT @@IDENTITY AS ID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proofErr w:type="spellEnd"/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parameterMap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用于传入参数，以便匹配</w:t>
      </w: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SQL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语句中的</w:t>
      </w: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?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号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User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= </w:t>
            </w:r>
            <w:r w:rsidRPr="002C61FB">
              <w:rPr>
                <w:rFonts w:ascii="Courier New" w:eastAsia="宋体" w:hAnsi="Courier New" w:cs="Courier New"/>
                <w:color w:val="7F0055"/>
                <w:kern w:val="0"/>
                <w:sz w:val="20"/>
                <w:szCs w:val="20"/>
              </w:rPr>
              <w:t>new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User();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user.setUsername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张三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dd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user.setPassword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张三密码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dd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lastRenderedPageBreak/>
              <w:t>      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Object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=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sqlMapper.insert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, user);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利用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parameterMap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，可以定义参数对象的属性如何映射到</w:t>
      </w: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SQL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查询语句的动态参数上，注意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parameterMap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</w:t>
      </w: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&lt;parameter/&gt;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标签的先后顺序不能颠倒！</w:t>
      </w:r>
    </w:p>
    <w:p w:rsidR="002C61FB" w:rsidRPr="002C61FB" w:rsidRDefault="002C61FB" w:rsidP="002C61F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4" w:name="t5"/>
      <w:bookmarkEnd w:id="4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如何将查询结果映射到不同的对象？</w:t>
      </w:r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(</w:t>
      </w:r>
      <w:proofErr w:type="spellStart"/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resultClass</w:t>
      </w:r>
      <w:proofErr w:type="spellEnd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的使用</w:t>
      </w:r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)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 w:hint="eastAsia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package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</w:t>
      </w:r>
      <w:proofErr w:type="spellStart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com.ibatis.model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proofErr w:type="spellStart"/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publicclass</w:t>
      </w:r>
      <w:r w:rsidRPr="002C61FB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OtherObject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{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</w:t>
      </w:r>
      <w:proofErr w:type="spellStart"/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privateint</w:t>
      </w:r>
      <w:r w:rsidRPr="002C61FB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id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</w:t>
      </w:r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private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String prop1;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</w:t>
      </w:r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private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String prop2;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</w:t>
      </w:r>
      <w:proofErr w:type="spellStart"/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publicint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</w:t>
      </w:r>
      <w:proofErr w:type="spellStart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getId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() {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   </w:t>
      </w:r>
      <w:proofErr w:type="spellStart"/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return</w:t>
      </w:r>
      <w:r w:rsidRPr="002C61FB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id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 }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</w:t>
      </w:r>
      <w:proofErr w:type="spellStart"/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publicvoid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</w:t>
      </w:r>
      <w:proofErr w:type="spellStart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setId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(</w:t>
      </w:r>
      <w:proofErr w:type="spellStart"/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int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id) {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   </w:t>
      </w:r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this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.</w:t>
      </w:r>
      <w:r w:rsidRPr="002C61FB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id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= id;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 }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</w:t>
      </w:r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public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String getProp1() {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   </w:t>
      </w:r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return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Prop1;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 }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lastRenderedPageBreak/>
        <w:t>    </w:t>
      </w:r>
      <w:proofErr w:type="spellStart"/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publicvoid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set Prop1 (String Prop1) {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   </w:t>
      </w:r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this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. Prop1 = Prop1;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 }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</w:t>
      </w:r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public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String getProp2() {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   </w:t>
      </w:r>
      <w:proofErr w:type="spellStart"/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return</w:t>
      </w:r>
      <w:r w:rsidRPr="002C61FB">
        <w:rPr>
          <w:rFonts w:ascii="Courier New" w:eastAsia="宋体" w:hAnsi="Courier New" w:cs="Courier New"/>
          <w:color w:val="0000C0"/>
          <w:kern w:val="0"/>
          <w:sz w:val="20"/>
          <w:szCs w:val="20"/>
        </w:rPr>
        <w:t>username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 }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</w:t>
      </w:r>
      <w:proofErr w:type="spellStart"/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publicvoid</w:t>
      </w:r>
      <w:proofErr w:type="spellEnd"/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setProp2 (String Prop2) {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    </w:t>
      </w:r>
      <w:r w:rsidRPr="002C61FB">
        <w:rPr>
          <w:rFonts w:ascii="Courier New" w:eastAsia="宋体" w:hAnsi="Courier New" w:cs="Courier New"/>
          <w:color w:val="7F0055"/>
          <w:kern w:val="0"/>
          <w:sz w:val="20"/>
          <w:szCs w:val="20"/>
        </w:rPr>
        <w:t>this</w:t>
      </w: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.Prop2 = Prop2;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    }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Courier New" w:eastAsia="宋体" w:hAnsi="Courier New" w:cs="Courier New"/>
          <w:color w:val="4F4F4F"/>
          <w:kern w:val="0"/>
          <w:sz w:val="20"/>
          <w:szCs w:val="20"/>
        </w:rPr>
        <w:t>}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selectUserForOtherObject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 xml:space="preserve">"com. 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ibatis.OtherObject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parameterClass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int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select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username as prop1,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password as prop2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from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where id=#value#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C61FB" w:rsidRPr="002C61FB" w:rsidRDefault="002C61FB" w:rsidP="002C61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查找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表，将其结果映射到一个属性名不同的对象中！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OtherObject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= (OtherObject)sqlMapper.queryForObject(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"selectUserForOtherObject"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, 1);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System.</w:t>
            </w:r>
            <w:r w:rsidRPr="002C61FB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.println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(obj.getProp1()+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","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+obj.getProp2());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5" w:name="t6"/>
      <w:bookmarkEnd w:id="5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如何将查询结果集映射到不同的对象？</w:t>
      </w:r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(</w:t>
      </w:r>
      <w:proofErr w:type="spellStart"/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resultMap</w:t>
      </w:r>
      <w:proofErr w:type="spellEnd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的基本使用</w:t>
      </w:r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)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resultMap</w:t>
            </w:r>
            <w:proofErr w:type="spellEnd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com.ibatis.model.OtherObject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ooResult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result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"prop1"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lastRenderedPageBreak/>
              <w:t> 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result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"prop2"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resultMap</w:t>
            </w:r>
            <w:proofErr w:type="spellEnd"/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</w:t>
            </w:r>
            <w:r w:rsidRPr="002C61FB">
              <w:rPr>
                <w:rFonts w:ascii="宋体" w:eastAsia="宋体" w:hAnsi="宋体" w:cs="宋体" w:hint="eastAsia"/>
                <w:color w:val="3F5FBF"/>
                <w:kern w:val="0"/>
                <w:sz w:val="20"/>
                <w:szCs w:val="20"/>
              </w:rPr>
              <w:t>如果使用</w:t>
            </w:r>
            <w:proofErr w:type="spellStart"/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resultMap</w:t>
            </w:r>
            <w:proofErr w:type="spellEnd"/>
            <w:r w:rsidRPr="002C61FB">
              <w:rPr>
                <w:rFonts w:ascii="宋体" w:eastAsia="宋体" w:hAnsi="宋体" w:cs="宋体" w:hint="eastAsia"/>
                <w:color w:val="3F5FBF"/>
                <w:kern w:val="0"/>
                <w:sz w:val="20"/>
                <w:szCs w:val="20"/>
              </w:rPr>
              <w:t>来定义如何映射，则如下语句不可写成：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select username as prop1,password as prop2 ....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--&gt;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"selectUserForOtherObject2"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parameterClass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"int"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resultMap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"ooResult"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   select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   username,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   password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   from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where id=#value#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C61FB" w:rsidRPr="002C61FB" w:rsidRDefault="002C61FB" w:rsidP="002C61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查找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表，将其结果映射到一个属性名不同的对象中！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OtherObject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= (OtherObject)sqlMapper.queryForObject(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"selectUserForOtherObject2"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, 17);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System.</w:t>
            </w:r>
            <w:r w:rsidRPr="002C61FB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.println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(obj.getProp1()+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","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+obj.getProp2());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6" w:name="t7"/>
      <w:bookmarkEnd w:id="6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如何将查询结果集映射为</w:t>
      </w:r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xml</w:t>
      </w:r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格式的数据？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"selectXmlData"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resultClass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"xml"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xmlResultName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parameterClass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"int"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select * from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where id=#value#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"selectXmlDatas"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resultClass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"xml"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xmlResultName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select * from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C61FB" w:rsidRPr="002C61FB" w:rsidRDefault="002C61FB" w:rsidP="002C61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查找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表，将其结果映射到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xml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！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lastRenderedPageBreak/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返回值是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xml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形式的字符串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Object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= (Object)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sqlMapper.queryForObject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selectXmlData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, 1);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System.</w:t>
            </w:r>
            <w:r w:rsidRPr="002C61FB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.println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obj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查找</w:t>
            </w:r>
            <w:proofErr w:type="spellStart"/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表，将其结果映射到</w:t>
            </w:r>
            <w:r w:rsidRPr="002C61F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</w:rPr>
              <w:t>xml</w:t>
            </w:r>
            <w:r w:rsidRPr="002C61F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！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List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list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 = (List)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sqlMapper.queryForList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selectXmlDatas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System.</w:t>
            </w:r>
            <w:r w:rsidRPr="002C61FB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.println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(list);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7" w:name="t8"/>
      <w:bookmarkEnd w:id="7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lastRenderedPageBreak/>
        <w:t>如何用</w:t>
      </w:r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Map</w:t>
      </w:r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类型的对象作为传入参数？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</w:t>
            </w:r>
            <w:r w:rsidRPr="002C61FB">
              <w:rPr>
                <w:rFonts w:ascii="宋体" w:eastAsia="宋体" w:hAnsi="宋体" w:cs="宋体" w:hint="eastAsia"/>
                <w:color w:val="3F5FBF"/>
                <w:kern w:val="0"/>
                <w:sz w:val="20"/>
                <w:szCs w:val="20"/>
              </w:rPr>
              <w:t>这里，可以使用全路径类名，如：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java.util.Map</w:t>
            </w:r>
            <w:proofErr w:type="spellEnd"/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java.util.HashMap</w:t>
            </w:r>
            <w:proofErr w:type="spellEnd"/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java.util.TreeMap</w:t>
            </w:r>
            <w:proofErr w:type="spellEnd"/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</w:t>
            </w:r>
            <w:r w:rsidRPr="002C61FB">
              <w:rPr>
                <w:rFonts w:ascii="宋体" w:eastAsia="宋体" w:hAnsi="宋体" w:cs="宋体" w:hint="eastAsia"/>
                <w:color w:val="3F5FBF"/>
                <w:kern w:val="0"/>
                <w:sz w:val="20"/>
                <w:szCs w:val="20"/>
              </w:rPr>
              <w:t>或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map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--&gt;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parameterClass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"map"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insert into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values (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null,#username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#,#password#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)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C61FB" w:rsidRPr="002C61FB" w:rsidRDefault="002C61FB" w:rsidP="002C61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 Map user = </w:t>
            </w:r>
            <w:r w:rsidRPr="002C61FB">
              <w:rPr>
                <w:rFonts w:ascii="Courier New" w:eastAsia="宋体" w:hAnsi="Courier New" w:cs="Courier New"/>
                <w:color w:val="7F0055"/>
                <w:kern w:val="0"/>
                <w:sz w:val="20"/>
                <w:szCs w:val="20"/>
              </w:rPr>
              <w:t>new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TreeMap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user.put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, 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"Map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用户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user.put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, 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"Map</w:t>
            </w:r>
            <w:r w:rsidRPr="002C61FB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用户密码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lastRenderedPageBreak/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sqlMapper.insert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insertUser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,user);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bookmarkStart w:id="8" w:name="t9"/>
      <w:bookmarkEnd w:id="8"/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lastRenderedPageBreak/>
        <w:t>如何将查询结果集的元素转换为</w:t>
      </w:r>
      <w:r w:rsidRPr="002C61F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Map</w:t>
      </w:r>
      <w:r w:rsidRPr="002C61FB">
        <w:rPr>
          <w:rFonts w:ascii="黑体" w:eastAsia="黑体" w:hAnsi="黑体" w:cs="宋体" w:hint="eastAsia"/>
          <w:color w:val="4F4F4F"/>
          <w:kern w:val="0"/>
          <w:sz w:val="24"/>
          <w:szCs w:val="24"/>
        </w:rPr>
        <w:t>类型的对象？</w:t>
      </w: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</w:t>
            </w:r>
            <w:proofErr w:type="spellStart"/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resultClass</w:t>
            </w:r>
            <w:proofErr w:type="spellEnd"/>
            <w:r w:rsidRPr="002C61FB">
              <w:rPr>
                <w:rFonts w:ascii="宋体" w:eastAsia="宋体" w:hAnsi="宋体" w:cs="宋体" w:hint="eastAsia"/>
                <w:color w:val="3F5FBF"/>
                <w:kern w:val="0"/>
                <w:sz w:val="20"/>
                <w:szCs w:val="20"/>
              </w:rPr>
              <w:t>可以定义为</w:t>
            </w:r>
            <w:proofErr w:type="spellStart"/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java.util.HashMap</w:t>
            </w:r>
            <w:proofErr w:type="spellEnd"/>
            <w:r w:rsidRPr="002C61FB">
              <w:rPr>
                <w:rFonts w:ascii="宋体" w:eastAsia="宋体" w:hAnsi="宋体" w:cs="宋体" w:hint="eastAsia"/>
                <w:color w:val="3F5FBF"/>
                <w:kern w:val="0"/>
                <w:sz w:val="20"/>
                <w:szCs w:val="20"/>
              </w:rPr>
              <w:t>类型，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</w:t>
            </w:r>
            <w:r w:rsidRPr="002C61FB">
              <w:rPr>
                <w:rFonts w:ascii="宋体" w:eastAsia="宋体" w:hAnsi="宋体" w:cs="宋体" w:hint="eastAsia"/>
                <w:color w:val="3F5FBF"/>
                <w:kern w:val="0"/>
                <w:sz w:val="20"/>
                <w:szCs w:val="20"/>
              </w:rPr>
              <w:t>将能自动转换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3F5FBF"/>
                <w:kern w:val="0"/>
                <w:sz w:val="20"/>
                <w:szCs w:val="20"/>
              </w:rPr>
              <w:t> --&gt;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 </w:t>
            </w:r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selectMapUsers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 </w:t>
            </w:r>
            <w:proofErr w:type="spellStart"/>
            <w:r w:rsidRPr="002C61FB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resultClass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=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java.util.HashMap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select * from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t_user</w:t>
            </w:r>
            <w:proofErr w:type="spellEnd"/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2C61FB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 w:rsidRPr="002C61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C61FB" w:rsidRPr="002C61FB" w:rsidRDefault="002C61FB" w:rsidP="002C61F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27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5"/>
      </w:tblGrid>
      <w:tr w:rsidR="002C61FB" w:rsidRPr="002C61FB" w:rsidTr="002C61FB">
        <w:tc>
          <w:tcPr>
            <w:tcW w:w="8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List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list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= (List)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sqlMapper.queryForList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</w:t>
            </w:r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selectMapUsers</w:t>
            </w:r>
            <w:proofErr w:type="spellEnd"/>
            <w:r w:rsidRPr="002C61F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     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System.</w:t>
            </w:r>
            <w:r w:rsidRPr="002C61FB">
              <w:rPr>
                <w:rFonts w:ascii="Courier New" w:eastAsia="宋体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.println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(list);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</w:t>
            </w:r>
            <w:r w:rsidRPr="002C61FB">
              <w:rPr>
                <w:rFonts w:ascii="Courier New" w:eastAsia="宋体" w:hAnsi="Courier New" w:cs="Courier New"/>
                <w:color w:val="7F0055"/>
                <w:kern w:val="0"/>
                <w:sz w:val="20"/>
                <w:szCs w:val="20"/>
              </w:rPr>
              <w:t>for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(Iterator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iter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list.iterator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iter.hasNext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();) {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    Map </w:t>
            </w:r>
            <w:proofErr w:type="spellStart"/>
            <w:r w:rsidRPr="002C61F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u w:val="single"/>
              </w:rPr>
              <w:t>map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 xml:space="preserve"> = (Map) </w:t>
            </w:r>
            <w:proofErr w:type="spellStart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iter.next</w:t>
            </w:r>
            <w:proofErr w:type="spellEnd"/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();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     //</w:t>
            </w:r>
            <w:r w:rsidRPr="002C61FB">
              <w:rPr>
                <w:rFonts w:ascii="宋体" w:eastAsia="宋体" w:hAnsi="宋体" w:cs="宋体" w:hint="eastAsia"/>
                <w:color w:val="4F4F4F"/>
                <w:kern w:val="0"/>
                <w:sz w:val="20"/>
                <w:szCs w:val="20"/>
              </w:rPr>
              <w:t>可在此输出</w:t>
            </w: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map</w:t>
            </w:r>
            <w:r w:rsidRPr="002C61FB">
              <w:rPr>
                <w:rFonts w:ascii="宋体" w:eastAsia="宋体" w:hAnsi="宋体" w:cs="宋体" w:hint="eastAsia"/>
                <w:color w:val="4F4F4F"/>
                <w:kern w:val="0"/>
                <w:sz w:val="20"/>
                <w:szCs w:val="20"/>
              </w:rPr>
              <w:t>的数据</w:t>
            </w:r>
          </w:p>
          <w:p w:rsidR="002C61FB" w:rsidRPr="002C61FB" w:rsidRDefault="002C61FB" w:rsidP="002C61FB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2C61FB">
              <w:rPr>
                <w:rFonts w:ascii="Courier New" w:eastAsia="宋体" w:hAnsi="Courier New" w:cs="Courier New"/>
                <w:color w:val="4F4F4F"/>
                <w:kern w:val="0"/>
                <w:sz w:val="20"/>
                <w:szCs w:val="20"/>
              </w:rPr>
              <w:t>       }</w:t>
            </w:r>
          </w:p>
        </w:tc>
      </w:tr>
    </w:tbl>
    <w:p w:rsidR="002C61FB" w:rsidRPr="002C61FB" w:rsidRDefault="002C61FB" w:rsidP="002C61FB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3"/>
          <w:szCs w:val="43"/>
        </w:rPr>
      </w:pPr>
      <w:bookmarkStart w:id="9" w:name="t10"/>
      <w:bookmarkEnd w:id="9"/>
      <w:r w:rsidRPr="002C61FB">
        <w:rPr>
          <w:rFonts w:ascii="宋体" w:eastAsia="宋体" w:hAnsi="宋体" w:cs="宋体" w:hint="eastAsia"/>
          <w:color w:val="4F4F4F"/>
          <w:kern w:val="36"/>
          <w:sz w:val="43"/>
          <w:szCs w:val="43"/>
        </w:rPr>
        <w:t>事务处理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 w:hint="eastAsia"/>
          <w:color w:val="4F4F4F"/>
          <w:kern w:val="0"/>
          <w:sz w:val="24"/>
          <w:szCs w:val="24"/>
        </w:rPr>
      </w:pP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可以使用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sqlMapClient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startTransaction</w:t>
      </w:r>
      <w:proofErr w:type="spellEnd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/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commitTransaction</w:t>
      </w:r>
      <w:proofErr w:type="spellEnd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/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endTransaction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等方法来控制事务的边界。</w:t>
      </w:r>
    </w:p>
    <w:p w:rsidR="002C61FB" w:rsidRPr="002C61FB" w:rsidRDefault="002C61FB" w:rsidP="002C61FB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如果与</w:t>
      </w: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spring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整合（这是</w:t>
      </w:r>
      <w:proofErr w:type="spellStart"/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iBatis</w:t>
      </w:r>
      <w:proofErr w:type="spellEnd"/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推荐的方式），则我们需要在</w:t>
      </w:r>
      <w:r w:rsidRPr="002C61FB">
        <w:rPr>
          <w:rFonts w:ascii="Verdana" w:eastAsia="宋体" w:hAnsi="Verdana" w:cs="宋体"/>
          <w:color w:val="4F4F4F"/>
          <w:kern w:val="0"/>
          <w:sz w:val="24"/>
          <w:szCs w:val="24"/>
        </w:rPr>
        <w:t>spring</w:t>
      </w:r>
      <w:r w:rsidRPr="002C61FB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配置文件中指定其事务</w:t>
      </w:r>
      <w:r w:rsidR="00891F03">
        <w:rPr>
          <w:rFonts w:hint="eastAsia"/>
          <w:color w:val="4F4F4F"/>
          <w:shd w:val="clear" w:color="auto" w:fill="FFFFFF"/>
        </w:rPr>
        <w:t>特性。</w:t>
      </w:r>
      <w:bookmarkStart w:id="10" w:name="_GoBack"/>
      <w:bookmarkEnd w:id="10"/>
    </w:p>
    <w:p w:rsidR="00764A24" w:rsidRPr="002C61FB" w:rsidRDefault="00764A24"/>
    <w:sectPr w:rsidR="00764A24" w:rsidRPr="002C61FB" w:rsidSect="00A444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79"/>
    <w:rsid w:val="002C61FB"/>
    <w:rsid w:val="00764A24"/>
    <w:rsid w:val="00834979"/>
    <w:rsid w:val="00891F03"/>
    <w:rsid w:val="00A44486"/>
    <w:rsid w:val="00ED34D8"/>
    <w:rsid w:val="00F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E4D86-38D5-49A2-BFED-B41FA106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61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C61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A2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C61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C61F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C6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61FB"/>
    <w:rPr>
      <w:b/>
      <w:bCs/>
    </w:rPr>
  </w:style>
  <w:style w:type="character" w:styleId="a6">
    <w:name w:val="Emphasis"/>
    <w:basedOn w:val="a0"/>
    <w:uiPriority w:val="20"/>
    <w:qFormat/>
    <w:rsid w:val="002C61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24</cp:revision>
  <dcterms:created xsi:type="dcterms:W3CDTF">2018-02-22T08:34:00Z</dcterms:created>
  <dcterms:modified xsi:type="dcterms:W3CDTF">2018-02-22T08:36:00Z</dcterms:modified>
</cp:coreProperties>
</file>