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CD" w:rsidRDefault="00253A84">
      <w:r>
        <w:fldChar w:fldCharType="begin"/>
      </w:r>
      <w:r>
        <w:instrText xml:space="preserve"> HYPERLINK "</w:instrText>
      </w:r>
      <w:r w:rsidRPr="00253A84">
        <w:instrText>https://jingyan.baidu.com/article/d2b1d102a136ad5c7e37d491.html</w:instrText>
      </w:r>
      <w:r>
        <w:instrText xml:space="preserve">" </w:instrText>
      </w:r>
      <w:r>
        <w:fldChar w:fldCharType="separate"/>
      </w:r>
      <w:r w:rsidRPr="006101EB">
        <w:rPr>
          <w:rStyle w:val="a3"/>
        </w:rPr>
        <w:t>https://jingyan.baidu.com/article/d2b1d102a136ad5c7e37d491.html</w:t>
      </w:r>
      <w:r>
        <w:fldChar w:fldCharType="end"/>
      </w:r>
    </w:p>
    <w:p w:rsidR="00253A84" w:rsidRDefault="00253A84"/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For Windows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URL：http://code.jellycan.com/files/memcached-1.2.6-win32-bin.zip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其对应的源码地址：http://code.jellycan.com/files/memcached-1.2.6-win32-src.zip</w:t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在虚拟机中安装Windows Server 2003 Enterprise Edition（非必要步凑，也可以在本机进行），取名为：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MemcachedServer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。另外，还要给虚拟机中的Windows Server设置好IP地址，确保宿主机和虚拟机能够互相ping通，如下图所示：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00375"/>
            <wp:effectExtent l="0" t="0" r="0" b="9525"/>
            <wp:docPr id="10" name="图片 10" descr="图解Memcached的安装与简单操作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解Memcached的安装与简单操作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将下载的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包拷贝到Windows中的一个指定文件夹中，例如我的Windows Server中的C:/MemcachedServer/，如下图所示：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428750"/>
            <wp:effectExtent l="0" t="0" r="0" b="0"/>
            <wp:docPr id="9" name="图片 9" descr="图解Memcached的安装与简单操作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解Memcached的安装与简单操作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在Windows中安装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服务：memcached.exe -d install（那么，对应卸载命令为：memcached.exe -d uninstall），如下图所示：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90925"/>
            <wp:effectExtent l="0" t="0" r="0" b="9525"/>
            <wp:docPr id="8" name="图片 8" descr="图解Memcached的安装与简单操作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解Memcached的安装与简单操作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安装完成后即可在Windows服务列表中查看到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Server的服务，一般来说我们要将其设为开机启动项：在属性中设置启动类型为自动即可，如下图所示：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71875"/>
            <wp:effectExtent l="0" t="0" r="0" b="9525"/>
            <wp:docPr id="7" name="图片 7" descr="图解Memcached的安装与简单操作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Memcached的安装与简单操作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安装好服务之后，就可以启动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服务了，这里有两种方式来启动：一是直接在Windows服务列表里选中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服务点击启动；二是在命令行中输入：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-d start（对应的停止服务命令为：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-d stop）。</w:t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检测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服务是否成功启动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使用telnet命令连接到登录台：telnet 服务器IP地址 11211（11211是默认的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服务端口号），我这里输入：telnet 192.168.80.10 11211（192.168.80.10是我的Windows Server虚拟机的IP地址），如下图所示：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428750"/>
            <wp:effectExtent l="0" t="0" r="0" b="0"/>
            <wp:docPr id="6" name="图片 6" descr="图解Memcached的安装与简单操作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解Memcached的安装与简单操作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打印当前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服务器状态：stats，如下图所示：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90925"/>
            <wp:effectExtent l="0" t="0" r="0" b="9525"/>
            <wp:docPr id="5" name="图片 5" descr="图解Memcached的安装与简单操作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解Memcached的安装与简单操作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可以看到，通过stats命令列出了一系列的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服务状态信息，那么这些信息又代表什么意思呢？我们可以通过下图来知道：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14700"/>
            <wp:effectExtent l="0" t="0" r="0" b="0"/>
            <wp:docPr id="4" name="图片 4" descr="图解Memcached的安装与简单操作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解Memcached的安装与简单操作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初步学习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Memcached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的数据读写命令操作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添加或更改命令</w:t>
      </w: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：set 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KeyName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额外信息 存活时间 存储字节数 [回车] 具体存储的数据块，如下图所示：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这里额外信息为0，代表无；存活时间为0，代表永久；而具体的数据块也就是我们所说的Key/Value中的Value；　　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PS：这里也可以使用add 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KeyName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额外信息 存活时间 存储字节数 [回车] 具体存储的数据块。不过set显然更为强大，它会判断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keyname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是否存在，不存在则新增，存在则修改；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90625"/>
            <wp:effectExtent l="0" t="0" r="0" b="9525"/>
            <wp:docPr id="3" name="图片 3" descr="图解Memcached的安装与简单操作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解Memcached的安装与简单操作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读取命令</w:t>
      </w: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：get 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KeyName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，这里我们刚刚添加了一个key1的数据，所以我们使用：get key1便获取了key1这个key的缓存数据信息；</w:t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更新命令</w:t>
      </w: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：replace 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KeyName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额外信息 存活时间 存储字节数 [回车] 具体存储的数据块，如下图所示：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24025"/>
            <wp:effectExtent l="0" t="0" r="0" b="9525"/>
            <wp:docPr id="2" name="图片 2" descr="图解Memcached的安装与简单操作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解Memcached的安装与简单操作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D9" w:rsidRPr="005D77D9" w:rsidRDefault="005D77D9" w:rsidP="005D77D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lastRenderedPageBreak/>
        <w:t>删除命令</w:t>
      </w:r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：delete </w:t>
      </w:r>
      <w:proofErr w:type="spellStart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KeyName</w:t>
      </w:r>
      <w:proofErr w:type="spellEnd"/>
      <w:r w:rsidRPr="005D77D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，如下图所示：</w:t>
      </w:r>
    </w:p>
    <w:p w:rsidR="005D77D9" w:rsidRPr="005D77D9" w:rsidRDefault="005D77D9" w:rsidP="005D77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5D77D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838200"/>
            <wp:effectExtent l="0" t="0" r="0" b="0"/>
            <wp:docPr id="1" name="图片 1" descr="图解Memcached的安装与简单操作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解Memcached的安装与简单操作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84" w:rsidRDefault="00253A84">
      <w:bookmarkStart w:id="0" w:name="_GoBack"/>
      <w:bookmarkEnd w:id="0"/>
    </w:p>
    <w:sectPr w:rsidR="00253A84" w:rsidSect="00CD73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E27D1"/>
    <w:multiLevelType w:val="multilevel"/>
    <w:tmpl w:val="6FD2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A8"/>
    <w:rsid w:val="00253A84"/>
    <w:rsid w:val="005D77D9"/>
    <w:rsid w:val="00894AA8"/>
    <w:rsid w:val="00CD7366"/>
    <w:rsid w:val="00F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5C6F3-104A-454C-9448-57466D57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A8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D7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D7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d2b1d102a136ad5c7e37d491.html?picindex=5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d2b1d102a136ad5c7e37d491.html?picindex=9" TargetMode="External"/><Relationship Id="rId7" Type="http://schemas.openxmlformats.org/officeDocument/2006/relationships/hyperlink" Target="http://jingyan.baidu.com/album/d2b1d102a136ad5c7e37d491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d2b1d102a136ad5c7e37d491.html?picindex=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d2b1d102a136ad5c7e37d491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d2b1d102a136ad5c7e37d491.html?picindex=1" TargetMode="External"/><Relationship Id="rId15" Type="http://schemas.openxmlformats.org/officeDocument/2006/relationships/hyperlink" Target="http://jingyan.baidu.com/album/d2b1d102a136ad5c7e37d491.html?picindex=6" TargetMode="External"/><Relationship Id="rId23" Type="http://schemas.openxmlformats.org/officeDocument/2006/relationships/hyperlink" Target="http://jingyan.baidu.com/album/d2b1d102a136ad5c7e37d491.html?picindex=1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d2b1d102a136ad5c7e37d491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d2b1d102a136ad5c7e37d491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2018-03-06T02:01:00Z</dcterms:created>
  <dcterms:modified xsi:type="dcterms:W3CDTF">2018-03-06T02:02:00Z</dcterms:modified>
</cp:coreProperties>
</file>