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77" w:rsidRDefault="00AD679B">
      <w:r>
        <w:fldChar w:fldCharType="begin"/>
      </w:r>
      <w:r>
        <w:instrText xml:space="preserve"> HYPERLINK "</w:instrText>
      </w:r>
      <w:r w:rsidRPr="00AD679B">
        <w:instrText>http://www.baike.com/wiki/MODULEENTRY32&amp;prd=so_1_doc</w:instrText>
      </w:r>
      <w:r>
        <w:instrText xml:space="preserve">" </w:instrText>
      </w:r>
      <w:r>
        <w:fldChar w:fldCharType="separate"/>
      </w:r>
      <w:r w:rsidRPr="00A34C77">
        <w:rPr>
          <w:rStyle w:val="a3"/>
        </w:rPr>
        <w:t>http://www.baike.com/wiki/MODULEENTRY32&amp;prd=so_1_doc</w:t>
      </w:r>
      <w:r>
        <w:fldChar w:fldCharType="end"/>
      </w:r>
    </w:p>
    <w:p w:rsidR="00AD679B" w:rsidRDefault="00AD679B"/>
    <w:p w:rsidR="00323CF4" w:rsidRDefault="00323CF4" w:rsidP="00323CF4">
      <w:pPr>
        <w:pStyle w:val="a4"/>
        <w:shd w:val="clear" w:color="auto" w:fill="FFFFFF"/>
        <w:wordWrap w:val="0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这个结构描述了一个条目从一个列表，列举了一个指定的进程所使用的模块。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color w:val="333333"/>
          <w:sz w:val="21"/>
          <w:szCs w:val="21"/>
        </w:rPr>
        <w:t>typedef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struct</w:t>
      </w:r>
      <w:proofErr w:type="spellEnd"/>
      <w:r>
        <w:rPr>
          <w:rFonts w:hint="eastAsia"/>
          <w:color w:val="333333"/>
          <w:sz w:val="21"/>
          <w:szCs w:val="21"/>
        </w:rPr>
        <w:t xml:space="preserve"> tagMODULEENTRY32 {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</w:t>
      </w:r>
      <w:proofErr w:type="spellStart"/>
      <w:r>
        <w:rPr>
          <w:rFonts w:hint="eastAsia"/>
          <w:color w:val="333333"/>
          <w:sz w:val="21"/>
          <w:szCs w:val="21"/>
        </w:rPr>
        <w:t>dwSize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th32ModuleID;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th32ProcessID;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</w:t>
      </w:r>
      <w:proofErr w:type="spellStart"/>
      <w:r>
        <w:rPr>
          <w:rFonts w:hint="eastAsia"/>
          <w:color w:val="333333"/>
          <w:sz w:val="21"/>
          <w:szCs w:val="21"/>
        </w:rPr>
        <w:t>GlblcntUsage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</w:t>
      </w:r>
      <w:proofErr w:type="spellStart"/>
      <w:r>
        <w:rPr>
          <w:rFonts w:hint="eastAsia"/>
          <w:color w:val="333333"/>
          <w:sz w:val="21"/>
          <w:szCs w:val="21"/>
        </w:rPr>
        <w:t>ProccntUsage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BYTE *</w:t>
      </w:r>
      <w:proofErr w:type="spellStart"/>
      <w:r>
        <w:rPr>
          <w:rFonts w:hint="eastAsia"/>
          <w:color w:val="333333"/>
          <w:sz w:val="21"/>
          <w:szCs w:val="21"/>
        </w:rPr>
        <w:t>modBaseAddr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DWORD </w:t>
      </w:r>
      <w:proofErr w:type="spellStart"/>
      <w:r>
        <w:rPr>
          <w:rFonts w:hint="eastAsia"/>
          <w:color w:val="333333"/>
          <w:sz w:val="21"/>
          <w:szCs w:val="21"/>
        </w:rPr>
        <w:t>modBaseSize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hyperlink r:id="rId4" w:tooltip="HMODULE" w:history="1">
        <w:r>
          <w:rPr>
            <w:rStyle w:val="a3"/>
            <w:rFonts w:hint="eastAsia"/>
            <w:color w:val="0268CD"/>
            <w:sz w:val="21"/>
            <w:szCs w:val="21"/>
          </w:rPr>
          <w:t>HMODULE</w:t>
        </w:r>
      </w:hyperlink>
      <w:r>
        <w:rPr>
          <w:rFonts w:hint="eastAsia"/>
          <w:color w:val="333333"/>
          <w:sz w:val="21"/>
          <w:szCs w:val="21"/>
        </w:rPr>
        <w:t> </w:t>
      </w:r>
      <w:proofErr w:type="spellStart"/>
      <w:r>
        <w:rPr>
          <w:rFonts w:hint="eastAsia"/>
          <w:color w:val="333333"/>
          <w:sz w:val="21"/>
          <w:szCs w:val="21"/>
        </w:rPr>
        <w:t>hModule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hyperlink r:id="rId5" w:tooltip="TCHAR" w:history="1">
        <w:r>
          <w:rPr>
            <w:rStyle w:val="a3"/>
            <w:rFonts w:hint="eastAsia"/>
            <w:color w:val="0268CD"/>
            <w:sz w:val="21"/>
            <w:szCs w:val="21"/>
          </w:rPr>
          <w:t>TCHAR</w:t>
        </w:r>
      </w:hyperlink>
      <w:r>
        <w:rPr>
          <w:rFonts w:hint="eastAsia"/>
          <w:color w:val="333333"/>
          <w:sz w:val="21"/>
          <w:szCs w:val="21"/>
        </w:rPr>
        <w:t> </w:t>
      </w:r>
      <w:proofErr w:type="spellStart"/>
      <w:r>
        <w:rPr>
          <w:rFonts w:hint="eastAsia"/>
          <w:color w:val="333333"/>
          <w:sz w:val="21"/>
          <w:szCs w:val="21"/>
        </w:rPr>
        <w:t>szModule</w:t>
      </w:r>
      <w:proofErr w:type="spellEnd"/>
      <w:r>
        <w:rPr>
          <w:rFonts w:hint="eastAsia"/>
          <w:color w:val="333333"/>
          <w:sz w:val="21"/>
          <w:szCs w:val="21"/>
        </w:rPr>
        <w:t>[</w:t>
      </w:r>
      <w:proofErr w:type="spellStart"/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"http://www.baike.com/sowiki/max_path?prd=content_doc_search" \o "max_path"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</w:rPr>
        <w:t>max_path</w:t>
      </w:r>
      <w:proofErr w:type="spellEnd"/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];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TCHAR </w:t>
      </w:r>
      <w:proofErr w:type="spellStart"/>
      <w:r>
        <w:rPr>
          <w:rFonts w:hint="eastAsia"/>
          <w:color w:val="333333"/>
          <w:sz w:val="21"/>
          <w:szCs w:val="21"/>
        </w:rPr>
        <w:t>szExePath</w:t>
      </w:r>
      <w:proofErr w:type="spellEnd"/>
      <w:r>
        <w:rPr>
          <w:rFonts w:hint="eastAsia"/>
          <w:color w:val="333333"/>
          <w:sz w:val="21"/>
          <w:szCs w:val="21"/>
        </w:rPr>
        <w:t>[MAX_PATH];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 xml:space="preserve">　　DWORD </w:t>
      </w:r>
      <w:proofErr w:type="spellStart"/>
      <w:r>
        <w:rPr>
          <w:rFonts w:hint="eastAsia"/>
          <w:color w:val="333333"/>
          <w:sz w:val="21"/>
          <w:szCs w:val="21"/>
        </w:rPr>
        <w:t>dwFlags</w:t>
      </w:r>
      <w:proofErr w:type="spellEnd"/>
      <w:r>
        <w:rPr>
          <w:rFonts w:hint="eastAsia"/>
          <w:color w:val="333333"/>
          <w:sz w:val="21"/>
          <w:szCs w:val="21"/>
        </w:rPr>
        <w:t>;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} MODULEENTRY32, *PMODULEENTRY32, *LPMODULEENTRY32;</w:t>
      </w:r>
    </w:p>
    <w:p w:rsidR="00323CF4" w:rsidRDefault="00323CF4" w:rsidP="00323CF4">
      <w:pPr>
        <w:pStyle w:val="2"/>
        <w:pBdr>
          <w:bottom w:val="single" w:sz="6" w:space="6" w:color="D9D9D9"/>
        </w:pBdr>
        <w:shd w:val="clear" w:color="auto" w:fill="FFFFFF"/>
        <w:spacing w:before="15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0" w:name="3"/>
      <w:bookmarkEnd w:id="0"/>
      <w:r>
        <w:rPr>
          <w:rFonts w:ascii="微软雅黑" w:eastAsia="微软雅黑" w:hAnsi="微软雅黑" w:hint="eastAsia"/>
          <w:b w:val="0"/>
          <w:bCs w:val="0"/>
          <w:color w:val="333333"/>
        </w:rPr>
        <w:t>成员</w:t>
      </w:r>
      <w:r>
        <w:rPr>
          <w:rStyle w:val="f18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/MODULEENTRY32 </w:t>
      </w:r>
      <w:hyperlink r:id="rId6" w:tgtFrame="_self" w:history="1">
        <w:r>
          <w:rPr>
            <w:rStyle w:val="a3"/>
            <w:rFonts w:hint="eastAsia"/>
            <w:b w:val="0"/>
            <w:bCs w:val="0"/>
            <w:color w:val="FFFFFF"/>
          </w:rPr>
          <w:t>编辑</w:t>
        </w:r>
      </w:hyperlink>
    </w:p>
    <w:p w:rsidR="00323CF4" w:rsidRDefault="00323CF4" w:rsidP="00323CF4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dwSize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指定结构的长度，以字节为单位。在调用Module32First功能，设置这个成员SIZEOF（MODULEENTRY32）。如果你不初始化的</w:t>
      </w:r>
      <w:proofErr w:type="spellStart"/>
      <w:r>
        <w:rPr>
          <w:rFonts w:hint="eastAsia"/>
          <w:color w:val="333333"/>
          <w:sz w:val="21"/>
          <w:szCs w:val="21"/>
        </w:rPr>
        <w:t>dwSize</w:t>
      </w:r>
      <w:proofErr w:type="spellEnd"/>
      <w:r>
        <w:rPr>
          <w:rFonts w:hint="eastAsia"/>
          <w:color w:val="333333"/>
          <w:sz w:val="21"/>
          <w:szCs w:val="21"/>
        </w:rPr>
        <w:t>，Module32First将失败。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r>
        <w:rPr>
          <w:rFonts w:hint="eastAsia"/>
          <w:b/>
          <w:bCs/>
          <w:color w:val="333333"/>
          <w:sz w:val="21"/>
          <w:szCs w:val="21"/>
        </w:rPr>
        <w:t>th32ModuleID</w:t>
      </w:r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在其所属的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"http://www.baike.com/sowiki/%E8%BF%9B%E7%A8%8B%E4%B8%8A%E4%B8%8B%E6%96%87?prd=content_doc_search" \o "进程上下文"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</w:rPr>
        <w:t>进程上下文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模块标识符。这个成员的内容是有意义的，只是工具的帮助功能。这不是一个句柄，也不是它的Microsoft Win32®API。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r>
        <w:rPr>
          <w:rFonts w:hint="eastAsia"/>
          <w:b/>
          <w:bCs/>
          <w:color w:val="333333"/>
          <w:sz w:val="21"/>
          <w:szCs w:val="21"/>
        </w:rPr>
        <w:t>th32ProcessID</w:t>
      </w:r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正在检查的进程标识符。这个成员的内容，可以使用</w:t>
      </w:r>
      <w:r>
        <w:rPr>
          <w:color w:val="333333"/>
          <w:sz w:val="21"/>
          <w:szCs w:val="21"/>
        </w:rPr>
        <w:fldChar w:fldCharType="begin"/>
      </w:r>
      <w:r>
        <w:rPr>
          <w:color w:val="333333"/>
          <w:sz w:val="21"/>
          <w:szCs w:val="21"/>
        </w:rPr>
        <w:instrText xml:space="preserve"> HYPERLINK "http://www.baike.com/sowiki/Win32+API?prd=content_doc_search" \o "Win32 API" </w:instrText>
      </w:r>
      <w:r>
        <w:rPr>
          <w:color w:val="333333"/>
          <w:sz w:val="21"/>
          <w:szCs w:val="21"/>
        </w:rPr>
        <w:fldChar w:fldCharType="separate"/>
      </w:r>
      <w:r>
        <w:rPr>
          <w:rStyle w:val="a3"/>
          <w:rFonts w:hint="eastAsia"/>
          <w:color w:val="0268CD"/>
          <w:sz w:val="21"/>
          <w:szCs w:val="21"/>
        </w:rPr>
        <w:t>Win32 API</w:t>
      </w:r>
      <w:r>
        <w:rPr>
          <w:color w:val="333333"/>
          <w:sz w:val="21"/>
          <w:szCs w:val="21"/>
        </w:rPr>
        <w:fldChar w:fldCharType="end"/>
      </w:r>
      <w:r>
        <w:rPr>
          <w:rFonts w:hint="eastAsia"/>
          <w:color w:val="333333"/>
          <w:sz w:val="21"/>
          <w:szCs w:val="21"/>
        </w:rPr>
        <w:t>的元素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GlblcntUsage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全局模块的使用计数。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ProccntUsage</w:t>
      </w:r>
      <w:proofErr w:type="spellEnd"/>
      <w:r>
        <w:rPr>
          <w:rFonts w:hint="eastAsia"/>
          <w:b/>
          <w:bCs/>
          <w:color w:val="333333"/>
          <w:sz w:val="21"/>
          <w:szCs w:val="21"/>
        </w:rPr>
        <w:t xml:space="preserve">　　 </w:t>
      </w:r>
      <w:r>
        <w:rPr>
          <w:rFonts w:hint="eastAsia"/>
          <w:b/>
          <w:bCs/>
          <w:color w:val="333333"/>
          <w:sz w:val="21"/>
          <w:szCs w:val="21"/>
        </w:rPr>
        <w:br/>
      </w:r>
      <w:r>
        <w:rPr>
          <w:rFonts w:hint="eastAsia"/>
          <w:b/>
          <w:bCs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br/>
        <w:t xml:space="preserve">　　所属进程的范围内模块的使用计数。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modBaseAddr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基址的模块，在其所属的进程范围内。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modBaseSize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大小，以字节，模块。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hModule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所属进程的范围内，句柄模块。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szModule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NULL结尾的字符串，其中包含模块名。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szExePath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NULL结尾的字符串，其中包含的位置，或模块的路径。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dwFlags</w:t>
      </w:r>
      <w:proofErr w:type="spellEnd"/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预留(标志)</w:t>
      </w:r>
    </w:p>
    <w:p w:rsidR="00323CF4" w:rsidRDefault="00323CF4" w:rsidP="00323CF4">
      <w:pPr>
        <w:pStyle w:val="2"/>
        <w:pBdr>
          <w:bottom w:val="single" w:sz="6" w:space="6" w:color="D9D9D9"/>
        </w:pBdr>
        <w:shd w:val="clear" w:color="auto" w:fill="FFFFFF"/>
        <w:spacing w:before="15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1" w:name="5"/>
      <w:bookmarkEnd w:id="1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备注</w:t>
      </w:r>
      <w:r>
        <w:rPr>
          <w:rStyle w:val="f18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/MODULEENTRY32 </w:t>
      </w:r>
      <w:hyperlink r:id="rId7" w:tgtFrame="_self" w:history="1">
        <w:r>
          <w:rPr>
            <w:rStyle w:val="a3"/>
            <w:rFonts w:hint="eastAsia"/>
            <w:b w:val="0"/>
            <w:bCs w:val="0"/>
            <w:color w:val="FFFFFF"/>
          </w:rPr>
          <w:t>编辑</w:t>
        </w:r>
      </w:hyperlink>
    </w:p>
    <w:p w:rsidR="00323CF4" w:rsidRDefault="00323CF4" w:rsidP="00323CF4">
      <w:pPr>
        <w:pStyle w:val="a4"/>
        <w:shd w:val="clear" w:color="auto" w:fill="FFFFFF"/>
        <w:wordWrap w:val="0"/>
        <w:spacing w:before="0" w:beforeAutospacing="0" w:after="24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Fonts w:hint="eastAsia"/>
          <w:b/>
          <w:bCs/>
          <w:color w:val="333333"/>
          <w:sz w:val="21"/>
          <w:szCs w:val="21"/>
        </w:rPr>
        <w:t>在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modBaseAddr</w:t>
      </w:r>
      <w:proofErr w:type="spellEnd"/>
      <w:r>
        <w:rPr>
          <w:rFonts w:hint="eastAsia"/>
          <w:b/>
          <w:bCs/>
          <w:color w:val="333333"/>
          <w:sz w:val="21"/>
          <w:szCs w:val="21"/>
        </w:rPr>
        <w:t>和HMODULE成员的是有效的，只有在进程所指定以th32ProcessID的范围内。　　 </w:t>
      </w:r>
    </w:p>
    <w:p w:rsidR="00323CF4" w:rsidRDefault="00323CF4" w:rsidP="00323CF4">
      <w:pPr>
        <w:pStyle w:val="2"/>
        <w:pBdr>
          <w:bottom w:val="single" w:sz="6" w:space="6" w:color="D9D9D9"/>
        </w:pBdr>
        <w:shd w:val="clear" w:color="auto" w:fill="FFFFFF"/>
        <w:spacing w:before="15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</w:rPr>
      </w:pPr>
      <w:bookmarkStart w:id="2" w:name="7"/>
      <w:bookmarkEnd w:id="2"/>
      <w:r>
        <w:rPr>
          <w:rFonts w:ascii="微软雅黑" w:eastAsia="微软雅黑" w:hAnsi="微软雅黑" w:hint="eastAsia"/>
          <w:b w:val="0"/>
          <w:bCs w:val="0"/>
          <w:color w:val="333333"/>
        </w:rPr>
        <w:t>要求</w:t>
      </w:r>
      <w:r>
        <w:rPr>
          <w:rStyle w:val="f18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/MODULEENTRY32 </w:t>
      </w:r>
      <w:hyperlink r:id="rId8" w:tgtFrame="_self" w:history="1">
        <w:r>
          <w:rPr>
            <w:rStyle w:val="a3"/>
            <w:rFonts w:hint="eastAsia"/>
            <w:b w:val="0"/>
            <w:bCs w:val="0"/>
            <w:color w:val="FFFFFF"/>
          </w:rPr>
          <w:t>编辑</w:t>
        </w:r>
      </w:hyperlink>
    </w:p>
    <w:p w:rsidR="00323CF4" w:rsidRDefault="00323CF4" w:rsidP="00323CF4">
      <w:pPr>
        <w:pStyle w:val="a4"/>
        <w:shd w:val="clear" w:color="auto" w:fill="FFFFFF"/>
        <w:wordWrap w:val="0"/>
        <w:spacing w:before="0" w:beforeAutospacing="0" w:after="0" w:afterAutospacing="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操作系统版本的Windows CE1.0和更高版本。 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  <w:t xml:space="preserve">　　头文件：Tlhelp32.h。 </w:t>
      </w:r>
    </w:p>
    <w:p w:rsidR="00AD679B" w:rsidRPr="00323CF4" w:rsidRDefault="00AD679B">
      <w:bookmarkStart w:id="3" w:name="_GoBack"/>
      <w:bookmarkEnd w:id="3"/>
    </w:p>
    <w:sectPr w:rsidR="00AD679B" w:rsidRPr="00323CF4" w:rsidSect="00A069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3A"/>
    <w:rsid w:val="00323CF4"/>
    <w:rsid w:val="0070753A"/>
    <w:rsid w:val="00730277"/>
    <w:rsid w:val="00A069CB"/>
    <w:rsid w:val="00A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0329E-1F8A-42EC-B6B6-90E6A93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3C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79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23CF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23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18">
    <w:name w:val="f18"/>
    <w:basedOn w:val="a0"/>
    <w:rsid w:val="0032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MODULEENTRY32&amp;prd=so_1_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ke.com/wiki/MODULEENTRY32&amp;prd=so_1_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ke.com/wiki/MODULEENTRY32&amp;prd=so_1_doc" TargetMode="External"/><Relationship Id="rId5" Type="http://schemas.openxmlformats.org/officeDocument/2006/relationships/hyperlink" Target="http://www.baike.com/sowiki/TCHAR?prd=content_doc_searc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aike.com/sowiki/HMODULE?prd=content_doc_sear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2018-03-28T02:48:00Z</dcterms:created>
  <dcterms:modified xsi:type="dcterms:W3CDTF">2018-03-28T02:49:00Z</dcterms:modified>
</cp:coreProperties>
</file>