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91" w:rsidRDefault="00036260">
      <w:r>
        <w:fldChar w:fldCharType="begin"/>
      </w:r>
      <w:r>
        <w:instrText xml:space="preserve"> HYPERLINK "</w:instrText>
      </w:r>
      <w:r w:rsidRPr="00036260">
        <w:instrText>https://blog.csdn.net/u010155023/article/details/50826102</w:instrText>
      </w:r>
      <w:r>
        <w:instrText xml:space="preserve">" </w:instrText>
      </w:r>
      <w:r>
        <w:fldChar w:fldCharType="separate"/>
      </w:r>
      <w:r w:rsidRPr="009E77AE">
        <w:rPr>
          <w:rStyle w:val="a3"/>
        </w:rPr>
        <w:t>https://blog.csdn.net/u010155023/article/details/50826102</w:t>
      </w:r>
      <w:r>
        <w:fldChar w:fldCharType="end"/>
      </w:r>
    </w:p>
    <w:p w:rsidR="00036260" w:rsidRDefault="00036260"/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原文标题：</w:t>
      </w:r>
      <w:hyperlink r:id="rId5" w:tgtFrame="_blank" w:history="1">
        <w:r>
          <w:rPr>
            <w:rStyle w:val="a3"/>
            <w:rFonts w:ascii="微软雅黑" w:eastAsia="微软雅黑" w:hAnsi="微软雅黑" w:cs="Arial" w:hint="eastAsia"/>
            <w:color w:val="000000"/>
            <w:sz w:val="30"/>
            <w:szCs w:val="30"/>
          </w:rPr>
          <w:t>d指针在Qt上的应用及实现</w:t>
        </w:r>
      </w:hyperlink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原文链接：</w:t>
      </w:r>
      <w:r>
        <w:rPr>
          <w:rFonts w:ascii="Arial" w:hAnsi="Arial" w:cs="Arial"/>
          <w:color w:val="4F4F4F"/>
        </w:rPr>
        <w:t>http://blog.csdn.net/rabinsong/article/details/9474859</w:t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正文：</w:t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Qt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为了使其动态库最大程度上实现二进制兼容，引入了</w:t>
      </w:r>
      <w:r>
        <w:rPr>
          <w:rFonts w:ascii="Arial" w:hAnsi="Arial" w:cs="Arial"/>
          <w:color w:val="4F4F4F"/>
          <w:sz w:val="21"/>
          <w:szCs w:val="21"/>
        </w:rPr>
        <w:t>d</w:t>
      </w:r>
      <w:r>
        <w:rPr>
          <w:rFonts w:ascii="Arial" w:hAnsi="Arial" w:cs="Arial"/>
          <w:color w:val="4F4F4F"/>
          <w:sz w:val="21"/>
          <w:szCs w:val="21"/>
        </w:rPr>
        <w:t>指针的概念。那么为什么</w:t>
      </w:r>
      <w:r>
        <w:rPr>
          <w:rFonts w:ascii="Arial" w:hAnsi="Arial" w:cs="Arial"/>
          <w:color w:val="4F4F4F"/>
          <w:sz w:val="21"/>
          <w:szCs w:val="21"/>
        </w:rPr>
        <w:t>d</w:t>
      </w:r>
      <w:r>
        <w:rPr>
          <w:rFonts w:ascii="Arial" w:hAnsi="Arial" w:cs="Arial"/>
          <w:color w:val="4F4F4F"/>
          <w:sz w:val="21"/>
          <w:szCs w:val="21"/>
        </w:rPr>
        <w:t>指针能实现二进制兼容呢？为了回答这个问题，首先弄清楚什么是二进制兼容？所谓二进制兼容动态库，指的是一个在老版本库下运行的程序，在不经过编译的情况下，仍然能够在新的版本库下运行；需要经过编译才能在新版本下运行，而不需要修改该程序源代码，我们就说该动态库是源代码兼容的。要使一个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dll</w:t>
      </w:r>
      <w:proofErr w:type="spellEnd"/>
      <w:r>
        <w:rPr>
          <w:rFonts w:ascii="Arial" w:hAnsi="Arial" w:cs="Arial"/>
          <w:color w:val="4F4F4F"/>
          <w:sz w:val="21"/>
          <w:szCs w:val="21"/>
        </w:rPr>
        <w:t>能达到二进制兼容，对于一个结构，对于一个对象，其数据模型应该不变，若有变动，比如在类中增加数据成员或删除数据成员，其结果肯定影响对象的数据模型，从而导致原有数据程员在对象数据模型里的位移发生变化，这样的话编译后的新版本库很可能使程序发生崩溃，为了使在增加和添加项后不使对象数据模型大小发生变化，一种做法是预先分配若干个保留空间，当要添加项时，使用保留项。如下：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A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{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a;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reserved[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3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];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B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{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a;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quint32 b :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quint32 reserved :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31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这样的话，当样增加项的时候，只需要利用</w:t>
      </w:r>
      <w:r>
        <w:rPr>
          <w:rFonts w:ascii="Arial" w:hAnsi="Arial" w:cs="Arial"/>
          <w:color w:val="4F4F4F"/>
          <w:sz w:val="21"/>
          <w:szCs w:val="21"/>
        </w:rPr>
        <w:t>reserved</w:t>
      </w:r>
      <w:r>
        <w:rPr>
          <w:rFonts w:ascii="Arial" w:hAnsi="Arial" w:cs="Arial"/>
          <w:color w:val="4F4F4F"/>
          <w:sz w:val="21"/>
          <w:szCs w:val="21"/>
        </w:rPr>
        <w:t>空间，这样的话，对象模型就不会改变。但是这种做法很呆板，因为你不知道未来到底会有多少扩展项，少了不满足要求，多了浪费空间。那麽有没有一种更灵活的方法呢？如下：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Data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{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a;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A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{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Data *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中的成员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Data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的一个指针，这样的话，无论你向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中添加多少数据，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的对象模型始终是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个字节的大小（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指针的大小），这种做法是不是比上面的做法更灵活呢？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就是我们今天所要说的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指针，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为了实现二进制兼容，绝大数类中都包含有这样的指针，下面我们一起来看看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指针是怎么实现的：</w:t>
      </w:r>
      <w:r>
        <w:rPr>
          <w:rFonts w:ascii="Arial" w:hAnsi="Arial" w:cs="Arial"/>
          <w:color w:val="333333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30726000732390?watermark/2/text/aHR0cDovL2Jsb2cuY3Nkbi5uZXQvTGF6eURyZWFtSHVudGVy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AB2B5" id="矩形 2" o:spid="_x0000_s1026" alt="https://img-blog.csdn.net/20130726000732390?watermark/2/text/aHR0cDovL2Jsb2cuY3Nkbi5uZXQvTGF6eURyZWFtSHVudGVy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pksB1gDAAB1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333333"/>
          <w:szCs w:val="21"/>
        </w:rPr>
        <w:br/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如上图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这个是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根结点的指针的一般形式，下面来看看非根结点的一般形式，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30726001138015?watermark/2/text/aHR0cDovL2Jsb2cuY3Nkbi5uZXQvTGF6eURyZWFtSHVudGVy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FB78D" id="矩形 1" o:spid="_x0000_s1026" alt="https://img-blog.csdn.net/20130726001138015?watermark/2/text/aHR0cDovL2Jsb2cuY3Nkbi5uZXQvTGF6eURyZWFtSHVudGVy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9R2wglUDAAB1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注意这里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QWidge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派生自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QObject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它里面没有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d_ptr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但是它的成员函数可以访问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d_ptr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，因为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d_ptr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是保护成员，且它的对象模型包含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d_ptr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</w:t>
      </w:r>
      <w:r>
        <w:rPr>
          <w:rFonts w:ascii="Arial" w:hAnsi="Arial" w:cs="Arial"/>
          <w:color w:val="4F4F4F"/>
          <w:sz w:val="21"/>
          <w:szCs w:val="21"/>
        </w:rPr>
        <w:t>这是因为派生类继承父类的所有成员</w:t>
      </w:r>
      <w:r>
        <w:rPr>
          <w:rFonts w:ascii="Arial" w:hAnsi="Arial" w:cs="Arial"/>
          <w:color w:val="4F4F4F"/>
          <w:sz w:val="21"/>
          <w:szCs w:val="21"/>
        </w:rPr>
        <w:t>)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下面我们来看看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对上述两种情况是怎么实现的：</w:t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qobject.h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文件：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QObjectData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{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Q_CORE_EXPORT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QObject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    ...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Q_DECLARE_PRIVATE(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Q_INVOKABLE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explicit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QObject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*parent=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virtual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~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();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protected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*parent 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  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protected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QScopedPointer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QObjectData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如上，在这里我算去了其他的项，只保留了于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有关的项，首先来看看</w:t>
      </w:r>
      <w:r>
        <w:rPr>
          <w:rFonts w:ascii="Arial" w:hAnsi="Arial" w:cs="Arial"/>
          <w:color w:val="333333"/>
          <w:szCs w:val="21"/>
          <w:shd w:val="clear" w:color="auto" w:fill="FFFFFF"/>
        </w:rPr>
        <w:t>Q_DECLARE_PRIVATE(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是什么：</w:t>
      </w:r>
    </w:p>
    <w:p w:rsidR="00AF590F" w:rsidRDefault="00AF590F" w:rsidP="00AF590F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shd w:val="clear" w:color="auto" w:fill="282C34"/>
        </w:rPr>
        <w:t>define</w:t>
      </w: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 Q_DECLARE_PRIVATE(Class) \  </w:t>
      </w:r>
    </w:p>
    <w:p w:rsidR="00AF590F" w:rsidRDefault="00AF590F" w:rsidP="00AF590F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Class##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Private* 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d_func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reinterpret_cast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&lt;Class##Private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qGetPtrHelper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)); } \  </w:t>
      </w:r>
    </w:p>
    <w:p w:rsidR="00AF590F" w:rsidRDefault="00AF590F" w:rsidP="00AF590F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Class##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Private* 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d_func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reinterpret_cast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Class##Private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qGetPtrHelper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)); } \  </w:t>
      </w:r>
    </w:p>
    <w:p w:rsidR="00AF590F" w:rsidRDefault="00AF590F" w:rsidP="00AF590F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friend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>##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Private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根据宏定义，则</w:t>
      </w:r>
      <w:r>
        <w:rPr>
          <w:rFonts w:ascii="Arial" w:hAnsi="Arial" w:cs="Arial"/>
          <w:color w:val="333333"/>
          <w:szCs w:val="21"/>
          <w:shd w:val="clear" w:color="auto" w:fill="FFFFFF"/>
        </w:rPr>
        <w:t>Q_DECLARE_PRIVATE(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翻译如下：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d_func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reinterpret_cast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qGetPtrHelper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)); 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}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d_func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reinterpret_cast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qGetPtrHelper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));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</w:t>
      </w:r>
    </w:p>
    <w:p w:rsidR="00AF590F" w:rsidRDefault="00AF590F" w:rsidP="00AF590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friend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QObjectPrivate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再来看看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qGetPtrHelper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的定义：</w:t>
      </w:r>
    </w:p>
    <w:p w:rsidR="00AF590F" w:rsidRDefault="00AF590F" w:rsidP="00AF590F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template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typename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T&gt;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T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qGetPtrHelper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(T *</w:t>
      </w:r>
      <w:proofErr w:type="spellStart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ptr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 </w:t>
      </w:r>
    </w:p>
    <w:p w:rsidR="00AF590F" w:rsidRDefault="00AF590F" w:rsidP="00AF590F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再来看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QScopePointer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，它类似于智能指针，这样不用关心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的释放，当离开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QScopePointer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的作用范围，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QScopePointer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会自动释放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指向的堆内存，那麽这个指针是什么时候生成的呢？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又是什么时候赋值的呢？让我们来看看</w:t>
      </w:r>
      <w:r>
        <w:rPr>
          <w:rFonts w:ascii="Arial" w:hAnsi="Arial" w:cs="Arial"/>
          <w:color w:val="333333"/>
          <w:szCs w:val="21"/>
          <w:shd w:val="clear" w:color="auto" w:fill="FFFFFF"/>
        </w:rPr>
        <w:t>qobject.cpp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的实现：</w:t>
      </w:r>
      <w:r>
        <w:rPr>
          <w:rFonts w:ascii="Arial" w:hAnsi="Arial" w:cs="Arial"/>
          <w:color w:val="333333"/>
          <w:szCs w:val="21"/>
        </w:rPr>
        <w:br/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::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*parent)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: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Q_D(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-&gt;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::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*parent)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: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    Q_D(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-&gt;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我们看第一个构造函数，对于根结点的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指向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new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派生自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QObjectData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，那麽</w:t>
      </w:r>
      <w:r>
        <w:rPr>
          <w:rFonts w:ascii="Arial" w:hAnsi="Arial" w:cs="Arial"/>
          <w:color w:val="333333"/>
          <w:szCs w:val="21"/>
          <w:shd w:val="clear" w:color="auto" w:fill="FFFFFF"/>
        </w:rPr>
        <w:t>Q_D(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宏表示什么意思呢？</w:t>
      </w:r>
    </w:p>
    <w:p w:rsidR="00AF590F" w:rsidRDefault="00AF590F" w:rsidP="00AF590F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shd w:val="clear" w:color="auto" w:fill="282C34"/>
        </w:rPr>
        <w:t>define</w:t>
      </w: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 Q_D(Class) Class##Private * </w:t>
      </w:r>
      <w:proofErr w:type="spellStart"/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 d = </w:t>
      </w:r>
      <w:proofErr w:type="spellStart"/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>d_func</w:t>
      </w:r>
      <w:proofErr w:type="spellEnd"/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()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Q_D(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；翻译如下：</w:t>
      </w:r>
      <w:r>
        <w:rPr>
          <w:rFonts w:ascii="Arial" w:hAnsi="Arial" w:cs="Arial"/>
          <w:color w:val="333333"/>
          <w:szCs w:val="21"/>
        </w:rPr>
        <w:br/>
      </w:r>
    </w:p>
    <w:p w:rsidR="00AF590F" w:rsidRDefault="00AF590F" w:rsidP="00AF590F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Style w:val="HTML0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TML0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d = </w:t>
      </w:r>
      <w:proofErr w:type="spellStart"/>
      <w:r>
        <w:rPr>
          <w:rStyle w:val="HTML0"/>
          <w:rFonts w:ascii="Consolas" w:hAnsi="Consolas" w:cs="Consolas"/>
          <w:color w:val="ABB2BF"/>
          <w:sz w:val="21"/>
          <w:szCs w:val="21"/>
          <w:shd w:val="clear" w:color="auto" w:fill="282C34"/>
        </w:rPr>
        <w:t>d_func</w:t>
      </w:r>
      <w:proofErr w:type="spellEnd"/>
      <w:r>
        <w:rPr>
          <w:rStyle w:val="HTML0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();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不难看出</w:t>
      </w:r>
      <w:r>
        <w:rPr>
          <w:rFonts w:ascii="Arial" w:hAnsi="Arial" w:cs="Arial"/>
          <w:color w:val="333333"/>
          <w:szCs w:val="21"/>
          <w:shd w:val="clear" w:color="auto" w:fill="FFFFFF"/>
        </w:rPr>
        <w:t>Q_D(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；定义了一个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的常量指针，指向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d_func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的返回值，而该返回值，正是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（见头文件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d_func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的定义），因此同过</w:t>
      </w:r>
      <w:r>
        <w:rPr>
          <w:rFonts w:ascii="Arial" w:hAnsi="Arial" w:cs="Arial"/>
          <w:color w:val="333333"/>
          <w:szCs w:val="21"/>
          <w:shd w:val="clear" w:color="auto" w:fill="FFFFFF"/>
        </w:rPr>
        <w:t>Q_D</w:t>
      </w:r>
      <w:r>
        <w:rPr>
          <w:rFonts w:ascii="Arial" w:hAnsi="Arial" w:cs="Arial"/>
          <w:color w:val="333333"/>
          <w:szCs w:val="21"/>
          <w:shd w:val="clear" w:color="auto" w:fill="FFFFFF"/>
        </w:rPr>
        <w:t>宏我们就可以访问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指针了。</w:t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对于第二个构造函数稍后介绍，下面来看看非根结点的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d_ptr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的实现情况：</w:t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头文件：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Q_CORE_EXPORT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QObjectPrivate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: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QObjectData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Q_DECLARE_PUBLIC(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Q_GUI_EXPORT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QWidgetPrivate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: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{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Q_DECLARE_PUBLIC(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Q_GUI_EXPORT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QWidget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: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Q_DECLARE_PRIVATE(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explicit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QWidget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* parent 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Qt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::</w:t>
      </w:r>
      <w:proofErr w:type="spellStart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WindowFlags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f 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;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};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我们首先来看看</w:t>
      </w:r>
      <w:r>
        <w:rPr>
          <w:rFonts w:ascii="Arial" w:hAnsi="Arial" w:cs="Arial"/>
          <w:color w:val="333333"/>
          <w:szCs w:val="21"/>
          <w:shd w:val="clear" w:color="auto" w:fill="FFFFFF"/>
        </w:rPr>
        <w:t>Q_DECLARE_PUBLIC</w:t>
      </w:r>
      <w:r>
        <w:rPr>
          <w:rFonts w:ascii="Arial" w:hAnsi="Arial" w:cs="Arial"/>
          <w:color w:val="333333"/>
          <w:szCs w:val="21"/>
          <w:shd w:val="clear" w:color="auto" w:fill="FFFFFF"/>
        </w:rPr>
        <w:t>宏：</w:t>
      </w:r>
    </w:p>
    <w:p w:rsidR="00AF590F" w:rsidRDefault="00AF590F" w:rsidP="00AF590F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shd w:val="clear" w:color="auto" w:fill="282C34"/>
        </w:rPr>
        <w:t>define</w:t>
      </w: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 Q_DECLARE_PUBLIC(Class)                                    \  </w:t>
      </w:r>
    </w:p>
    <w:p w:rsidR="00AF590F" w:rsidRDefault="00AF590F" w:rsidP="00AF590F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Class* 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&lt;Class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} \  </w:t>
      </w:r>
    </w:p>
    <w:p w:rsidR="00AF590F" w:rsidRDefault="00AF590F" w:rsidP="00AF590F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Class* 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Class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} \  </w:t>
      </w:r>
    </w:p>
    <w:p w:rsidR="00AF590F" w:rsidRDefault="00AF590F" w:rsidP="00AF590F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friend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Class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根据宏定义，</w:t>
      </w:r>
      <w:r>
        <w:rPr>
          <w:rFonts w:ascii="Arial" w:hAnsi="Arial" w:cs="Arial"/>
          <w:color w:val="333333"/>
          <w:szCs w:val="21"/>
          <w:shd w:val="clear" w:color="auto" w:fill="FFFFFF"/>
        </w:rPr>
        <w:t>Q_DECLARE_PUBLIC(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翻译如下：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lastRenderedPageBreak/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 </w:t>
      </w:r>
    </w:p>
    <w:p w:rsidR="00AF590F" w:rsidRDefault="00AF590F" w:rsidP="00AF590F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friend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QObject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Q_DECLARE_PUBLIC(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QWidget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翻译如下：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q_func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);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 </w:t>
      </w:r>
    </w:p>
    <w:p w:rsidR="00AF590F" w:rsidRDefault="00AF590F" w:rsidP="00AF590F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friend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QWidget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注意这里的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QObjectData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里公有声明的，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QObjectPrivate,QWidgetPrivate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都派生或间接派生自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QObjectData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所以可以访问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AF590F" w:rsidRDefault="00AF590F" w:rsidP="00AF590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接下来看</w:t>
      </w:r>
      <w:r>
        <w:rPr>
          <w:rFonts w:ascii="Arial" w:hAnsi="Arial" w:cs="Arial"/>
          <w:color w:val="4F4F4F"/>
          <w:sz w:val="21"/>
          <w:szCs w:val="21"/>
        </w:rPr>
        <w:t>Q_DECLARE_PRIVATE(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QWidget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</w:t>
      </w:r>
      <w:r>
        <w:rPr>
          <w:rFonts w:ascii="Arial" w:hAnsi="Arial" w:cs="Arial"/>
          <w:color w:val="4F4F4F"/>
          <w:sz w:val="21"/>
          <w:szCs w:val="21"/>
        </w:rPr>
        <w:t>的翻译：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QWidgetPrivate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d_func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reinterpret_cast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qGetPtrHelper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)); 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inline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QWidgetPrivate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shd w:val="clear" w:color="auto" w:fill="282C34"/>
        </w:rPr>
        <w:t>d_func</w:t>
      </w:r>
      <w:proofErr w:type="spellEnd"/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reinterpret_cast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const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*&gt;(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qGetPtrHelper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d_ptr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));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}  </w:t>
      </w:r>
    </w:p>
    <w:p w:rsidR="00AF590F" w:rsidRDefault="00AF590F" w:rsidP="00AF590F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friend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21"/>
          <w:szCs w:val="21"/>
          <w:shd w:val="clear" w:color="auto" w:fill="282C34"/>
        </w:rPr>
        <w:t>QWidgetPrivate</w:t>
      </w:r>
      <w:proofErr w:type="spellEnd"/>
      <w:r>
        <w:rPr>
          <w:rStyle w:val="hljs-class"/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</w:t>
      </w:r>
    </w:p>
    <w:p w:rsidR="00AF590F" w:rsidRDefault="00AF590F" w:rsidP="00AF590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接下来看看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QWidget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的构造函数的实现：</w:t>
      </w:r>
      <w:r>
        <w:rPr>
          <w:rFonts w:ascii="Arial" w:hAnsi="Arial" w:cs="Arial"/>
          <w:color w:val="333333"/>
          <w:szCs w:val="21"/>
        </w:rPr>
        <w:br/>
      </w:r>
    </w:p>
    <w:p w:rsidR="00AF590F" w:rsidRDefault="00AF590F" w:rsidP="00AF590F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::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*parent,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::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WindowFlags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f)  </w:t>
      </w:r>
    </w:p>
    <w:p w:rsidR="00AF590F" w:rsidRDefault="00AF590F" w:rsidP="00AF590F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: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QObject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(*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QWidgetPrivate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 </w:t>
      </w:r>
    </w:p>
    <w:p w:rsidR="00AF590F" w:rsidRDefault="00AF590F" w:rsidP="00AF590F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{  </w:t>
      </w:r>
    </w:p>
    <w:p w:rsidR="00AF590F" w:rsidRDefault="00AF590F" w:rsidP="00AF590F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...  </w:t>
      </w:r>
    </w:p>
    <w:p w:rsidR="00AF590F" w:rsidRDefault="00AF590F" w:rsidP="00AF590F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}  </w:t>
      </w:r>
    </w:p>
    <w:p w:rsidR="00036260" w:rsidRDefault="00AF590F" w:rsidP="00AF590F">
      <w:r>
        <w:rPr>
          <w:rFonts w:ascii="Arial" w:hAnsi="Arial" w:cs="Arial"/>
          <w:color w:val="333333"/>
          <w:szCs w:val="21"/>
          <w:shd w:val="clear" w:color="auto" w:fill="FFFFFF"/>
        </w:rPr>
        <w:t>看到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(*new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QwidgetPrivate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 0)</w:t>
      </w:r>
      <w:r>
        <w:rPr>
          <w:rFonts w:ascii="Arial" w:hAnsi="Arial" w:cs="Arial"/>
          <w:color w:val="333333"/>
          <w:szCs w:val="21"/>
          <w:shd w:val="clear" w:color="auto" w:fill="FFFFFF"/>
        </w:rPr>
        <w:t>这里调用了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QObject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的第二个构造函数，将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d_ptr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指向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new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QWidgetPrivate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所指向的堆内存。</w:t>
      </w:r>
      <w:bookmarkStart w:id="0" w:name="_GoBack"/>
      <w:bookmarkEnd w:id="0"/>
    </w:p>
    <w:sectPr w:rsidR="00036260" w:rsidSect="009425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7259"/>
    <w:multiLevelType w:val="multilevel"/>
    <w:tmpl w:val="00A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04C84"/>
    <w:multiLevelType w:val="multilevel"/>
    <w:tmpl w:val="5CE2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06BEA"/>
    <w:multiLevelType w:val="multilevel"/>
    <w:tmpl w:val="7CDE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24F3F"/>
    <w:multiLevelType w:val="multilevel"/>
    <w:tmpl w:val="F06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415C42"/>
    <w:multiLevelType w:val="multilevel"/>
    <w:tmpl w:val="4A36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65D7A"/>
    <w:multiLevelType w:val="multilevel"/>
    <w:tmpl w:val="AB9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E30467"/>
    <w:multiLevelType w:val="multilevel"/>
    <w:tmpl w:val="2C64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33467A"/>
    <w:multiLevelType w:val="multilevel"/>
    <w:tmpl w:val="CD94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C784C"/>
    <w:multiLevelType w:val="multilevel"/>
    <w:tmpl w:val="C0E4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D3BFB"/>
    <w:multiLevelType w:val="multilevel"/>
    <w:tmpl w:val="963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A066F9"/>
    <w:multiLevelType w:val="multilevel"/>
    <w:tmpl w:val="7178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453C5C"/>
    <w:multiLevelType w:val="multilevel"/>
    <w:tmpl w:val="CE4C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87CB9"/>
    <w:multiLevelType w:val="multilevel"/>
    <w:tmpl w:val="3AC2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18"/>
    <w:rsid w:val="00036260"/>
    <w:rsid w:val="00060C18"/>
    <w:rsid w:val="008E0191"/>
    <w:rsid w:val="009425DE"/>
    <w:rsid w:val="00A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B007A-3354-4C64-AE25-5CF78E82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26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F5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5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59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590F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AF590F"/>
  </w:style>
  <w:style w:type="character" w:customStyle="1" w:styleId="hljs-keyword">
    <w:name w:val="hljs-keyword"/>
    <w:basedOn w:val="a0"/>
    <w:rsid w:val="00AF590F"/>
  </w:style>
  <w:style w:type="character" w:customStyle="1" w:styleId="hljs-title">
    <w:name w:val="hljs-title"/>
    <w:basedOn w:val="a0"/>
    <w:rsid w:val="00AF590F"/>
  </w:style>
  <w:style w:type="character" w:customStyle="1" w:styleId="hljs-number">
    <w:name w:val="hljs-number"/>
    <w:basedOn w:val="a0"/>
    <w:rsid w:val="00AF590F"/>
  </w:style>
  <w:style w:type="character" w:customStyle="1" w:styleId="hljs-function">
    <w:name w:val="hljs-function"/>
    <w:basedOn w:val="a0"/>
    <w:rsid w:val="00AF590F"/>
  </w:style>
  <w:style w:type="character" w:customStyle="1" w:styleId="hljs-params">
    <w:name w:val="hljs-params"/>
    <w:basedOn w:val="a0"/>
    <w:rsid w:val="00AF590F"/>
  </w:style>
  <w:style w:type="character" w:customStyle="1" w:styleId="hljs-meta">
    <w:name w:val="hljs-meta"/>
    <w:basedOn w:val="a0"/>
    <w:rsid w:val="00AF590F"/>
  </w:style>
  <w:style w:type="character" w:customStyle="1" w:styleId="hljs-meta-keyword">
    <w:name w:val="hljs-meta-keyword"/>
    <w:basedOn w:val="a0"/>
    <w:rsid w:val="00AF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30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8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8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4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1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2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1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4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5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7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8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6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72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6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5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77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9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1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89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6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69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0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2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5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2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5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4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8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6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82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7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5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9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1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2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0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6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2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6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0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9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5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3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11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0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1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6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4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2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6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6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30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8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3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56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4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5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6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2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2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2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0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3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1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9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6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3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4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1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9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8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9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5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0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5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4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4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3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0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91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89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4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78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52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1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2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9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0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9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6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1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7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7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50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4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21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2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2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9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7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5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08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1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6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rabinsong/article/details/94748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2018-07-16T01:55:00Z</dcterms:created>
  <dcterms:modified xsi:type="dcterms:W3CDTF">2018-07-16T01:57:00Z</dcterms:modified>
</cp:coreProperties>
</file>