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bCs/>
          <w:sz w:val="52"/>
        </w:rPr>
      </w:pPr>
      <w:r>
        <w:rPr>
          <w:rFonts w:hint="eastAsia"/>
          <w:b/>
          <w:sz w:val="52"/>
          <w:szCs w:val="52"/>
          <w:lang w:eastAsia="zh-CN"/>
        </w:rPr>
        <w:t>综合监控（</w:t>
      </w:r>
      <w:r>
        <w:rPr>
          <w:rFonts w:hint="eastAsia"/>
          <w:b/>
          <w:sz w:val="52"/>
          <w:szCs w:val="52"/>
          <w:lang w:val="en-US" w:eastAsia="zh-CN"/>
        </w:rPr>
        <w:t>ISCS）</w:t>
      </w:r>
      <w:r>
        <w:rPr>
          <w:rFonts w:hint="eastAsia"/>
          <w:b/>
          <w:bCs/>
          <w:sz w:val="52"/>
        </w:rPr>
        <w:t>概要设计说明书</w:t>
      </w:r>
    </w:p>
    <w:p>
      <w:pPr>
        <w:pStyle w:val="16"/>
        <w:jc w:val="center"/>
        <w:rPr>
          <w:rFonts w:hint="eastAsia"/>
          <w:b/>
          <w:sz w:val="52"/>
          <w:szCs w:val="52"/>
          <w:lang w:eastAsia="zh-CN"/>
        </w:rPr>
      </w:pPr>
      <w:r>
        <w:rPr>
          <w:rFonts w:hint="eastAsia"/>
          <w:b/>
          <w:sz w:val="52"/>
          <w:szCs w:val="52"/>
          <w:lang w:eastAsia="zh-CN"/>
        </w:rPr>
        <w:t>集群</w:t>
      </w:r>
    </w:p>
    <w:p>
      <w:pPr>
        <w:pStyle w:val="16"/>
        <w:jc w:val="center"/>
        <w:rPr>
          <w:rFonts w:hint="eastAsia" w:ascii="黑体" w:eastAsia="黑体"/>
          <w:b/>
          <w:sz w:val="44"/>
          <w:szCs w:val="44"/>
        </w:rPr>
      </w:pPr>
    </w:p>
    <w:tbl>
      <w:tblPr>
        <w:tblStyle w:val="33"/>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NG_TS_</w:t>
            </w:r>
            <w:r>
              <w:rPr>
                <w:rFonts w:hint="eastAsia" w:ascii="宋体" w:hAnsi="宋体"/>
                <w:bCs/>
                <w:szCs w:val="21"/>
                <w:lang w:val="en-US" w:eastAsia="zh-CN"/>
              </w:rPr>
              <w:t>RTDB</w:t>
            </w:r>
            <w:r>
              <w:rPr>
                <w:rFonts w:hint="eastAsia" w:ascii="宋体" w:hAnsi="宋体"/>
                <w:bCs/>
                <w:szCs w:val="21"/>
              </w:rPr>
              <w:t>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ascii="宋体" w:hAnsi="宋体" w:eastAsia="宋体"/>
                <w:lang w:eastAsia="zh-CN"/>
              </w:rPr>
            </w:pPr>
            <w:r>
              <w:rPr>
                <w:rFonts w:hint="eastAsia" w:ascii="宋体" w:hAnsi="宋体"/>
                <w:lang w:eastAsia="zh-CN"/>
              </w:rPr>
              <w:t>阚文第</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12</w:t>
            </w:r>
            <w:r>
              <w:rPr>
                <w:rFonts w:hint="eastAsia" w:ascii="宋体" w:hAnsi="宋体"/>
              </w:rPr>
              <w:t>-2</w:t>
            </w:r>
            <w:r>
              <w:rPr>
                <w:rFonts w:hint="eastAsia" w:ascii="宋体" w:hAnsi="宋体"/>
                <w:lang w:val="en-US" w:eastAsia="zh-CN"/>
              </w:rPr>
              <w:t>2</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1"/>
        <w:rPr>
          <w:rFonts w:hint="eastAsia" w:ascii="宋体" w:hAnsi="宋体" w:eastAsia="宋体"/>
          <w:b/>
          <w:sz w:val="28"/>
          <w:szCs w:val="28"/>
        </w:rPr>
      </w:pPr>
      <w:r>
        <w:rPr>
          <w:rFonts w:hint="eastAsia" w:ascii="宋体" w:hAnsi="宋体" w:eastAsia="宋体"/>
          <w:b/>
          <w:sz w:val="28"/>
          <w:szCs w:val="28"/>
        </w:rPr>
        <w:t>版权信息</w:t>
      </w:r>
    </w:p>
    <w:p>
      <w:pPr>
        <w:jc w:val="center"/>
        <w:rPr>
          <w:rFonts w:hint="eastAsia"/>
        </w:rPr>
      </w:pPr>
      <w:r>
        <w:t>本文件涉及之信息，属</w:t>
      </w:r>
      <w:r>
        <w:rPr>
          <w:rFonts w:hint="eastAsia"/>
        </w:rPr>
        <w:t>南京轨道交通系统工程有限公司</w:t>
      </w:r>
      <w:r>
        <w:t>所有。</w:t>
      </w:r>
    </w:p>
    <w:p>
      <w:pPr>
        <w:ind w:left="-420" w:leftChars="-200"/>
        <w:jc w:val="center"/>
        <w:rPr>
          <w:rFonts w:hint="eastAsia"/>
        </w:rPr>
      </w:pPr>
      <w:r>
        <w:t>未经</w:t>
      </w:r>
      <w:r>
        <w:rPr>
          <w:rFonts w:hint="eastAsia"/>
        </w:rPr>
        <w:t>南京轨道交通系统工程有限公司</w:t>
      </w:r>
      <w:r>
        <w:t>允许，文件中的任何部分都不能以任何形式向第三方散发。</w:t>
      </w:r>
    </w:p>
    <w:p>
      <w:pPr>
        <w:jc w:val="center"/>
        <w:rPr>
          <w:rFonts w:hint="eastAsia"/>
        </w:rPr>
      </w:pPr>
      <w:r>
        <w:rPr>
          <w:rFonts w:hint="eastAsia"/>
        </w:rPr>
        <w:t>网址：</w:t>
      </w:r>
      <w:r>
        <w:t>http://www.nanjingrail.com/</w:t>
      </w:r>
    </w:p>
    <w:p>
      <w:pPr>
        <w:pStyle w:val="22"/>
        <w:spacing w:line="360" w:lineRule="auto"/>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b/>
          <w:sz w:val="28"/>
          <w:szCs w:val="28"/>
        </w:rPr>
      </w:pPr>
      <w:r>
        <w:rPr>
          <w:rFonts w:hint="eastAsia"/>
          <w:b/>
          <w:sz w:val="28"/>
          <w:szCs w:val="28"/>
        </w:rPr>
        <w:t>文档修订记录</w:t>
      </w:r>
    </w:p>
    <w:tbl>
      <w:tblPr>
        <w:tblStyle w:val="33"/>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12</w:t>
            </w:r>
            <w:r>
              <w:rPr>
                <w:rFonts w:hint="eastAsia" w:ascii="宋体" w:hAnsi="宋体"/>
              </w:rPr>
              <w:t>-</w:t>
            </w:r>
            <w:r>
              <w:rPr>
                <w:rFonts w:hint="eastAsia" w:ascii="宋体" w:hAnsi="宋体"/>
                <w:lang w:val="en-US" w:eastAsia="zh-CN"/>
              </w:rPr>
              <w:t>22</w:t>
            </w:r>
          </w:p>
        </w:tc>
        <w:tc>
          <w:tcPr>
            <w:tcW w:w="946" w:type="dxa"/>
            <w:vAlign w:val="top"/>
          </w:tcPr>
          <w:p>
            <w:pPr>
              <w:jc w:val="center"/>
              <w:rPr>
                <w:rFonts w:hint="eastAsia" w:eastAsia="宋体"/>
                <w:color w:val="000000"/>
                <w:lang w:val="en-US" w:eastAsia="zh-CN"/>
              </w:rPr>
            </w:pPr>
            <w:r>
              <w:rPr>
                <w:rFonts w:hint="eastAsia"/>
                <w:color w:val="000000"/>
                <w:lang w:val="en-US" w:eastAsia="zh-CN"/>
              </w:rPr>
              <w:t>阚文第</w:t>
            </w:r>
          </w:p>
        </w:tc>
        <w:tc>
          <w:tcPr>
            <w:tcW w:w="945" w:type="dxa"/>
            <w:vAlign w:val="top"/>
          </w:tcPr>
          <w:p>
            <w:pPr>
              <w:jc w:val="center"/>
              <w:rPr>
                <w:rFonts w:hint="eastAsia" w:eastAsia="宋体"/>
                <w:color w:val="000000"/>
                <w:lang w:eastAsia="zh-CN"/>
              </w:rPr>
            </w:pPr>
            <w:r>
              <w:rPr>
                <w:rFonts w:hint="eastAsia"/>
                <w:color w:val="000000"/>
                <w:lang w:eastAsia="zh-CN"/>
              </w:rPr>
              <w:t>草稿版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宋体" w:hAnsi="宋体"/>
          <w:b/>
          <w:kern w:val="22"/>
          <w:szCs w:val="28"/>
        </w:rPr>
      </w:pPr>
      <w:r>
        <w:rPr>
          <w:rFonts w:ascii="宋体" w:hAnsi="宋体"/>
          <w:szCs w:val="28"/>
        </w:rPr>
        <w:br w:type="page"/>
      </w:r>
      <w:r>
        <w:rPr>
          <w:rFonts w:hint="eastAsia" w:ascii="宋体" w:hAnsi="宋体"/>
          <w:b/>
          <w:szCs w:val="28"/>
        </w:rPr>
        <w:t>目　录</w:t>
      </w:r>
    </w:p>
    <w:p>
      <w:pPr>
        <w:pStyle w:val="21"/>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rPr>
          <w:rStyle w:val="32"/>
          <w:b w:val="0"/>
        </w:rPr>
        <w:fldChar w:fldCharType="begin"/>
      </w:r>
      <w:r>
        <w:rPr>
          <w:rStyle w:val="32"/>
          <w:b w:val="0"/>
        </w:rPr>
        <w:instrText xml:space="preserve"> </w:instrText>
      </w:r>
      <w:r>
        <w:instrText xml:space="preserve">HYPERLINK \l "_Toc287377107"</w:instrText>
      </w:r>
      <w:r>
        <w:rPr>
          <w:rStyle w:val="32"/>
          <w:b w:val="0"/>
        </w:rPr>
        <w:instrText xml:space="preserve"> </w:instrText>
      </w:r>
      <w:r>
        <w:rPr>
          <w:rStyle w:val="32"/>
          <w:b w:val="0"/>
        </w:rPr>
        <w:fldChar w:fldCharType="separate"/>
      </w:r>
      <w:r>
        <w:rPr>
          <w:rStyle w:val="32"/>
          <w:rFonts w:eastAsia="仿宋_GB2312"/>
          <w:b w:val="0"/>
        </w:rPr>
        <w:t>1.</w:t>
      </w:r>
      <w:r>
        <w:rPr>
          <w:rFonts w:ascii="Calibri" w:hAnsi="Calibri"/>
          <w:szCs w:val="22"/>
        </w:rPr>
        <w:tab/>
      </w:r>
      <w:r>
        <w:rPr>
          <w:rStyle w:val="32"/>
          <w:rFonts w:hint="eastAsia"/>
          <w:b w:val="0"/>
        </w:rPr>
        <w:t>引言</w:t>
      </w:r>
      <w:r>
        <w:tab/>
      </w:r>
      <w:r>
        <w:fldChar w:fldCharType="begin"/>
      </w:r>
      <w:r>
        <w:instrText xml:space="preserve"> PAGEREF _Toc287377107 \h </w:instrText>
      </w:r>
      <w:r>
        <w:fldChar w:fldCharType="separate"/>
      </w:r>
      <w:r>
        <w:t>1</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"_Toc287377108"</w:instrText>
      </w:r>
      <w:r>
        <w:rPr>
          <w:rStyle w:val="32"/>
        </w:rPr>
        <w:instrText xml:space="preserve"> </w:instrText>
      </w:r>
      <w:r>
        <w:rPr>
          <w:rStyle w:val="32"/>
        </w:rPr>
        <w:fldChar w:fldCharType="separate"/>
      </w:r>
      <w:r>
        <w:rPr>
          <w:rStyle w:val="32"/>
        </w:rPr>
        <w:t>1.1.</w:t>
      </w:r>
      <w:r>
        <w:rPr>
          <w:rFonts w:ascii="Calibri" w:hAnsi="Calibri"/>
          <w:szCs w:val="22"/>
        </w:rPr>
        <w:tab/>
      </w:r>
      <w:r>
        <w:rPr>
          <w:rStyle w:val="32"/>
          <w:rFonts w:hint="eastAsia"/>
        </w:rPr>
        <w:t>编写目的</w:t>
      </w:r>
      <w:r>
        <w:tab/>
      </w:r>
      <w:r>
        <w:fldChar w:fldCharType="begin"/>
      </w:r>
      <w:r>
        <w:instrText xml:space="preserve"> PAGEREF _Toc287377108 \h </w:instrText>
      </w:r>
      <w:r>
        <w:fldChar w:fldCharType="separate"/>
      </w:r>
      <w:r>
        <w:t>1</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"_Toc287377109"</w:instrText>
      </w:r>
      <w:r>
        <w:rPr>
          <w:rStyle w:val="32"/>
        </w:rPr>
        <w:instrText xml:space="preserve"> </w:instrText>
      </w:r>
      <w:r>
        <w:rPr>
          <w:rStyle w:val="32"/>
        </w:rPr>
        <w:fldChar w:fldCharType="separate"/>
      </w:r>
      <w:r>
        <w:rPr>
          <w:rStyle w:val="32"/>
        </w:rPr>
        <w:t>1.2.</w:t>
      </w:r>
      <w:r>
        <w:rPr>
          <w:rFonts w:ascii="Calibri" w:hAnsi="Calibri"/>
          <w:szCs w:val="22"/>
        </w:rPr>
        <w:tab/>
      </w:r>
      <w:r>
        <w:rPr>
          <w:rStyle w:val="32"/>
          <w:rFonts w:hint="eastAsia"/>
        </w:rPr>
        <w:t>背景</w:t>
      </w:r>
      <w:r>
        <w:tab/>
      </w:r>
      <w:r>
        <w:fldChar w:fldCharType="begin"/>
      </w:r>
      <w:r>
        <w:instrText xml:space="preserve"> PAGEREF _Toc287377109 \h </w:instrText>
      </w:r>
      <w:r>
        <w:fldChar w:fldCharType="separate"/>
      </w:r>
      <w:r>
        <w:t>1</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"_Toc287377110"</w:instrText>
      </w:r>
      <w:r>
        <w:rPr>
          <w:rStyle w:val="32"/>
        </w:rPr>
        <w:instrText xml:space="preserve"> </w:instrText>
      </w:r>
      <w:r>
        <w:rPr>
          <w:rStyle w:val="32"/>
        </w:rPr>
        <w:fldChar w:fldCharType="separate"/>
      </w:r>
      <w:r>
        <w:rPr>
          <w:rStyle w:val="32"/>
        </w:rPr>
        <w:t>1.3.</w:t>
      </w:r>
      <w:r>
        <w:rPr>
          <w:rFonts w:ascii="Calibri" w:hAnsi="Calibri"/>
          <w:szCs w:val="22"/>
        </w:rPr>
        <w:tab/>
      </w:r>
      <w:r>
        <w:rPr>
          <w:rStyle w:val="32"/>
          <w:rFonts w:hint="eastAsia"/>
        </w:rPr>
        <w:t>术语</w:t>
      </w:r>
      <w:r>
        <w:tab/>
      </w:r>
      <w:r>
        <w:fldChar w:fldCharType="begin"/>
      </w:r>
      <w:r>
        <w:instrText xml:space="preserve"> PAGEREF _Toc287377110 \h </w:instrText>
      </w:r>
      <w:r>
        <w:fldChar w:fldCharType="separate"/>
      </w:r>
      <w:r>
        <w:t>1</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"_Toc287377111"</w:instrText>
      </w:r>
      <w:r>
        <w:rPr>
          <w:rStyle w:val="32"/>
        </w:rPr>
        <w:instrText xml:space="preserve"> </w:instrText>
      </w:r>
      <w:r>
        <w:rPr>
          <w:rStyle w:val="32"/>
        </w:rPr>
        <w:fldChar w:fldCharType="separate"/>
      </w:r>
      <w:r>
        <w:rPr>
          <w:rStyle w:val="32"/>
        </w:rPr>
        <w:t>1.4.</w:t>
      </w:r>
      <w:r>
        <w:rPr>
          <w:rFonts w:ascii="Calibri" w:hAnsi="Calibri"/>
          <w:szCs w:val="22"/>
        </w:rPr>
        <w:tab/>
      </w:r>
      <w:r>
        <w:rPr>
          <w:rStyle w:val="32"/>
          <w:rFonts w:hint="eastAsia"/>
        </w:rPr>
        <w:t>预期读者与阅读建议</w:t>
      </w:r>
      <w:r>
        <w:tab/>
      </w:r>
      <w:r>
        <w:fldChar w:fldCharType="begin"/>
      </w:r>
      <w:r>
        <w:instrText xml:space="preserve"> PAGEREF _Toc287377111 \h </w:instrText>
      </w:r>
      <w:r>
        <w:fldChar w:fldCharType="separate"/>
      </w:r>
      <w:r>
        <w:t>1</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"_Toc287377112"</w:instrText>
      </w:r>
      <w:r>
        <w:rPr>
          <w:rStyle w:val="32"/>
        </w:rPr>
        <w:instrText xml:space="preserve"> </w:instrText>
      </w:r>
      <w:r>
        <w:rPr>
          <w:rStyle w:val="32"/>
        </w:rPr>
        <w:fldChar w:fldCharType="separate"/>
      </w:r>
      <w:r>
        <w:rPr>
          <w:rStyle w:val="32"/>
        </w:rPr>
        <w:t>1.5.</w:t>
      </w:r>
      <w:r>
        <w:rPr>
          <w:rFonts w:ascii="Calibri" w:hAnsi="Calibri"/>
          <w:szCs w:val="22"/>
        </w:rPr>
        <w:tab/>
      </w:r>
      <w:r>
        <w:rPr>
          <w:rStyle w:val="32"/>
          <w:rFonts w:hint="eastAsia"/>
        </w:rPr>
        <w:t>参考资料</w:t>
      </w:r>
      <w:r>
        <w:tab/>
      </w:r>
      <w:r>
        <w:fldChar w:fldCharType="begin"/>
      </w:r>
      <w:r>
        <w:instrText xml:space="preserve"> PAGEREF _Toc287377112 \h </w:instrText>
      </w:r>
      <w:r>
        <w:fldChar w:fldCharType="separate"/>
      </w:r>
      <w:r>
        <w:t>1</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"_Toc287377113"</w:instrText>
      </w:r>
      <w:r>
        <w:rPr>
          <w:rStyle w:val="32"/>
          <w:b w:val="0"/>
        </w:rPr>
        <w:instrText xml:space="preserve"> </w:instrText>
      </w:r>
      <w:r>
        <w:rPr>
          <w:rStyle w:val="32"/>
          <w:b w:val="0"/>
        </w:rPr>
        <w:fldChar w:fldCharType="separate"/>
      </w:r>
      <w:r>
        <w:rPr>
          <w:rStyle w:val="32"/>
          <w:rFonts w:eastAsia="仿宋_GB2312"/>
          <w:b w:val="0"/>
        </w:rPr>
        <w:t>2.</w:t>
      </w:r>
      <w:r>
        <w:rPr>
          <w:rFonts w:ascii="Calibri" w:hAnsi="Calibri"/>
          <w:szCs w:val="22"/>
        </w:rPr>
        <w:tab/>
      </w:r>
      <w:r>
        <w:rPr>
          <w:rStyle w:val="32"/>
          <w:rFonts w:hint="eastAsia"/>
          <w:b w:val="0"/>
        </w:rPr>
        <w:t>总体设计</w:t>
      </w:r>
      <w:r>
        <w:tab/>
      </w:r>
      <w:r>
        <w:fldChar w:fldCharType="begin"/>
      </w:r>
      <w:r>
        <w:instrText xml:space="preserve"> PAGEREF _Toc287377113 \h </w:instrText>
      </w:r>
      <w:r>
        <w:fldChar w:fldCharType="separate"/>
      </w:r>
      <w:r>
        <w:t>2</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"_Toc287377114"</w:instrText>
      </w:r>
      <w:r>
        <w:rPr>
          <w:rStyle w:val="32"/>
        </w:rPr>
        <w:instrText xml:space="preserve"> </w:instrText>
      </w:r>
      <w:r>
        <w:rPr>
          <w:rStyle w:val="32"/>
        </w:rPr>
        <w:fldChar w:fldCharType="separate"/>
      </w:r>
      <w:r>
        <w:rPr>
          <w:rStyle w:val="32"/>
          <w:rFonts w:eastAsia="仿宋_GB2312"/>
        </w:rPr>
        <w:t>2.1.</w:t>
      </w:r>
      <w:r>
        <w:rPr>
          <w:rFonts w:ascii="Calibri" w:hAnsi="Calibri"/>
          <w:szCs w:val="22"/>
        </w:rPr>
        <w:tab/>
      </w:r>
      <w:r>
        <w:rPr>
          <w:rStyle w:val="32"/>
          <w:rFonts w:hint="eastAsia"/>
        </w:rPr>
        <w:t>设计概述</w:t>
      </w:r>
      <w:r>
        <w:tab/>
      </w:r>
      <w:r>
        <w:fldChar w:fldCharType="begin"/>
      </w:r>
      <w:r>
        <w:instrText xml:space="preserve"> PAGEREF _Toc287377114 \h </w:instrText>
      </w:r>
      <w:r>
        <w:fldChar w:fldCharType="separate"/>
      </w:r>
      <w:r>
        <w:t>2</w:t>
      </w:r>
      <w:r>
        <w:fldChar w:fldCharType="end"/>
      </w:r>
      <w:r>
        <w:rPr>
          <w:rStyle w:val="32"/>
        </w:rPr>
        <w:fldChar w:fldCharType="end"/>
      </w:r>
    </w:p>
    <w:p>
      <w:pPr>
        <w:pStyle w:val="19"/>
        <w:spacing w:line="320" w:lineRule="exact"/>
        <w:rPr>
          <w:rFonts w:ascii="Calibri" w:hAnsi="Calibri"/>
          <w:szCs w:val="22"/>
        </w:rPr>
      </w:pPr>
      <w:r>
        <w:rPr>
          <w:rStyle w:val="32"/>
          <w:i w:val="0"/>
        </w:rPr>
        <w:fldChar w:fldCharType="begin"/>
      </w:r>
      <w:r>
        <w:rPr>
          <w:rStyle w:val="32"/>
          <w:i w:val="0"/>
        </w:rPr>
        <w:instrText xml:space="preserve"> </w:instrText>
      </w:r>
      <w:r>
        <w:instrText xml:space="preserve">HYPERLINK \l "_Toc287377115"</w:instrText>
      </w:r>
      <w:r>
        <w:rPr>
          <w:rStyle w:val="32"/>
          <w:i w:val="0"/>
        </w:rPr>
        <w:instrText xml:space="preserve"> </w:instrText>
      </w:r>
      <w:r>
        <w:rPr>
          <w:rStyle w:val="32"/>
          <w:i w:val="0"/>
        </w:rPr>
        <w:fldChar w:fldCharType="separate"/>
      </w:r>
      <w:r>
        <w:rPr>
          <w:rStyle w:val="32"/>
          <w:i w:val="0"/>
          <w:lang w:val="en-AU"/>
        </w:rPr>
        <w:t xml:space="preserve">2.1.1 </w:t>
      </w:r>
      <w:r>
        <w:rPr>
          <w:rStyle w:val="32"/>
          <w:rFonts w:hint="eastAsia"/>
          <w:i w:val="0"/>
          <w:lang w:val="en-AU"/>
        </w:rPr>
        <w:t>设计约束</w:t>
      </w:r>
      <w:r>
        <w:tab/>
      </w:r>
      <w:r>
        <w:fldChar w:fldCharType="begin"/>
      </w:r>
      <w:r>
        <w:instrText xml:space="preserve"> PAGEREF _Toc287377115 \h </w:instrText>
      </w:r>
      <w:r>
        <w:fldChar w:fldCharType="separate"/>
      </w:r>
      <w:r>
        <w:t>2</w:t>
      </w:r>
      <w:r>
        <w:fldChar w:fldCharType="end"/>
      </w:r>
      <w:r>
        <w:rPr>
          <w:rStyle w:val="32"/>
          <w:i w:val="0"/>
        </w:rPr>
        <w:fldChar w:fldCharType="end"/>
      </w:r>
    </w:p>
    <w:p>
      <w:pPr>
        <w:pStyle w:val="19"/>
        <w:spacing w:line="320" w:lineRule="exact"/>
        <w:rPr>
          <w:rFonts w:ascii="Calibri" w:hAnsi="Calibri"/>
          <w:szCs w:val="22"/>
        </w:rPr>
      </w:pPr>
      <w:r>
        <w:rPr>
          <w:rStyle w:val="32"/>
          <w:i w:val="0"/>
        </w:rPr>
        <w:fldChar w:fldCharType="begin"/>
      </w:r>
      <w:r>
        <w:rPr>
          <w:rStyle w:val="32"/>
          <w:i w:val="0"/>
        </w:rPr>
        <w:instrText xml:space="preserve"> </w:instrText>
      </w:r>
      <w:r>
        <w:instrText xml:space="preserve">HYPERLINK \l "_Toc287377116"</w:instrText>
      </w:r>
      <w:r>
        <w:rPr>
          <w:rStyle w:val="32"/>
          <w:i w:val="0"/>
        </w:rPr>
        <w:instrText xml:space="preserve"> </w:instrText>
      </w:r>
      <w:r>
        <w:rPr>
          <w:rStyle w:val="32"/>
          <w:i w:val="0"/>
        </w:rPr>
        <w:fldChar w:fldCharType="separate"/>
      </w:r>
      <w:r>
        <w:rPr>
          <w:rStyle w:val="32"/>
          <w:i w:val="0"/>
          <w:lang w:val="en-AU"/>
        </w:rPr>
        <w:t xml:space="preserve">2.1.2 </w:t>
      </w:r>
      <w:r>
        <w:rPr>
          <w:rStyle w:val="32"/>
          <w:rFonts w:hint="eastAsia"/>
          <w:i w:val="0"/>
          <w:lang w:val="en-AU"/>
        </w:rPr>
        <w:t>设计策略</w:t>
      </w:r>
      <w:r>
        <w:tab/>
      </w:r>
      <w:r>
        <w:fldChar w:fldCharType="begin"/>
      </w:r>
      <w:r>
        <w:instrText xml:space="preserve"> PAGEREF _Toc287377116 \h </w:instrText>
      </w:r>
      <w:r>
        <w:fldChar w:fldCharType="separate"/>
      </w:r>
      <w:r>
        <w:t>2</w:t>
      </w:r>
      <w:r>
        <w:fldChar w:fldCharType="end"/>
      </w:r>
      <w:r>
        <w:rPr>
          <w:rStyle w:val="32"/>
          <w:i w:val="0"/>
        </w:rPr>
        <w:fldChar w:fldCharType="end"/>
      </w:r>
    </w:p>
    <w:p>
      <w:pPr>
        <w:pStyle w:val="19"/>
        <w:spacing w:line="320" w:lineRule="exact"/>
        <w:rPr>
          <w:rFonts w:ascii="Calibri" w:hAnsi="Calibri"/>
          <w:szCs w:val="22"/>
        </w:rPr>
      </w:pPr>
      <w:r>
        <w:rPr>
          <w:rStyle w:val="32"/>
          <w:i w:val="0"/>
        </w:rPr>
        <w:fldChar w:fldCharType="begin"/>
      </w:r>
      <w:r>
        <w:rPr>
          <w:rStyle w:val="32"/>
          <w:i w:val="0"/>
        </w:rPr>
        <w:instrText xml:space="preserve"> </w:instrText>
      </w:r>
      <w:r>
        <w:instrText xml:space="preserve">HYPERLINK \l "_Toc287377117"</w:instrText>
      </w:r>
      <w:r>
        <w:rPr>
          <w:rStyle w:val="32"/>
          <w:i w:val="0"/>
        </w:rPr>
        <w:instrText xml:space="preserve"> </w:instrText>
      </w:r>
      <w:r>
        <w:rPr>
          <w:rStyle w:val="32"/>
          <w:i w:val="0"/>
        </w:rPr>
        <w:fldChar w:fldCharType="separate"/>
      </w:r>
      <w:r>
        <w:rPr>
          <w:rStyle w:val="32"/>
          <w:i w:val="0"/>
          <w:lang w:val="en-AU"/>
        </w:rPr>
        <w:t xml:space="preserve">2.1.3 </w:t>
      </w:r>
      <w:r>
        <w:rPr>
          <w:rStyle w:val="32"/>
          <w:rFonts w:hint="eastAsia"/>
          <w:i w:val="0"/>
          <w:lang w:val="en-AU"/>
        </w:rPr>
        <w:t>设计实现</w:t>
      </w:r>
      <w:r>
        <w:tab/>
      </w:r>
      <w:r>
        <w:fldChar w:fldCharType="begin"/>
      </w:r>
      <w:r>
        <w:instrText xml:space="preserve"> PAGEREF _Toc287377117 \h </w:instrText>
      </w:r>
      <w:r>
        <w:fldChar w:fldCharType="separate"/>
      </w:r>
      <w:r>
        <w:t>2</w:t>
      </w:r>
      <w:r>
        <w:fldChar w:fldCharType="end"/>
      </w:r>
      <w:r>
        <w:rPr>
          <w:rStyle w:val="32"/>
          <w:i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"_Toc287377118"</w:instrText>
      </w:r>
      <w:r>
        <w:rPr>
          <w:rStyle w:val="32"/>
        </w:rPr>
        <w:instrText xml:space="preserve"> </w:instrText>
      </w:r>
      <w:r>
        <w:rPr>
          <w:rStyle w:val="32"/>
        </w:rPr>
        <w:fldChar w:fldCharType="separate"/>
      </w:r>
      <w:r>
        <w:rPr>
          <w:rStyle w:val="32"/>
          <w:rFonts w:eastAsia="仿宋_GB2312"/>
        </w:rPr>
        <w:t>2.2.</w:t>
      </w:r>
      <w:r>
        <w:rPr>
          <w:rFonts w:ascii="Calibri" w:hAnsi="Calibri"/>
          <w:szCs w:val="22"/>
        </w:rPr>
        <w:tab/>
      </w:r>
      <w:r>
        <w:rPr>
          <w:rStyle w:val="32"/>
          <w:rFonts w:hint="eastAsia"/>
        </w:rPr>
        <w:t>设计目标</w:t>
      </w:r>
      <w:r>
        <w:tab/>
      </w:r>
      <w:r>
        <w:fldChar w:fldCharType="begin"/>
      </w:r>
      <w:r>
        <w:instrText xml:space="preserve"> PAGEREF _Toc287377118 \h </w:instrText>
      </w:r>
      <w:r>
        <w:fldChar w:fldCharType="separate"/>
      </w:r>
      <w:r>
        <w:t>2</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"_Toc287377119"</w:instrText>
      </w:r>
      <w:r>
        <w:rPr>
          <w:rStyle w:val="32"/>
        </w:rPr>
        <w:instrText xml:space="preserve"> </w:instrText>
      </w:r>
      <w:r>
        <w:rPr>
          <w:rStyle w:val="32"/>
        </w:rPr>
        <w:fldChar w:fldCharType="separate"/>
      </w:r>
      <w:r>
        <w:rPr>
          <w:rStyle w:val="32"/>
          <w:rFonts w:eastAsia="仿宋_GB2312"/>
        </w:rPr>
        <w:t>2.3.</w:t>
      </w:r>
      <w:r>
        <w:rPr>
          <w:rFonts w:ascii="Calibri" w:hAnsi="Calibri"/>
          <w:szCs w:val="22"/>
        </w:rPr>
        <w:tab/>
      </w:r>
      <w:r>
        <w:rPr>
          <w:rStyle w:val="32"/>
          <w:rFonts w:hint="eastAsia"/>
        </w:rPr>
        <w:t>运行环境</w:t>
      </w:r>
      <w:r>
        <w:tab/>
      </w:r>
      <w:r>
        <w:fldChar w:fldCharType="begin"/>
      </w:r>
      <w:r>
        <w:instrText xml:space="preserve"> PAGEREF _Toc287377119 \h </w:instrText>
      </w:r>
      <w:r>
        <w:fldChar w:fldCharType="separate"/>
      </w:r>
      <w:r>
        <w:t>2</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"_Toc287377120"</w:instrText>
      </w:r>
      <w:r>
        <w:rPr>
          <w:rStyle w:val="32"/>
        </w:rPr>
        <w:instrText xml:space="preserve"> </w:instrText>
      </w:r>
      <w:r>
        <w:rPr>
          <w:rStyle w:val="32"/>
        </w:rPr>
        <w:fldChar w:fldCharType="separate"/>
      </w:r>
      <w:r>
        <w:rPr>
          <w:rStyle w:val="32"/>
          <w:rFonts w:eastAsia="仿宋_GB2312"/>
        </w:rPr>
        <w:t>2.4.</w:t>
      </w:r>
      <w:r>
        <w:rPr>
          <w:rFonts w:ascii="Calibri" w:hAnsi="Calibri"/>
          <w:szCs w:val="22"/>
        </w:rPr>
        <w:tab/>
      </w:r>
      <w:r>
        <w:rPr>
          <w:rStyle w:val="32"/>
          <w:rFonts w:hint="eastAsia"/>
        </w:rPr>
        <w:t>平台架构</w:t>
      </w:r>
      <w:r>
        <w:tab/>
      </w:r>
      <w:r>
        <w:fldChar w:fldCharType="begin"/>
      </w:r>
      <w:r>
        <w:instrText xml:space="preserve"> PAGEREF _Toc287377120 \h </w:instrText>
      </w:r>
      <w:r>
        <w:fldChar w:fldCharType="separate"/>
      </w:r>
      <w:r>
        <w:t>2</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"_Toc287377121"</w:instrText>
      </w:r>
      <w:r>
        <w:rPr>
          <w:rStyle w:val="32"/>
        </w:rPr>
        <w:instrText xml:space="preserve"> </w:instrText>
      </w:r>
      <w:r>
        <w:rPr>
          <w:rStyle w:val="32"/>
        </w:rPr>
        <w:fldChar w:fldCharType="separate"/>
      </w:r>
      <w:r>
        <w:rPr>
          <w:rStyle w:val="32"/>
          <w:rFonts w:eastAsia="仿宋_GB2312"/>
        </w:rPr>
        <w:t>2.5.</w:t>
      </w:r>
      <w:r>
        <w:rPr>
          <w:rFonts w:ascii="Calibri" w:hAnsi="Calibri"/>
          <w:szCs w:val="22"/>
        </w:rPr>
        <w:tab/>
      </w:r>
      <w:r>
        <w:rPr>
          <w:rStyle w:val="32"/>
          <w:rFonts w:hint="eastAsia"/>
        </w:rPr>
        <w:t>总体设计思路和处理流程</w:t>
      </w:r>
      <w:r>
        <w:tab/>
      </w:r>
      <w:r>
        <w:fldChar w:fldCharType="begin"/>
      </w:r>
      <w:r>
        <w:instrText xml:space="preserve"> PAGEREF _Toc287377121 \h </w:instrText>
      </w:r>
      <w:r>
        <w:fldChar w:fldCharType="separate"/>
      </w:r>
      <w:r>
        <w:t>3</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"_Toc287377122"</w:instrText>
      </w:r>
      <w:r>
        <w:rPr>
          <w:rStyle w:val="32"/>
        </w:rPr>
        <w:instrText xml:space="preserve"> </w:instrText>
      </w:r>
      <w:r>
        <w:rPr>
          <w:rStyle w:val="32"/>
        </w:rPr>
        <w:fldChar w:fldCharType="separate"/>
      </w:r>
      <w:r>
        <w:rPr>
          <w:rStyle w:val="32"/>
          <w:rFonts w:eastAsia="仿宋_GB2312"/>
        </w:rPr>
        <w:t>2.6.</w:t>
      </w:r>
      <w:r>
        <w:rPr>
          <w:rFonts w:ascii="Calibri" w:hAnsi="Calibri"/>
          <w:szCs w:val="22"/>
        </w:rPr>
        <w:tab/>
      </w:r>
      <w:r>
        <w:rPr>
          <w:rStyle w:val="32"/>
          <w:rFonts w:hint="eastAsia"/>
        </w:rPr>
        <w:t>模块结构设计</w:t>
      </w:r>
      <w:r>
        <w:tab/>
      </w:r>
      <w:r>
        <w:fldChar w:fldCharType="begin"/>
      </w:r>
      <w:r>
        <w:instrText xml:space="preserve"> PAGEREF _Toc287377122 \h </w:instrText>
      </w:r>
      <w:r>
        <w:fldChar w:fldCharType="separate"/>
      </w:r>
      <w:r>
        <w:t>3</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"_Toc287377123"</w:instrText>
      </w:r>
      <w:r>
        <w:rPr>
          <w:rStyle w:val="32"/>
        </w:rPr>
        <w:instrText xml:space="preserve"> </w:instrText>
      </w:r>
      <w:r>
        <w:rPr>
          <w:rStyle w:val="32"/>
        </w:rPr>
        <w:fldChar w:fldCharType="separate"/>
      </w:r>
      <w:r>
        <w:rPr>
          <w:rStyle w:val="32"/>
          <w:rFonts w:eastAsia="仿宋_GB2312"/>
        </w:rPr>
        <w:t>2.7.</w:t>
      </w:r>
      <w:r>
        <w:rPr>
          <w:rFonts w:ascii="Calibri" w:hAnsi="Calibri"/>
          <w:szCs w:val="22"/>
        </w:rPr>
        <w:tab/>
      </w:r>
      <w:r>
        <w:rPr>
          <w:rStyle w:val="32"/>
          <w:rFonts w:hint="eastAsia"/>
        </w:rPr>
        <w:t>功能需求与程序模块的关系（可选）</w:t>
      </w:r>
      <w:r>
        <w:tab/>
      </w:r>
      <w:r>
        <w:fldChar w:fldCharType="begin"/>
      </w:r>
      <w:r>
        <w:instrText xml:space="preserve"> PAGEREF _Toc287377123 \h </w:instrText>
      </w:r>
      <w:r>
        <w:fldChar w:fldCharType="separate"/>
      </w:r>
      <w:r>
        <w:t>3</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"_Toc287377124"</w:instrText>
      </w:r>
      <w:r>
        <w:rPr>
          <w:rStyle w:val="32"/>
        </w:rPr>
        <w:instrText xml:space="preserve"> </w:instrText>
      </w:r>
      <w:r>
        <w:rPr>
          <w:rStyle w:val="32"/>
        </w:rPr>
        <w:fldChar w:fldCharType="separate"/>
      </w:r>
      <w:r>
        <w:rPr>
          <w:rStyle w:val="32"/>
          <w:rFonts w:eastAsia="仿宋_GB2312"/>
        </w:rPr>
        <w:t>2.8.</w:t>
      </w:r>
      <w:r>
        <w:rPr>
          <w:rFonts w:ascii="Calibri" w:hAnsi="Calibri"/>
          <w:szCs w:val="22"/>
        </w:rPr>
        <w:tab/>
      </w:r>
      <w:r>
        <w:rPr>
          <w:rStyle w:val="32"/>
          <w:rFonts w:hint="eastAsia"/>
        </w:rPr>
        <w:t>尚未解决的问题</w:t>
      </w:r>
      <w:r>
        <w:tab/>
      </w:r>
      <w:r>
        <w:fldChar w:fldCharType="begin"/>
      </w:r>
      <w:r>
        <w:instrText xml:space="preserve"> PAGEREF _Toc287377124 \h </w:instrText>
      </w:r>
      <w:r>
        <w:fldChar w:fldCharType="separate"/>
      </w:r>
      <w:r>
        <w:t>3</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"_Toc287377125"</w:instrText>
      </w:r>
      <w:r>
        <w:rPr>
          <w:rStyle w:val="32"/>
          <w:b w:val="0"/>
        </w:rPr>
        <w:instrText xml:space="preserve"> </w:instrText>
      </w:r>
      <w:r>
        <w:rPr>
          <w:rStyle w:val="32"/>
          <w:b w:val="0"/>
        </w:rPr>
        <w:fldChar w:fldCharType="separate"/>
      </w:r>
      <w:r>
        <w:rPr>
          <w:rStyle w:val="32"/>
          <w:rFonts w:eastAsia="仿宋_GB2312"/>
          <w:b w:val="0"/>
        </w:rPr>
        <w:t>3.</w:t>
      </w:r>
      <w:r>
        <w:rPr>
          <w:rFonts w:ascii="Calibri" w:hAnsi="Calibri"/>
          <w:szCs w:val="22"/>
        </w:rPr>
        <w:tab/>
      </w:r>
      <w:r>
        <w:rPr>
          <w:rStyle w:val="32"/>
          <w:rFonts w:hint="eastAsia"/>
          <w:b w:val="0"/>
        </w:rPr>
        <w:t>接口设计</w:t>
      </w:r>
      <w:r>
        <w:tab/>
      </w:r>
      <w:r>
        <w:fldChar w:fldCharType="begin"/>
      </w:r>
      <w:r>
        <w:instrText xml:space="preserve"> PAGEREF _Toc287377125 \h </w:instrText>
      </w:r>
      <w:r>
        <w:fldChar w:fldCharType="separate"/>
      </w:r>
      <w:r>
        <w:t>3</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"_Toc287377126"</w:instrText>
      </w:r>
      <w:r>
        <w:rPr>
          <w:rStyle w:val="32"/>
        </w:rPr>
        <w:instrText xml:space="preserve"> </w:instrText>
      </w:r>
      <w:r>
        <w:rPr>
          <w:rStyle w:val="32"/>
        </w:rPr>
        <w:fldChar w:fldCharType="separate"/>
      </w:r>
      <w:r>
        <w:rPr>
          <w:rStyle w:val="32"/>
          <w:rFonts w:eastAsia="仿宋_GB2312"/>
        </w:rPr>
        <w:t>3.1.</w:t>
      </w:r>
      <w:r>
        <w:rPr>
          <w:rFonts w:ascii="Calibri" w:hAnsi="Calibri"/>
          <w:szCs w:val="22"/>
        </w:rPr>
        <w:tab/>
      </w:r>
      <w:r>
        <w:rPr>
          <w:rStyle w:val="32"/>
          <w:rFonts w:hint="eastAsia"/>
        </w:rPr>
        <w:t>用户接口</w:t>
      </w:r>
      <w:r>
        <w:tab/>
      </w:r>
      <w:r>
        <w:fldChar w:fldCharType="begin"/>
      </w:r>
      <w:r>
        <w:instrText xml:space="preserve"> PAGEREF _Toc287377126 \h </w:instrText>
      </w:r>
      <w:r>
        <w:fldChar w:fldCharType="separate"/>
      </w:r>
      <w:r>
        <w:t>3</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"_Toc287377127"</w:instrText>
      </w:r>
      <w:r>
        <w:rPr>
          <w:rStyle w:val="32"/>
        </w:rPr>
        <w:instrText xml:space="preserve"> </w:instrText>
      </w:r>
      <w:r>
        <w:rPr>
          <w:rStyle w:val="32"/>
        </w:rPr>
        <w:fldChar w:fldCharType="separate"/>
      </w:r>
      <w:r>
        <w:rPr>
          <w:rStyle w:val="32"/>
          <w:rFonts w:eastAsia="仿宋_GB2312"/>
        </w:rPr>
        <w:t>3.2.</w:t>
      </w:r>
      <w:r>
        <w:rPr>
          <w:rFonts w:ascii="Calibri" w:hAnsi="Calibri"/>
          <w:szCs w:val="22"/>
        </w:rPr>
        <w:tab/>
      </w:r>
      <w:r>
        <w:rPr>
          <w:rStyle w:val="32"/>
          <w:rFonts w:hint="eastAsia"/>
        </w:rPr>
        <w:t>外部接口</w:t>
      </w:r>
      <w:r>
        <w:tab/>
      </w:r>
      <w:r>
        <w:fldChar w:fldCharType="begin"/>
      </w:r>
      <w:r>
        <w:instrText xml:space="preserve"> PAGEREF _Toc287377127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"_Toc287377128"</w:instrText>
      </w:r>
      <w:r>
        <w:rPr>
          <w:rStyle w:val="32"/>
        </w:rPr>
        <w:instrText xml:space="preserve"> </w:instrText>
      </w:r>
      <w:r>
        <w:rPr>
          <w:rStyle w:val="32"/>
        </w:rPr>
        <w:fldChar w:fldCharType="separate"/>
      </w:r>
      <w:r>
        <w:rPr>
          <w:rStyle w:val="32"/>
          <w:rFonts w:eastAsia="仿宋_GB2312"/>
        </w:rPr>
        <w:t>3.3.</w:t>
      </w:r>
      <w:r>
        <w:rPr>
          <w:rFonts w:ascii="Calibri" w:hAnsi="Calibri"/>
          <w:szCs w:val="22"/>
        </w:rPr>
        <w:tab/>
      </w:r>
      <w:r>
        <w:rPr>
          <w:rStyle w:val="32"/>
          <w:rFonts w:hint="eastAsia"/>
        </w:rPr>
        <w:t>内部接口</w:t>
      </w:r>
      <w:r>
        <w:tab/>
      </w:r>
      <w:r>
        <w:fldChar w:fldCharType="begin"/>
      </w:r>
      <w:r>
        <w:instrText xml:space="preserve"> PAGEREF _Toc287377128 \h </w:instrText>
      </w:r>
      <w:r>
        <w:fldChar w:fldCharType="separate"/>
      </w:r>
      <w:r>
        <w:t>4</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"_Toc287377129"</w:instrText>
      </w:r>
      <w:r>
        <w:rPr>
          <w:rStyle w:val="32"/>
          <w:b w:val="0"/>
        </w:rPr>
        <w:instrText xml:space="preserve"> </w:instrText>
      </w:r>
      <w:r>
        <w:rPr>
          <w:rStyle w:val="32"/>
          <w:b w:val="0"/>
        </w:rPr>
        <w:fldChar w:fldCharType="separate"/>
      </w:r>
      <w:r>
        <w:rPr>
          <w:rStyle w:val="32"/>
          <w:rFonts w:eastAsia="仿宋_GB2312"/>
          <w:b w:val="0"/>
        </w:rPr>
        <w:t>4.</w:t>
      </w:r>
      <w:r>
        <w:rPr>
          <w:rFonts w:ascii="Calibri" w:hAnsi="Calibri"/>
          <w:szCs w:val="22"/>
        </w:rPr>
        <w:tab/>
      </w:r>
      <w:r>
        <w:rPr>
          <w:rStyle w:val="32"/>
          <w:rFonts w:hint="eastAsia"/>
          <w:b w:val="0"/>
        </w:rPr>
        <w:t>界面总体设计</w:t>
      </w:r>
      <w:r>
        <w:tab/>
      </w:r>
      <w:r>
        <w:fldChar w:fldCharType="begin"/>
      </w:r>
      <w:r>
        <w:instrText xml:space="preserve"> PAGEREF _Toc287377129 \h </w:instrText>
      </w:r>
      <w:r>
        <w:fldChar w:fldCharType="separate"/>
      </w:r>
      <w:r>
        <w:t>4</w:t>
      </w:r>
      <w:r>
        <w:fldChar w:fldCharType="end"/>
      </w:r>
      <w:r>
        <w:rPr>
          <w:rStyle w:val="32"/>
          <w:b w:val="0"/>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"_Toc287377130"</w:instrText>
      </w:r>
      <w:r>
        <w:rPr>
          <w:rStyle w:val="32"/>
          <w:b w:val="0"/>
        </w:rPr>
        <w:instrText xml:space="preserve"> </w:instrText>
      </w:r>
      <w:r>
        <w:rPr>
          <w:rStyle w:val="32"/>
          <w:b w:val="0"/>
        </w:rPr>
        <w:fldChar w:fldCharType="separate"/>
      </w:r>
      <w:r>
        <w:rPr>
          <w:rStyle w:val="32"/>
          <w:rFonts w:eastAsia="仿宋_GB2312"/>
          <w:b w:val="0"/>
        </w:rPr>
        <w:t>5.</w:t>
      </w:r>
      <w:r>
        <w:rPr>
          <w:rFonts w:ascii="Calibri" w:hAnsi="Calibri"/>
          <w:szCs w:val="22"/>
        </w:rPr>
        <w:tab/>
      </w:r>
      <w:r>
        <w:rPr>
          <w:rStyle w:val="32"/>
          <w:rFonts w:hint="eastAsia"/>
          <w:b w:val="0"/>
        </w:rPr>
        <w:t>数据结构设计</w:t>
      </w:r>
      <w:r>
        <w:tab/>
      </w:r>
      <w:r>
        <w:fldChar w:fldCharType="begin"/>
      </w:r>
      <w:r>
        <w:instrText xml:space="preserve"> PAGEREF _Toc287377130 \h </w:instrText>
      </w:r>
      <w:r>
        <w:fldChar w:fldCharType="separate"/>
      </w:r>
      <w:r>
        <w:t>4</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"_Toc287377131"</w:instrText>
      </w:r>
      <w:r>
        <w:rPr>
          <w:rStyle w:val="32"/>
        </w:rPr>
        <w:instrText xml:space="preserve"> </w:instrText>
      </w:r>
      <w:r>
        <w:rPr>
          <w:rStyle w:val="32"/>
        </w:rPr>
        <w:fldChar w:fldCharType="separate"/>
      </w:r>
      <w:r>
        <w:rPr>
          <w:rStyle w:val="32"/>
          <w:rFonts w:eastAsia="仿宋_GB2312"/>
        </w:rPr>
        <w:t>5.1.</w:t>
      </w:r>
      <w:r>
        <w:rPr>
          <w:rFonts w:ascii="Calibri" w:hAnsi="Calibri"/>
          <w:szCs w:val="22"/>
        </w:rPr>
        <w:tab/>
      </w:r>
      <w:r>
        <w:rPr>
          <w:rStyle w:val="32"/>
          <w:rFonts w:hint="eastAsia"/>
        </w:rPr>
        <w:t>设计原则</w:t>
      </w:r>
      <w:r>
        <w:tab/>
      </w:r>
      <w:r>
        <w:fldChar w:fldCharType="begin"/>
      </w:r>
      <w:r>
        <w:instrText xml:space="preserve"> PAGEREF _Toc287377131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"_Toc287377132"</w:instrText>
      </w:r>
      <w:r>
        <w:rPr>
          <w:rStyle w:val="32"/>
        </w:rPr>
        <w:instrText xml:space="preserve"> </w:instrText>
      </w:r>
      <w:r>
        <w:rPr>
          <w:rStyle w:val="32"/>
        </w:rPr>
        <w:fldChar w:fldCharType="separate"/>
      </w:r>
      <w:r>
        <w:rPr>
          <w:rStyle w:val="32"/>
          <w:rFonts w:eastAsia="仿宋_GB2312"/>
        </w:rPr>
        <w:t>5.2.</w:t>
      </w:r>
      <w:r>
        <w:rPr>
          <w:rFonts w:ascii="Calibri" w:hAnsi="Calibri"/>
          <w:szCs w:val="22"/>
        </w:rPr>
        <w:tab/>
      </w:r>
      <w:r>
        <w:rPr>
          <w:rStyle w:val="32"/>
          <w:rFonts w:hint="eastAsia"/>
        </w:rPr>
        <w:t>数据库环境说明</w:t>
      </w:r>
      <w:r>
        <w:tab/>
      </w:r>
      <w:r>
        <w:fldChar w:fldCharType="begin"/>
      </w:r>
      <w:r>
        <w:instrText xml:space="preserve"> PAGEREF _Toc287377132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"_Toc287377133"</w:instrText>
      </w:r>
      <w:r>
        <w:rPr>
          <w:rStyle w:val="32"/>
        </w:rPr>
        <w:instrText xml:space="preserve"> </w:instrText>
      </w:r>
      <w:r>
        <w:rPr>
          <w:rStyle w:val="32"/>
        </w:rPr>
        <w:fldChar w:fldCharType="separate"/>
      </w:r>
      <w:r>
        <w:rPr>
          <w:rStyle w:val="32"/>
          <w:rFonts w:eastAsia="仿宋_GB2312"/>
        </w:rPr>
        <w:t>5.3.</w:t>
      </w:r>
      <w:r>
        <w:rPr>
          <w:rFonts w:ascii="Calibri" w:hAnsi="Calibri"/>
          <w:szCs w:val="22"/>
        </w:rPr>
        <w:tab/>
      </w:r>
      <w:r>
        <w:rPr>
          <w:rStyle w:val="32"/>
          <w:rFonts w:hint="eastAsia"/>
        </w:rPr>
        <w:t>数据库命名规则</w:t>
      </w:r>
      <w:r>
        <w:tab/>
      </w:r>
      <w:r>
        <w:fldChar w:fldCharType="begin"/>
      </w:r>
      <w:r>
        <w:instrText xml:space="preserve"> PAGEREF _Toc287377133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"_Toc287377134"</w:instrText>
      </w:r>
      <w:r>
        <w:rPr>
          <w:rStyle w:val="32"/>
        </w:rPr>
        <w:instrText xml:space="preserve"> </w:instrText>
      </w:r>
      <w:r>
        <w:rPr>
          <w:rStyle w:val="32"/>
        </w:rPr>
        <w:fldChar w:fldCharType="separate"/>
      </w:r>
      <w:r>
        <w:rPr>
          <w:rStyle w:val="32"/>
          <w:rFonts w:eastAsia="仿宋_GB2312"/>
        </w:rPr>
        <w:t>5.4.</w:t>
      </w:r>
      <w:r>
        <w:rPr>
          <w:rFonts w:ascii="Calibri" w:hAnsi="Calibri"/>
          <w:szCs w:val="22"/>
        </w:rPr>
        <w:tab/>
      </w:r>
      <w:r>
        <w:rPr>
          <w:rStyle w:val="32"/>
          <w:rFonts w:hint="eastAsia"/>
        </w:rPr>
        <w:t>逻辑结构</w:t>
      </w:r>
      <w:r>
        <w:tab/>
      </w:r>
      <w:r>
        <w:fldChar w:fldCharType="begin"/>
      </w:r>
      <w:r>
        <w:instrText xml:space="preserve"> PAGEREF _Toc287377134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"_Toc287377135"</w:instrText>
      </w:r>
      <w:r>
        <w:rPr>
          <w:rStyle w:val="32"/>
        </w:rPr>
        <w:instrText xml:space="preserve"> </w:instrText>
      </w:r>
      <w:r>
        <w:rPr>
          <w:rStyle w:val="32"/>
        </w:rPr>
        <w:fldChar w:fldCharType="separate"/>
      </w:r>
      <w:r>
        <w:rPr>
          <w:rStyle w:val="32"/>
          <w:rFonts w:eastAsia="仿宋_GB2312"/>
        </w:rPr>
        <w:t>5.5.</w:t>
      </w:r>
      <w:r>
        <w:rPr>
          <w:rFonts w:ascii="Calibri" w:hAnsi="Calibri"/>
          <w:szCs w:val="22"/>
        </w:rPr>
        <w:tab/>
      </w:r>
      <w:r>
        <w:rPr>
          <w:rStyle w:val="32"/>
          <w:rFonts w:hint="eastAsia"/>
        </w:rPr>
        <w:t>物理存储</w:t>
      </w:r>
      <w:r>
        <w:tab/>
      </w:r>
      <w:r>
        <w:fldChar w:fldCharType="begin"/>
      </w:r>
      <w:r>
        <w:instrText xml:space="preserve"> PAGEREF _Toc287377135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"_Toc287377136"</w:instrText>
      </w:r>
      <w:r>
        <w:rPr>
          <w:rStyle w:val="32"/>
        </w:rPr>
        <w:instrText xml:space="preserve"> </w:instrText>
      </w:r>
      <w:r>
        <w:rPr>
          <w:rStyle w:val="32"/>
        </w:rPr>
        <w:fldChar w:fldCharType="separate"/>
      </w:r>
      <w:r>
        <w:rPr>
          <w:rStyle w:val="32"/>
          <w:rFonts w:eastAsia="仿宋_GB2312"/>
        </w:rPr>
        <w:t>5.6.</w:t>
      </w:r>
      <w:r>
        <w:rPr>
          <w:rFonts w:ascii="Calibri" w:hAnsi="Calibri"/>
          <w:szCs w:val="22"/>
        </w:rPr>
        <w:tab/>
      </w:r>
      <w:r>
        <w:rPr>
          <w:rStyle w:val="32"/>
          <w:rFonts w:hint="eastAsia"/>
        </w:rPr>
        <w:t>数据备份和恢复</w:t>
      </w:r>
      <w:r>
        <w:tab/>
      </w:r>
      <w:r>
        <w:fldChar w:fldCharType="begin"/>
      </w:r>
      <w:r>
        <w:instrText xml:space="preserve"> PAGEREF _Toc287377136 \h </w:instrText>
      </w:r>
      <w:r>
        <w:fldChar w:fldCharType="separate"/>
      </w:r>
      <w:r>
        <w:t>4</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"_Toc287377137"</w:instrText>
      </w:r>
      <w:r>
        <w:rPr>
          <w:rStyle w:val="32"/>
          <w:b w:val="0"/>
        </w:rPr>
        <w:instrText xml:space="preserve"> </w:instrText>
      </w:r>
      <w:r>
        <w:rPr>
          <w:rStyle w:val="32"/>
          <w:b w:val="0"/>
        </w:rPr>
        <w:fldChar w:fldCharType="separate"/>
      </w:r>
      <w:r>
        <w:rPr>
          <w:rStyle w:val="32"/>
          <w:rFonts w:ascii="宋体" w:hAnsi="宋体" w:eastAsia="仿宋_GB2312"/>
          <w:b w:val="0"/>
        </w:rPr>
        <w:t>6.</w:t>
      </w:r>
      <w:r>
        <w:rPr>
          <w:rFonts w:ascii="Calibri" w:hAnsi="Calibri"/>
          <w:szCs w:val="22"/>
        </w:rPr>
        <w:tab/>
      </w:r>
      <w:r>
        <w:rPr>
          <w:rStyle w:val="32"/>
          <w:rFonts w:hint="eastAsia" w:ascii="宋体" w:hAnsi="宋体"/>
          <w:b w:val="0"/>
        </w:rPr>
        <w:t>系统出错处理设计</w:t>
      </w:r>
      <w:r>
        <w:rPr>
          <w:rStyle w:val="32"/>
          <w:rFonts w:ascii="宋体" w:hAnsi="宋体"/>
          <w:b w:val="0"/>
        </w:rPr>
        <w:t>[</w:t>
      </w:r>
      <w:r>
        <w:rPr>
          <w:rStyle w:val="32"/>
          <w:rFonts w:hint="eastAsia" w:ascii="宋体" w:hAnsi="宋体"/>
          <w:b w:val="0"/>
        </w:rPr>
        <w:t>可选</w:t>
      </w:r>
      <w:r>
        <w:rPr>
          <w:rStyle w:val="32"/>
          <w:rFonts w:ascii="宋体" w:hAnsi="宋体"/>
          <w:b w:val="0"/>
        </w:rPr>
        <w:t>]</w:t>
      </w:r>
      <w:r>
        <w:tab/>
      </w:r>
      <w:r>
        <w:fldChar w:fldCharType="begin"/>
      </w:r>
      <w:r>
        <w:instrText xml:space="preserve"> PAGEREF _Toc287377137 \h </w:instrText>
      </w:r>
      <w:r>
        <w:fldChar w:fldCharType="separate"/>
      </w:r>
      <w:r>
        <w:t>4</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"_Toc287377138"</w:instrText>
      </w:r>
      <w:r>
        <w:rPr>
          <w:rStyle w:val="32"/>
        </w:rPr>
        <w:instrText xml:space="preserve"> </w:instrText>
      </w:r>
      <w:r>
        <w:rPr>
          <w:rStyle w:val="32"/>
        </w:rPr>
        <w:fldChar w:fldCharType="separate"/>
      </w:r>
      <w:r>
        <w:rPr>
          <w:rStyle w:val="32"/>
          <w:rFonts w:eastAsia="仿宋_GB2312"/>
        </w:rPr>
        <w:t>6.1.</w:t>
      </w:r>
      <w:r>
        <w:rPr>
          <w:rFonts w:ascii="Calibri" w:hAnsi="Calibri"/>
          <w:szCs w:val="22"/>
        </w:rPr>
        <w:tab/>
      </w:r>
      <w:r>
        <w:rPr>
          <w:rStyle w:val="32"/>
          <w:rFonts w:hint="eastAsia"/>
        </w:rPr>
        <w:t>出错信息</w:t>
      </w:r>
      <w:r>
        <w:tab/>
      </w:r>
      <w:r>
        <w:fldChar w:fldCharType="begin"/>
      </w:r>
      <w:r>
        <w:instrText xml:space="preserve"> PAGEREF _Toc287377138 \h </w:instrText>
      </w:r>
      <w:r>
        <w:fldChar w:fldCharType="separate"/>
      </w:r>
      <w:r>
        <w:t>4</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"_Toc287377139"</w:instrText>
      </w:r>
      <w:r>
        <w:rPr>
          <w:rStyle w:val="32"/>
        </w:rPr>
        <w:instrText xml:space="preserve"> </w:instrText>
      </w:r>
      <w:r>
        <w:rPr>
          <w:rStyle w:val="32"/>
        </w:rPr>
        <w:fldChar w:fldCharType="separate"/>
      </w:r>
      <w:r>
        <w:rPr>
          <w:rStyle w:val="32"/>
          <w:rFonts w:eastAsia="仿宋_GB2312"/>
        </w:rPr>
        <w:t>6.2.</w:t>
      </w:r>
      <w:r>
        <w:rPr>
          <w:rFonts w:ascii="Calibri" w:hAnsi="Calibri"/>
          <w:szCs w:val="22"/>
        </w:rPr>
        <w:tab/>
      </w:r>
      <w:r>
        <w:rPr>
          <w:rStyle w:val="32"/>
          <w:rFonts w:hint="eastAsia"/>
        </w:rPr>
        <w:t>补救措施</w:t>
      </w:r>
      <w:r>
        <w:tab/>
      </w:r>
      <w:r>
        <w:fldChar w:fldCharType="begin"/>
      </w:r>
      <w:r>
        <w:instrText xml:space="preserve"> PAGEREF _Toc287377139 \h </w:instrText>
      </w:r>
      <w:r>
        <w:fldChar w:fldCharType="separate"/>
      </w:r>
      <w:r>
        <w:t>5</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"_Toc287377140"</w:instrText>
      </w:r>
      <w:r>
        <w:rPr>
          <w:rStyle w:val="32"/>
        </w:rPr>
        <w:instrText xml:space="preserve"> </w:instrText>
      </w:r>
      <w:r>
        <w:rPr>
          <w:rStyle w:val="32"/>
        </w:rPr>
        <w:fldChar w:fldCharType="separate"/>
      </w:r>
      <w:r>
        <w:rPr>
          <w:rStyle w:val="32"/>
          <w:rFonts w:eastAsia="仿宋_GB2312"/>
        </w:rPr>
        <w:t>6.3.</w:t>
      </w:r>
      <w:r>
        <w:rPr>
          <w:rFonts w:ascii="Calibri" w:hAnsi="Calibri"/>
          <w:szCs w:val="22"/>
        </w:rPr>
        <w:tab/>
      </w:r>
      <w:r>
        <w:rPr>
          <w:rStyle w:val="32"/>
          <w:rFonts w:hint="eastAsia"/>
        </w:rPr>
        <w:t>系统维护设计</w:t>
      </w:r>
      <w:r>
        <w:tab/>
      </w:r>
      <w:r>
        <w:fldChar w:fldCharType="begin"/>
      </w:r>
      <w:r>
        <w:instrText xml:space="preserve"> PAGEREF _Toc287377140 \h </w:instrText>
      </w:r>
      <w:r>
        <w:fldChar w:fldCharType="separate"/>
      </w:r>
      <w:r>
        <w:t>5</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"_Toc287377141"</w:instrText>
      </w:r>
      <w:r>
        <w:rPr>
          <w:rStyle w:val="32"/>
          <w:b w:val="0"/>
        </w:rPr>
        <w:instrText xml:space="preserve"> </w:instrText>
      </w:r>
      <w:r>
        <w:rPr>
          <w:rStyle w:val="32"/>
          <w:b w:val="0"/>
        </w:rPr>
        <w:fldChar w:fldCharType="separate"/>
      </w:r>
      <w:r>
        <w:rPr>
          <w:rStyle w:val="32"/>
          <w:rFonts w:eastAsia="仿宋_GB2312"/>
          <w:b w:val="0"/>
        </w:rPr>
        <w:t>7.</w:t>
      </w:r>
      <w:r>
        <w:rPr>
          <w:rFonts w:ascii="Calibri" w:hAnsi="Calibri"/>
          <w:szCs w:val="22"/>
        </w:rPr>
        <w:tab/>
      </w:r>
      <w:r>
        <w:rPr>
          <w:rStyle w:val="32"/>
          <w:rFonts w:hint="eastAsia"/>
          <w:b w:val="0"/>
        </w:rPr>
        <w:t>系统安全设计</w:t>
      </w:r>
      <w:r>
        <w:tab/>
      </w:r>
      <w:r>
        <w:fldChar w:fldCharType="begin"/>
      </w:r>
      <w:r>
        <w:instrText xml:space="preserve"> PAGEREF _Toc287377141 \h </w:instrText>
      </w:r>
      <w:r>
        <w:fldChar w:fldCharType="separate"/>
      </w:r>
      <w:r>
        <w:t>5</w:t>
      </w:r>
      <w:r>
        <w:fldChar w:fldCharType="end"/>
      </w:r>
      <w:r>
        <w:rPr>
          <w:rStyle w:val="32"/>
          <w:b w:val="0"/>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"_Toc287377142"</w:instrText>
      </w:r>
      <w:r>
        <w:rPr>
          <w:rStyle w:val="32"/>
        </w:rPr>
        <w:instrText xml:space="preserve"> </w:instrText>
      </w:r>
      <w:r>
        <w:rPr>
          <w:rStyle w:val="32"/>
        </w:rPr>
        <w:fldChar w:fldCharType="separate"/>
      </w:r>
      <w:r>
        <w:rPr>
          <w:rStyle w:val="32"/>
          <w:rFonts w:eastAsia="仿宋_GB2312"/>
        </w:rPr>
        <w:t>7.1.</w:t>
      </w:r>
      <w:r>
        <w:rPr>
          <w:rFonts w:ascii="Calibri" w:hAnsi="Calibri"/>
          <w:szCs w:val="22"/>
        </w:rPr>
        <w:tab/>
      </w:r>
      <w:r>
        <w:rPr>
          <w:rStyle w:val="32"/>
          <w:rFonts w:hint="eastAsia"/>
        </w:rPr>
        <w:t>数据传输安全性设计</w:t>
      </w:r>
      <w:r>
        <w:tab/>
      </w:r>
      <w:r>
        <w:fldChar w:fldCharType="begin"/>
      </w:r>
      <w:r>
        <w:instrText xml:space="preserve"> PAGEREF _Toc287377142 \h </w:instrText>
      </w:r>
      <w:r>
        <w:fldChar w:fldCharType="separate"/>
      </w:r>
      <w:r>
        <w:t>5</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"_Toc287377143"</w:instrText>
      </w:r>
      <w:r>
        <w:rPr>
          <w:rStyle w:val="32"/>
        </w:rPr>
        <w:instrText xml:space="preserve"> </w:instrText>
      </w:r>
      <w:r>
        <w:rPr>
          <w:rStyle w:val="32"/>
        </w:rPr>
        <w:fldChar w:fldCharType="separate"/>
      </w:r>
      <w:r>
        <w:rPr>
          <w:rStyle w:val="32"/>
          <w:rFonts w:eastAsia="仿宋_GB2312"/>
        </w:rPr>
        <w:t>7.2.</w:t>
      </w:r>
      <w:r>
        <w:rPr>
          <w:rFonts w:ascii="Calibri" w:hAnsi="Calibri"/>
          <w:szCs w:val="22"/>
        </w:rPr>
        <w:tab/>
      </w:r>
      <w:r>
        <w:rPr>
          <w:rStyle w:val="32"/>
          <w:rFonts w:hint="eastAsia"/>
        </w:rPr>
        <w:t>应用系统安全性设计</w:t>
      </w:r>
      <w:r>
        <w:tab/>
      </w:r>
      <w:r>
        <w:fldChar w:fldCharType="begin"/>
      </w:r>
      <w:r>
        <w:instrText xml:space="preserve"> PAGEREF _Toc287377143 \h </w:instrText>
      </w:r>
      <w:r>
        <w:fldChar w:fldCharType="separate"/>
      </w:r>
      <w:r>
        <w:t>5</w:t>
      </w:r>
      <w:r>
        <w:fldChar w:fldCharType="end"/>
      </w:r>
      <w:r>
        <w:rPr>
          <w:rStyle w:val="32"/>
        </w:rPr>
        <w:fldChar w:fldCharType="end"/>
      </w:r>
    </w:p>
    <w:p>
      <w:pPr>
        <w:pStyle w:val="20"/>
        <w:spacing w:line="320" w:lineRule="exact"/>
        <w:rPr>
          <w:rFonts w:ascii="Calibri" w:hAnsi="Calibri"/>
          <w:szCs w:val="22"/>
        </w:rPr>
      </w:pPr>
      <w:r>
        <w:rPr>
          <w:rStyle w:val="32"/>
        </w:rPr>
        <w:fldChar w:fldCharType="begin"/>
      </w:r>
      <w:r>
        <w:rPr>
          <w:rStyle w:val="32"/>
        </w:rPr>
        <w:instrText xml:space="preserve"> </w:instrText>
      </w:r>
      <w:r>
        <w:instrText xml:space="preserve">HYPERLINK \l "_Toc287377144"</w:instrText>
      </w:r>
      <w:r>
        <w:rPr>
          <w:rStyle w:val="32"/>
        </w:rPr>
        <w:instrText xml:space="preserve"> </w:instrText>
      </w:r>
      <w:r>
        <w:rPr>
          <w:rStyle w:val="32"/>
        </w:rPr>
        <w:fldChar w:fldCharType="separate"/>
      </w:r>
      <w:r>
        <w:rPr>
          <w:rStyle w:val="32"/>
          <w:rFonts w:eastAsia="仿宋_GB2312"/>
        </w:rPr>
        <w:t>7.3.</w:t>
      </w:r>
      <w:r>
        <w:rPr>
          <w:rFonts w:ascii="Calibri" w:hAnsi="Calibri"/>
          <w:szCs w:val="22"/>
        </w:rPr>
        <w:tab/>
      </w:r>
      <w:r>
        <w:rPr>
          <w:rStyle w:val="32"/>
          <w:rFonts w:hint="eastAsia"/>
        </w:rPr>
        <w:t>数据存储安全性设计</w:t>
      </w:r>
      <w:r>
        <w:tab/>
      </w:r>
      <w:r>
        <w:fldChar w:fldCharType="begin"/>
      </w:r>
      <w:r>
        <w:instrText xml:space="preserve"> PAGEREF _Toc287377144 \h </w:instrText>
      </w:r>
      <w:r>
        <w:fldChar w:fldCharType="separate"/>
      </w:r>
      <w:r>
        <w:t>5</w:t>
      </w:r>
      <w:r>
        <w:fldChar w:fldCharType="end"/>
      </w:r>
      <w:r>
        <w:rPr>
          <w:rStyle w:val="32"/>
        </w:rPr>
        <w:fldChar w:fldCharType="end"/>
      </w:r>
    </w:p>
    <w:p>
      <w:pPr>
        <w:pStyle w:val="21"/>
        <w:spacing w:after="0" w:line="320" w:lineRule="exact"/>
        <w:rPr>
          <w:rFonts w:ascii="Calibri" w:hAnsi="Calibri"/>
          <w:szCs w:val="22"/>
        </w:rPr>
      </w:pPr>
      <w:r>
        <w:rPr>
          <w:rStyle w:val="32"/>
          <w:b w:val="0"/>
        </w:rPr>
        <w:fldChar w:fldCharType="begin"/>
      </w:r>
      <w:r>
        <w:rPr>
          <w:rStyle w:val="32"/>
          <w:b w:val="0"/>
        </w:rPr>
        <w:instrText xml:space="preserve"> </w:instrText>
      </w:r>
      <w:r>
        <w:instrText xml:space="preserve">HYPERLINK \l "_Toc287377145"</w:instrText>
      </w:r>
      <w:r>
        <w:rPr>
          <w:rStyle w:val="32"/>
          <w:b w:val="0"/>
        </w:rPr>
        <w:instrText xml:space="preserve"> </w:instrText>
      </w:r>
      <w:r>
        <w:rPr>
          <w:rStyle w:val="32"/>
          <w:b w:val="0"/>
        </w:rPr>
        <w:fldChar w:fldCharType="separate"/>
      </w:r>
      <w:r>
        <w:rPr>
          <w:rStyle w:val="32"/>
          <w:rFonts w:eastAsia="仿宋_GB2312"/>
          <w:b w:val="0"/>
        </w:rPr>
        <w:t>8.</w:t>
      </w:r>
      <w:r>
        <w:rPr>
          <w:rFonts w:ascii="Calibri" w:hAnsi="Calibri"/>
          <w:szCs w:val="22"/>
        </w:rPr>
        <w:tab/>
      </w:r>
      <w:r>
        <w:rPr>
          <w:rStyle w:val="32"/>
          <w:rFonts w:hint="eastAsia"/>
          <w:b w:val="0"/>
        </w:rPr>
        <w:t>系统部署（可选）</w:t>
      </w:r>
      <w:r>
        <w:tab/>
      </w:r>
      <w:r>
        <w:fldChar w:fldCharType="begin"/>
      </w:r>
      <w:r>
        <w:instrText xml:space="preserve"> PAGEREF _Toc287377145 \h </w:instrText>
      </w:r>
      <w:r>
        <w:fldChar w:fldCharType="separate"/>
      </w:r>
      <w:r>
        <w:t>6</w:t>
      </w:r>
      <w:r>
        <w:fldChar w:fldCharType="end"/>
      </w:r>
      <w:r>
        <w:rPr>
          <w:rStyle w:val="32"/>
          <w:b w:val="0"/>
        </w:rP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NumType w:start="0"/>
          <w:cols w:space="425" w:num="1"/>
          <w:docGrid w:type="lines" w:linePitch="312" w:charSpace="0"/>
        </w:sectPr>
      </w:pPr>
      <w:r>
        <w:rPr>
          <w:rFonts w:ascii="宋体" w:hAnsi="宋体"/>
          <w:bCs/>
        </w:rPr>
        <w:fldChar w:fldCharType="end"/>
      </w:r>
    </w:p>
    <w:p>
      <w:pPr>
        <w:pStyle w:val="2"/>
        <w:numPr>
          <w:ilvl w:val="0"/>
          <w:numId w:val="3"/>
        </w:numPr>
        <w:spacing w:before="0" w:after="0" w:line="360" w:lineRule="auto"/>
        <w:rPr>
          <w:rFonts w:hint="eastAsia"/>
        </w:rPr>
      </w:pPr>
      <w:bookmarkStart w:id="0" w:name="_Toc287377107"/>
      <w:r>
        <w:rPr>
          <w:rFonts w:hint="eastAsia"/>
        </w:rPr>
        <w:t>引言</w:t>
      </w:r>
      <w:bookmarkEnd w:id="0"/>
    </w:p>
    <w:p>
      <w:pPr>
        <w:pStyle w:val="40"/>
        <w:spacing w:before="0" w:after="0" w:line="360" w:lineRule="auto"/>
        <w:rPr>
          <w:rFonts w:hint="eastAsia" w:ascii="宋体" w:hAnsi="宋体"/>
        </w:rPr>
      </w:pPr>
      <w:bookmarkStart w:id="1" w:name="_Toc287377108"/>
      <w:r>
        <w:rPr>
          <w:rFonts w:hint="eastAsia"/>
        </w:rPr>
        <w:t>编写目的</w:t>
      </w:r>
      <w:bookmarkEnd w:id="1"/>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rPr>
      </w:pPr>
      <w:r>
        <w:rPr>
          <w:rFonts w:hint="eastAsia" w:ascii="宋体" w:hAnsi="宋体"/>
        </w:rPr>
        <w:t>本文为</w:t>
      </w:r>
      <w:r>
        <w:rPr>
          <w:rFonts w:hint="eastAsia" w:ascii="宋体" w:hAnsi="宋体"/>
          <w:lang w:eastAsia="zh-CN"/>
        </w:rPr>
        <w:t>地铁</w:t>
      </w:r>
      <w:r>
        <w:rPr>
          <w:rFonts w:hint="eastAsia" w:ascii="宋体" w:hAnsi="宋体"/>
          <w:lang w:val="en-US" w:eastAsia="zh-CN"/>
        </w:rPr>
        <w:t>ISCS集群与系统管理概要</w:t>
      </w:r>
      <w:r>
        <w:rPr>
          <w:rFonts w:hint="eastAsia" w:ascii="宋体" w:hAnsi="宋体"/>
        </w:rPr>
        <w:t>设计说明书</w:t>
      </w:r>
      <w:r>
        <w:rPr>
          <w:rFonts w:hint="eastAsia" w:ascii="宋体" w:hAnsi="宋体"/>
          <w:lang w:eastAsia="zh-CN"/>
        </w:rPr>
        <w:t>，本部分</w:t>
      </w:r>
      <w:r>
        <w:rPr>
          <w:rFonts w:hint="eastAsia" w:ascii="宋体" w:hAnsi="宋体"/>
        </w:rPr>
        <w:t>与</w:t>
      </w:r>
      <w:r>
        <w:rPr>
          <w:rFonts w:hint="eastAsia" w:ascii="宋体" w:hAnsi="宋体"/>
          <w:lang w:val="en-US" w:eastAsia="zh-CN"/>
        </w:rPr>
        <w:t>ISCS</w:t>
      </w:r>
      <w:r>
        <w:rPr>
          <w:rFonts w:hint="eastAsia" w:ascii="宋体" w:hAnsi="宋体"/>
          <w:lang w:eastAsia="zh-CN"/>
        </w:rPr>
        <w:t>系统</w:t>
      </w:r>
      <w:r>
        <w:rPr>
          <w:rFonts w:hint="eastAsia" w:ascii="宋体" w:hAnsi="宋体"/>
        </w:rPr>
        <w:t>总体设计和其他各子系统设计共同组成</w:t>
      </w:r>
      <w:r>
        <w:rPr>
          <w:rFonts w:hint="eastAsia" w:ascii="宋体" w:hAnsi="宋体"/>
          <w:lang w:val="en-US" w:eastAsia="zh-CN"/>
        </w:rPr>
        <w:t>ISCS</w:t>
      </w:r>
      <w:r>
        <w:rPr>
          <w:rFonts w:hint="eastAsia" w:ascii="宋体" w:hAnsi="宋体"/>
        </w:rPr>
        <w:t>概要设计文件。</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rPr>
      </w:pPr>
      <w:r>
        <w:rPr>
          <w:rFonts w:hint="eastAsia" w:ascii="宋体" w:hAnsi="宋体"/>
        </w:rPr>
        <w:t>系统的接口设计遵守《</w:t>
      </w:r>
      <w:r>
        <w:rPr>
          <w:rFonts w:hint="eastAsia" w:ascii="宋体" w:hAnsi="宋体"/>
          <w:lang w:eastAsia="zh-CN"/>
        </w:rPr>
        <w:t>地铁</w:t>
      </w:r>
      <w:r>
        <w:rPr>
          <w:rFonts w:hint="eastAsia" w:ascii="宋体" w:hAnsi="宋体"/>
          <w:lang w:val="en-US" w:eastAsia="zh-CN"/>
        </w:rPr>
        <w:t>ISCS</w:t>
      </w:r>
      <w:r>
        <w:rPr>
          <w:rFonts w:hint="eastAsia" w:ascii="宋体" w:hAnsi="宋体"/>
        </w:rPr>
        <w:t>系统技术规范》的规定，此技术标准与本概要设计作为软件详细设计和程序编制的设计依据。</w:t>
      </w:r>
    </w:p>
    <w:p>
      <w:pPr>
        <w:pStyle w:val="40"/>
        <w:spacing w:before="0" w:after="0" w:line="360" w:lineRule="auto"/>
        <w:rPr>
          <w:rFonts w:hint="eastAsia"/>
        </w:rPr>
      </w:pPr>
      <w:bookmarkStart w:id="2" w:name="_Toc287377109"/>
      <w:r>
        <w:rPr>
          <w:rFonts w:hint="eastAsia"/>
        </w:rPr>
        <w:t>背景</w:t>
      </w:r>
      <w:bookmarkEnd w:id="2"/>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ISCS系统需要提稳定、可靠、持续的监控服务。为了保证系统的关键节点能够有效的持续提供服务，ISCS系统需要采用集群的方式实现系统的设计开发和部署。</w:t>
      </w:r>
    </w:p>
    <w:p>
      <w:pPr>
        <w:pStyle w:val="40"/>
        <w:spacing w:before="0" w:after="0" w:line="360" w:lineRule="auto"/>
        <w:rPr>
          <w:rFonts w:hint="eastAsia"/>
        </w:rPr>
      </w:pPr>
      <w:bookmarkStart w:id="3" w:name="_Toc287377110"/>
      <w:r>
        <w:rPr>
          <w:rFonts w:hint="eastAsia"/>
        </w:rPr>
        <w:t>术语</w:t>
      </w:r>
      <w:bookmarkEnd w:id="3"/>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N/A。</w:t>
      </w:r>
    </w:p>
    <w:p>
      <w:pPr>
        <w:pStyle w:val="40"/>
        <w:spacing w:before="0" w:after="0" w:line="360" w:lineRule="auto"/>
        <w:rPr>
          <w:rFonts w:hint="eastAsia" w:ascii="宋体" w:hAnsi="宋体"/>
        </w:rPr>
      </w:pPr>
      <w:bookmarkStart w:id="4" w:name="_Toc287377111"/>
      <w:r>
        <w:rPr>
          <w:rFonts w:hint="eastAsia"/>
        </w:rPr>
        <w:t>预期读者与阅读建议</w:t>
      </w:r>
      <w:bookmarkEnd w:id="4"/>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0E0E0"/>
            <w:vAlign w:val="top"/>
          </w:tcPr>
          <w:p>
            <w:pPr>
              <w:pStyle w:val="13"/>
              <w:ind w:firstLine="480"/>
              <w:jc w:val="center"/>
              <w:rPr>
                <w:rFonts w:hint="eastAsia" w:hAnsi="宋体"/>
              </w:rPr>
            </w:pPr>
            <w:r>
              <w:rPr>
                <w:rFonts w:hint="eastAsia" w:hAnsi="宋体"/>
              </w:rPr>
              <w:t>预期读者</w:t>
            </w:r>
          </w:p>
        </w:tc>
        <w:tc>
          <w:tcPr>
            <w:tcW w:w="5040" w:type="dxa"/>
            <w:shd w:val="clear" w:color="auto" w:fill="E0E0E0"/>
            <w:vAlign w:val="top"/>
          </w:tcPr>
          <w:p>
            <w:pPr>
              <w:pStyle w:val="13"/>
              <w:ind w:firstLine="480"/>
              <w:jc w:val="center"/>
              <w:rPr>
                <w:rFonts w:hint="eastAsia" w:hAnsi="宋体"/>
              </w:rPr>
            </w:pPr>
            <w:r>
              <w:rPr>
                <w:rFonts w:hint="eastAsia" w:hAnsi="宋体"/>
              </w:rPr>
              <w:t>阅读重点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eastAsia="宋体"/>
                <w:lang w:eastAsia="zh-CN"/>
              </w:rPr>
            </w:pPr>
            <w:r>
              <w:rPr>
                <w:rFonts w:hint="eastAsia" w:hAnsi="宋体"/>
                <w:lang w:eastAsia="zh-CN"/>
              </w:rPr>
              <w:t>需求发起者和需求调研人员</w:t>
            </w:r>
          </w:p>
        </w:tc>
        <w:tc>
          <w:tcPr>
            <w:tcW w:w="5040" w:type="dxa"/>
            <w:vAlign w:val="top"/>
          </w:tcPr>
          <w:p>
            <w:pPr>
              <w:rPr>
                <w:rFonts w:hint="eastAsia" w:hAnsi="宋体" w:eastAsia="宋体"/>
                <w:lang w:eastAsia="zh-CN"/>
              </w:rPr>
            </w:pPr>
            <w:r>
              <w:rPr>
                <w:rFonts w:hint="eastAsia" w:hAnsi="宋体"/>
                <w:lang w:eastAsia="zh-CN"/>
              </w:rPr>
              <w:t>系统架构和功能模块是否满足需求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eastAsia="宋体"/>
                <w:lang w:eastAsia="zh-CN"/>
              </w:rPr>
            </w:pPr>
            <w:r>
              <w:rPr>
                <w:rFonts w:hint="eastAsia" w:hAnsi="宋体"/>
                <w:lang w:eastAsia="zh-CN"/>
              </w:rPr>
              <w:t>项目负责人</w:t>
            </w:r>
          </w:p>
        </w:tc>
        <w:tc>
          <w:tcPr>
            <w:tcW w:w="5040" w:type="dxa"/>
            <w:vAlign w:val="top"/>
          </w:tcPr>
          <w:p>
            <w:pPr>
              <w:rPr>
                <w:rFonts w:hint="eastAsia" w:hAnsi="宋体" w:eastAsia="宋体"/>
                <w:lang w:eastAsia="zh-CN"/>
              </w:rPr>
            </w:pPr>
            <w:r>
              <w:rPr>
                <w:rFonts w:hint="eastAsia" w:hAnsi="宋体"/>
                <w:lang w:eastAsia="zh-CN"/>
              </w:rPr>
              <w:t>系统架构设计是否合理，功能模块划分是否明确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eastAsia="宋体"/>
                <w:lang w:eastAsia="zh-CN"/>
              </w:rPr>
            </w:pPr>
            <w:r>
              <w:rPr>
                <w:rFonts w:hint="eastAsia" w:hAnsi="宋体"/>
                <w:lang w:eastAsia="zh-CN"/>
              </w:rPr>
              <w:t>系统设计人员</w:t>
            </w:r>
          </w:p>
        </w:tc>
        <w:tc>
          <w:tcPr>
            <w:tcW w:w="5040" w:type="dxa"/>
            <w:vAlign w:val="top"/>
          </w:tcPr>
          <w:p>
            <w:pPr>
              <w:rPr>
                <w:rFonts w:hint="eastAsia" w:hAnsi="宋体" w:eastAsia="宋体"/>
                <w:lang w:eastAsia="zh-CN"/>
              </w:rPr>
            </w:pPr>
            <w:r>
              <w:rPr>
                <w:rFonts w:hint="eastAsia" w:hAnsi="宋体"/>
                <w:lang w:eastAsia="zh-CN"/>
              </w:rPr>
              <w:t>系统架构设计、功能模块划分是否合理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r>
              <w:rPr>
                <w:rFonts w:hint="eastAsia" w:hAnsi="宋体"/>
                <w:lang w:eastAsia="zh-CN"/>
              </w:rPr>
              <w:t>代码编写人员</w:t>
            </w:r>
          </w:p>
        </w:tc>
        <w:tc>
          <w:tcPr>
            <w:tcW w:w="5040" w:type="dxa"/>
            <w:vAlign w:val="top"/>
          </w:tcPr>
          <w:p>
            <w:pPr>
              <w:rPr>
                <w:rFonts w:hint="eastAsia" w:hAnsi="宋体" w:eastAsia="宋体"/>
                <w:lang w:eastAsia="zh-CN"/>
              </w:rPr>
            </w:pPr>
            <w:r>
              <w:rPr>
                <w:rFonts w:hint="eastAsia" w:hAnsi="宋体"/>
                <w:lang w:eastAsia="zh-CN"/>
              </w:rPr>
              <w:t>根据系统架构、功能模块设计编码实现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r>
              <w:rPr>
                <w:rFonts w:hint="eastAsia" w:hAnsi="宋体"/>
                <w:lang w:eastAsia="zh-CN"/>
              </w:rPr>
              <w:t>系统测试人员</w:t>
            </w:r>
          </w:p>
        </w:tc>
        <w:tc>
          <w:tcPr>
            <w:tcW w:w="5040" w:type="dxa"/>
            <w:vAlign w:val="top"/>
          </w:tcPr>
          <w:p>
            <w:pPr>
              <w:rPr>
                <w:rFonts w:hint="eastAsia" w:hAnsi="宋体" w:eastAsia="宋体"/>
                <w:lang w:eastAsia="zh-CN"/>
              </w:rPr>
            </w:pPr>
            <w:r>
              <w:rPr>
                <w:rFonts w:hint="eastAsia" w:hAnsi="宋体"/>
                <w:lang w:eastAsia="zh-CN"/>
              </w:rPr>
              <w:t>根据模块功能进行测试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bl>
    <w:p>
      <w:pPr>
        <w:rPr>
          <w:rFonts w:hint="eastAsia"/>
          <w:lang w:val="en-AU"/>
        </w:rPr>
      </w:pPr>
    </w:p>
    <w:p>
      <w:pPr>
        <w:pStyle w:val="40"/>
        <w:spacing w:before="0" w:after="0" w:line="360" w:lineRule="auto"/>
        <w:rPr>
          <w:rFonts w:hint="eastAsia"/>
        </w:rPr>
      </w:pPr>
      <w:bookmarkStart w:id="5" w:name="_Toc287377112"/>
      <w:r>
        <w:rPr>
          <w:rFonts w:hint="eastAsia"/>
        </w:rPr>
        <w:t>参考资料</w:t>
      </w:r>
      <w:bookmarkEnd w:id="5"/>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N/A。</w:t>
      </w:r>
    </w:p>
    <w:p>
      <w:pPr>
        <w:pStyle w:val="2"/>
        <w:numPr>
          <w:ilvl w:val="0"/>
          <w:numId w:val="3"/>
        </w:numPr>
        <w:spacing w:before="0" w:after="0" w:line="360" w:lineRule="auto"/>
        <w:rPr>
          <w:rFonts w:hint="eastAsia"/>
        </w:rPr>
      </w:pPr>
      <w:bookmarkStart w:id="6" w:name="_Toc287377113"/>
      <w:r>
        <w:rPr>
          <w:rFonts w:hint="eastAsia"/>
        </w:rPr>
        <w:t>总体设计</w:t>
      </w:r>
      <w:bookmarkEnd w:id="6"/>
    </w:p>
    <w:p>
      <w:pPr>
        <w:pStyle w:val="40"/>
        <w:numPr>
          <w:ilvl w:val="1"/>
          <w:numId w:val="3"/>
        </w:numPr>
        <w:spacing w:before="0" w:after="0" w:line="360" w:lineRule="auto"/>
        <w:rPr>
          <w:rFonts w:hint="eastAsia"/>
        </w:rPr>
      </w:pPr>
      <w:bookmarkStart w:id="7" w:name="_Toc287377114"/>
      <w:r>
        <w:rPr>
          <w:rFonts w:hint="eastAsia"/>
        </w:rPr>
        <w:t>设计概述</w:t>
      </w:r>
      <w:bookmarkEnd w:id="7"/>
    </w:p>
    <w:p>
      <w:pPr>
        <w:pStyle w:val="4"/>
        <w:spacing w:before="0" w:after="0" w:line="360" w:lineRule="auto"/>
        <w:rPr>
          <w:rFonts w:hint="eastAsia"/>
          <w:sz w:val="24"/>
          <w:szCs w:val="24"/>
          <w:lang w:val="en-AU"/>
        </w:rPr>
      </w:pPr>
      <w:bookmarkStart w:id="8" w:name="_Toc287377115"/>
      <w:r>
        <w:rPr>
          <w:rFonts w:hint="eastAsia"/>
          <w:sz w:val="24"/>
          <w:szCs w:val="24"/>
          <w:lang w:val="en-AU"/>
        </w:rPr>
        <w:t>2.1.1 设计约束</w:t>
      </w:r>
      <w:bookmarkEnd w:id="8"/>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AU" w:eastAsia="zh-CN"/>
        </w:rPr>
      </w:pPr>
      <w:r>
        <w:rPr>
          <w:rFonts w:hint="eastAsia" w:ascii="宋体" w:hAnsi="宋体"/>
          <w:lang w:val="en-AU" w:eastAsia="zh-CN"/>
        </w:rPr>
        <w:t>本部分的设计必须以《</w:t>
      </w:r>
      <w:r>
        <w:rPr>
          <w:rFonts w:hint="eastAsia" w:ascii="宋体" w:hAnsi="宋体"/>
          <w:lang w:val="en-US" w:eastAsia="zh-CN"/>
        </w:rPr>
        <w:t>综合监控系统软件需求规格说明书</w:t>
      </w:r>
      <w:r>
        <w:rPr>
          <w:rFonts w:hint="eastAsia" w:ascii="宋体" w:hAnsi="宋体"/>
          <w:lang w:val="en-AU" w:eastAsia="zh-CN"/>
        </w:rPr>
        <w:t>》定义的需求为依据，按照需求文档的要求设计系统集群的</w:t>
      </w:r>
      <w:r>
        <w:rPr>
          <w:rFonts w:hint="eastAsia" w:ascii="宋体" w:hAnsi="宋体"/>
          <w:lang w:val="en-US" w:eastAsia="zh-CN"/>
        </w:rPr>
        <w:t>系统架构和定义系统的功能模块。如果设计的功能是需求文档未做要求的情况，该功能不能影响或改变需求定义的功能。</w:t>
      </w:r>
    </w:p>
    <w:p>
      <w:pPr>
        <w:pStyle w:val="4"/>
        <w:spacing w:before="0" w:after="0" w:line="360" w:lineRule="auto"/>
        <w:rPr>
          <w:rFonts w:hint="eastAsia"/>
          <w:sz w:val="24"/>
          <w:szCs w:val="24"/>
          <w:lang w:val="en-AU"/>
        </w:rPr>
      </w:pPr>
      <w:bookmarkStart w:id="9" w:name="_Toc287377116"/>
      <w:r>
        <w:rPr>
          <w:rFonts w:hint="eastAsia"/>
          <w:sz w:val="24"/>
          <w:szCs w:val="24"/>
          <w:lang w:val="en-AU"/>
        </w:rPr>
        <w:t>2.1.2 设计策略</w:t>
      </w:r>
      <w:bookmarkEnd w:id="9"/>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AU" w:eastAsia="zh-CN"/>
        </w:rPr>
      </w:pPr>
      <w:r>
        <w:rPr>
          <w:rFonts w:hint="eastAsia" w:ascii="宋体" w:hAnsi="宋体"/>
          <w:lang w:val="en-AU" w:eastAsia="zh-CN"/>
        </w:rPr>
        <w:t>系统架构设计按照功能和业务逻辑关系进行模块化划分，不同的模块实现不同的功能，不允许夸模块的功能。模块与模块要低耦合高内聚，模块与模块通过接口交换数据。</w:t>
      </w:r>
    </w:p>
    <w:p>
      <w:pPr>
        <w:pStyle w:val="4"/>
        <w:spacing w:before="0" w:after="0" w:line="360" w:lineRule="auto"/>
        <w:rPr>
          <w:rFonts w:hint="eastAsia"/>
          <w:sz w:val="24"/>
          <w:szCs w:val="24"/>
          <w:lang w:val="en-AU"/>
        </w:rPr>
      </w:pPr>
      <w:bookmarkStart w:id="10" w:name="_Toc287377117"/>
      <w:r>
        <w:rPr>
          <w:rFonts w:hint="eastAsia"/>
          <w:sz w:val="24"/>
          <w:szCs w:val="24"/>
          <w:lang w:val="en-AU"/>
        </w:rPr>
        <w:t>2.1.3 设计实现</w:t>
      </w:r>
      <w:bookmarkEnd w:id="10"/>
    </w:p>
    <w:p>
      <w:pPr>
        <w:pStyle w:val="5"/>
        <w:rPr>
          <w:rFonts w:hint="eastAsia"/>
          <w:lang w:val="en-US" w:eastAsia="zh-CN"/>
        </w:rPr>
      </w:pPr>
      <w:r>
        <w:rPr>
          <w:rFonts w:hint="eastAsia"/>
          <w:lang w:val="en-US" w:eastAsia="zh-CN"/>
        </w:rPr>
        <w:t>2.1.3.1 集群架构设计</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集群由管理节点和数据节点组成（图1）。</w:t>
      </w:r>
    </w:p>
    <w:p>
      <w:pPr>
        <w:spacing w:line="360" w:lineRule="auto"/>
        <w:jc w:val="center"/>
        <w:rPr>
          <w:rFonts w:hint="eastAsia" w:ascii="宋体" w:hAnsi="宋体"/>
          <w:lang w:val="en-US" w:eastAsia="zh-CN"/>
        </w:rPr>
      </w:pPr>
      <w:r>
        <w:rPr>
          <w:rFonts w:hint="eastAsia" w:ascii="宋体" w:hAnsi="宋体"/>
          <w:lang w:val="en-US" w:eastAsia="zh-CN"/>
        </w:rPr>
        <w:object>
          <v:shape id="_x0000_i1025" o:spt="75" type="#_x0000_t75" style="height:203.25pt;width:316.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spacing w:line="360" w:lineRule="auto"/>
        <w:jc w:val="center"/>
        <w:rPr>
          <w:rFonts w:hint="eastAsia" w:ascii="宋体" w:hAnsi="宋体"/>
          <w:lang w:val="en-US" w:eastAsia="zh-CN"/>
        </w:rPr>
      </w:pPr>
      <w:r>
        <w:rPr>
          <w:rFonts w:hint="eastAsia" w:ascii="宋体" w:hAnsi="宋体"/>
          <w:lang w:val="en-US" w:eastAsia="zh-CN"/>
        </w:rPr>
        <w:t>图1. 集群架构图</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管理节点，集群的控制节点，主要用于集群管理和控制。例如集群启动时、集群节点故障时、集群节点故障恢复时，对应的集群节点的角色决策和切换；集群状态的查询、手动切换集群节点角色等。</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数据节点，集群的服务节点，主要提供ISCS业务服务。例如RTDB节点等。</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集群中的节点设计。在一个独立的集群当中，管理节点有两个，一个主管理节点和一个备管理节点；数据节点至少有一个，每一个主数据节点至少有一个备数据节点（最多3个）。</w:t>
      </w:r>
    </w:p>
    <w:p>
      <w:pPr>
        <w:pStyle w:val="5"/>
        <w:rPr>
          <w:rFonts w:hint="eastAsia"/>
          <w:lang w:val="en-US" w:eastAsia="zh-CN"/>
        </w:rPr>
      </w:pPr>
      <w:r>
        <w:rPr>
          <w:rFonts w:hint="eastAsia"/>
          <w:lang w:val="en-US" w:eastAsia="zh-CN"/>
        </w:rPr>
        <w:t>2.1.3.2 节点角色决策</w:t>
      </w:r>
    </w:p>
    <w:p>
      <w:pPr>
        <w:pStyle w:val="6"/>
        <w:rPr>
          <w:rFonts w:hint="eastAsia"/>
          <w:lang w:val="en-US" w:eastAsia="zh-CN"/>
        </w:rPr>
      </w:pPr>
      <w:r>
        <w:rPr>
          <w:rFonts w:hint="eastAsia"/>
          <w:lang w:val="en-US" w:eastAsia="zh-CN"/>
        </w:rPr>
        <w:t>2.1.3.2.1 决策原则</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节点的角色裁定通过节点注册机制实现集群中的节点启动后，节点首先向它的管理者节点发起注册请求，管理者节点接收到注册请求后，根据请求注册的节点的注册先后和节点优先级，来决定注册者的集群角色是主节点还是备节点。然后把决策的结果通知给注册者节点，注册者节点接收到自己的角色信息后，启动角色对应的服务。</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角色决策的原则。在没有配置优先级的情况下，先注册的为主节点，后注册的为备节点。在有优先级的情况下，优先级最高的节点为主节点，其它为备节点。如果优先级相同时，先注册的为主节点，后注册的为备节点。</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特殊情况处理。集群中一个节点有多个对等节点存在时，优先级低的先注册，优先级高的后注册的情况。管理者节点应该在收到该节点的全部对等节点的注册后或等待超时后（例如10秒），在对该对等节点的注册进行主备决策。 以保证优先级高的节点作为主节点，同时防止节点角色抖动。</w:t>
      </w:r>
    </w:p>
    <w:p>
      <w:pPr>
        <w:pStyle w:val="6"/>
        <w:rPr>
          <w:rFonts w:hint="eastAsia"/>
          <w:lang w:val="en-US" w:eastAsia="zh-CN"/>
        </w:rPr>
      </w:pPr>
      <w:r>
        <w:rPr>
          <w:rFonts w:hint="eastAsia"/>
          <w:lang w:val="en-US" w:eastAsia="zh-CN"/>
        </w:rPr>
        <w:t>2.1.3.2.2节点注册</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节点注册分为两种情况：管理节点之间的注册和数据节点向管理节点的注册。</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管理节点之间的注册。管理节点启动后，检查对等的管理节点是否存在。如果对等的管理节点不存，在则本节点作为主节点运行。如果对等节点存在则本节点以对等节点返回的角色运行。</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的注册。数据节点启动后，向本集群内的所有管理节点进行注册，只有管理节点返回注册的角色信息，备管理节点仅返回注册收到信息。如果有一个管理节点返回了注册的角色信息，则数据节点以返回的角色运行并启动服务。同时，本数据节点需要继续向其它管理节点继续注册，直至所有的管理节点都注册成功。</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数据节点在没有收到注册返回的节点角色之前，节点不允许启动节点的数据服务；只有收到注册返回的角色之后，节点以注册返回的角色运行，并启动角色允许的服务。</w:t>
      </w:r>
    </w:p>
    <w:p>
      <w:pPr>
        <w:pStyle w:val="5"/>
        <w:rPr>
          <w:rFonts w:hint="eastAsia"/>
          <w:lang w:val="en-US" w:eastAsia="zh-CN"/>
        </w:rPr>
      </w:pPr>
      <w:r>
        <w:rPr>
          <w:rFonts w:hint="eastAsia"/>
          <w:lang w:val="en-US" w:eastAsia="zh-CN"/>
        </w:rPr>
        <w:t>2.1.3.3 集群模型</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ISCS系统集群由多个独立的小集群构成的系统整体集群。独立的小集群分为车站集群和中央集群。</w:t>
      </w:r>
    </w:p>
    <w:p>
      <w:pPr>
        <w:pStyle w:val="6"/>
        <w:rPr>
          <w:rFonts w:hint="eastAsia"/>
          <w:lang w:val="en-US" w:eastAsia="zh-CN"/>
        </w:rPr>
      </w:pPr>
      <w:r>
        <w:rPr>
          <w:rFonts w:hint="eastAsia"/>
          <w:lang w:val="en-US" w:eastAsia="zh-CN"/>
        </w:rPr>
        <w:t>2.1.3.3.1 车站集群</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集群中管理节点有两个，每一类型的数据节点有两个，每一个节点在集群中都有一个对等的节点与之对应。</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车站集群的管理节点。管理节点有两个，分别以主管理节点与备管理节点运行。管理节点具有相同的优先级，节点主备角色由注册机制裁定。只有主管理节点提供节点角色裁定和角色切换功能，备管理节点仅提供节点管理功能。</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车站集群的数据节点。每一类型的数据节点有两个，分别以主数据节点与备数据节点运行。对等的同类数据节点具有相同的优先级，节点主备状态由注册机制裁定。只有主数据节点提供数据服务，备数据节点不提供数据服务。</w:t>
      </w:r>
    </w:p>
    <w:p>
      <w:pPr>
        <w:pStyle w:val="6"/>
        <w:rPr>
          <w:rFonts w:hint="eastAsia"/>
          <w:lang w:val="en-US" w:eastAsia="zh-CN"/>
        </w:rPr>
      </w:pPr>
      <w:r>
        <w:rPr>
          <w:rFonts w:hint="eastAsia"/>
          <w:lang w:val="en-US" w:eastAsia="zh-CN"/>
        </w:rPr>
        <w:t>2.1.3.3.2 中央集群</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集群中的管理节点有有四个，每一类型的数据节点有四个，即每一个节点在集群中存在三个对等的节点与之对应。</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中央集群的管理节点。管理节点有四个，两个位于主中心，两个位于备中心。一个作为主节点运行，其它作为备节点运行。节点的主备角色由注册机制决定。管理节点具有不同的优先级，位于中心的两个管理节点具有相同的优先级，且优先级高于备中心的管理节点；位于备中心的两个管理节点具有相同的优先级，且优先级低于主中心的管理节点。管理节点的主备角色由注册机制裁定。只有主管理节点提供节点角色裁定和角色切换功能，备管理节点仅通过节点管理功能。</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中央集群的数据节点。数据节点有四个，两个位于主中心，两个位于备中心。一个作为主节点运行，其它作为备节点运行。节点的主备角色由注册机制决定。数据节点具有不同的优先级，位于中心的两个数据节点具有相同的优先级，且优先级高于备中心的数据节点；位于备中心的两个数据节点具有相同的优先级，且优先级低于主中心的数据节点。数据节点的主备角色由注册机制裁定。只有主数据节点提供数据服务，备数据节点不提供数据服务。</w:t>
      </w:r>
    </w:p>
    <w:p>
      <w:pPr>
        <w:pStyle w:val="5"/>
        <w:rPr>
          <w:rFonts w:hint="eastAsia"/>
          <w:lang w:val="en-US" w:eastAsia="zh-CN"/>
        </w:rPr>
      </w:pPr>
      <w:r>
        <w:rPr>
          <w:rFonts w:hint="eastAsia"/>
          <w:lang w:val="en-US" w:eastAsia="zh-CN"/>
        </w:rPr>
        <w:t>2.1.3.4 数据同步</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集群节点数据同步分为启动时数据同步和运行时数据同步。</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启动时数据同步。同步原则是新启动的节点向已经运行的对等节点召唤数据。</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运行时数据同步。同步原则是主节点主动推送发送变化的数据给对等的备节点。</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节点是否需要数据同步，由各个数据节点根据实际的业务需要自己决定。</w:t>
      </w:r>
    </w:p>
    <w:p>
      <w:pPr>
        <w:pStyle w:val="5"/>
        <w:rPr>
          <w:rFonts w:hint="eastAsia"/>
          <w:lang w:val="en-US" w:eastAsia="zh-CN"/>
        </w:rPr>
      </w:pPr>
      <w:r>
        <w:rPr>
          <w:rFonts w:hint="eastAsia"/>
          <w:lang w:val="en-US" w:eastAsia="zh-CN"/>
        </w:rPr>
        <w:t>2.1.3.5 集群启动</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集群启动原则是先启动管理节点，后启动数据节点。相同节点之间先启动优先级高的节点，后启动优先级低的节点。优先级相同的节点启动顺序不做要求。</w:t>
      </w:r>
    </w:p>
    <w:p>
      <w:pPr>
        <w:pStyle w:val="6"/>
        <w:rPr>
          <w:rFonts w:hint="eastAsia"/>
          <w:lang w:val="en-US" w:eastAsia="zh-CN"/>
        </w:rPr>
      </w:pPr>
      <w:r>
        <w:rPr>
          <w:rFonts w:hint="eastAsia"/>
          <w:lang w:val="en-US" w:eastAsia="zh-CN"/>
        </w:rPr>
        <w:t>2.1.3.5.1 管理节点的启动</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启动后，向本集群的其它管理节点注册。如果第一个启动的管理节点优先级大于等于其它管理节点，本节的以主管理节点运行；否则等待其它管理节点返回注册的角色信息，并以返回的角色运行。如果在超时时间内没有注册成功，则本节的以主管理节点运行。本集群内的管理节点必须相互注册，如果注册失败管理节点必须重复尝试注册直至成功。</w:t>
      </w:r>
    </w:p>
    <w:p>
      <w:pPr>
        <w:pStyle w:val="6"/>
        <w:rPr>
          <w:rFonts w:hint="eastAsia"/>
          <w:lang w:val="en-US" w:eastAsia="zh-CN"/>
        </w:rPr>
      </w:pPr>
      <w:r>
        <w:rPr>
          <w:rFonts w:hint="eastAsia"/>
          <w:lang w:val="en-US" w:eastAsia="zh-CN"/>
        </w:rPr>
        <w:t>2.1.3.5.2 数据节点的启动</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启动后，向本集群的所有管理节点注册。只有主管理节点会返回数据节点的角色信息，所有的备管理节点返回注册状态信息。数据节点在收到管理节点返回的角色信息后，以返回的角色运行，并提供服务。数据节点需要保证向所有的管理节点都注册成功，即使数据节点已经拥有角色并提供服务了，也是重复尝试向注册失败的管理节点去注册直至成功。</w:t>
      </w:r>
    </w:p>
    <w:p>
      <w:pPr>
        <w:pStyle w:val="5"/>
        <w:rPr>
          <w:rFonts w:hint="eastAsia"/>
          <w:lang w:val="en-US" w:eastAsia="zh-CN"/>
        </w:rPr>
      </w:pPr>
      <w:r>
        <w:rPr>
          <w:rFonts w:hint="eastAsia"/>
          <w:lang w:val="en-US" w:eastAsia="zh-CN"/>
        </w:rPr>
        <w:t>2.1.3.6 节点角色切换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中节点的角色切换分为节点故障切换和人工切换。节点故障切换指当节点发生故障时，集群中的一个对等节点自动接替故障节点的角色动作。人工切换指操作员通过工具，手动为一个节点强制一个角色，集群中的对等节点自动作出相应角色调整。</w:t>
      </w:r>
    </w:p>
    <w:p>
      <w:pPr>
        <w:pStyle w:val="6"/>
        <w:rPr>
          <w:rFonts w:hint="eastAsia"/>
          <w:lang w:val="en-US" w:eastAsia="zh-CN"/>
        </w:rPr>
      </w:pPr>
      <w:r>
        <w:rPr>
          <w:rFonts w:hint="eastAsia"/>
          <w:lang w:val="en-US" w:eastAsia="zh-CN"/>
        </w:rPr>
        <w:t>2.1.3.6.1 管理节点故障切换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管理节点的故障切换分为两种情况：主管理节点故障与备管理节点故障。</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主管理节点故障。当前主管理节点发生故障时，备管理节点之间通过选举，选出一个优先级最高的节点升级为主管理节点运行。</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备管理节点故障。当备管理节点发生故障时，管理节点之间不执行节点角色切换。</w:t>
      </w:r>
    </w:p>
    <w:p>
      <w:pPr>
        <w:pStyle w:val="6"/>
        <w:rPr>
          <w:rFonts w:hint="eastAsia"/>
          <w:lang w:val="en-US" w:eastAsia="zh-CN"/>
        </w:rPr>
      </w:pPr>
      <w:r>
        <w:rPr>
          <w:rFonts w:hint="eastAsia"/>
          <w:lang w:val="en-US" w:eastAsia="zh-CN"/>
        </w:rPr>
        <w:t>2.1.3.6.2 管理节点故障恢复切换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管理节点故障恢复后，如果本管理节点的优先级比当前正在运行的主管理节点高，则本管理节点抢夺“主”角色，备抢夺的管理节点自动降为备节点。其它情况执行系统启动裁决流程。</w:t>
      </w:r>
    </w:p>
    <w:p>
      <w:pPr>
        <w:pStyle w:val="6"/>
        <w:rPr>
          <w:rFonts w:hint="eastAsia"/>
          <w:lang w:val="en-US" w:eastAsia="zh-CN"/>
        </w:rPr>
      </w:pPr>
      <w:r>
        <w:rPr>
          <w:rFonts w:hint="eastAsia"/>
          <w:lang w:val="en-US" w:eastAsia="zh-CN"/>
        </w:rPr>
        <w:t>2.1.3.6.3 管理节点人工切换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人工指定一个节点为主节点，当前集群中的如果已经存在主节点，则当前的主节点自动降为备节点，被指定的节点升级为主节点。</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人工指定当前主节点为备节点，集群中它的所有对等节点之间，选择一个优先级高的节点为主节点。</w:t>
      </w:r>
    </w:p>
    <w:p>
      <w:pPr>
        <w:pStyle w:val="6"/>
        <w:rPr>
          <w:rFonts w:hint="eastAsia"/>
          <w:lang w:val="en-US" w:eastAsia="zh-CN"/>
        </w:rPr>
      </w:pPr>
      <w:r>
        <w:rPr>
          <w:rFonts w:hint="eastAsia"/>
          <w:lang w:val="en-US" w:eastAsia="zh-CN"/>
        </w:rPr>
        <w:t>2.1.3.6.4 数据节点故障切换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备数据节点发生故障，管理节点不对集群中发生故障的节点的对等节点做角色切换。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主数据节点发生故障，主管理节点在集群中的故障节点的对等节点中，选择一个优先级最高的数据节点作为主数据节点。</w:t>
      </w:r>
    </w:p>
    <w:p>
      <w:pPr>
        <w:pStyle w:val="6"/>
        <w:rPr>
          <w:rFonts w:hint="eastAsia"/>
          <w:lang w:val="en-US" w:eastAsia="zh-CN"/>
        </w:rPr>
      </w:pPr>
      <w:r>
        <w:rPr>
          <w:rFonts w:hint="eastAsia"/>
          <w:lang w:val="en-US" w:eastAsia="zh-CN"/>
        </w:rPr>
        <w:t>2.1.3.6.5 数据节点故障恢复切换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故障回复后，如果节点优先级比集群中当前主数据节点的低，则不做节点故障切换；否则主管理节点把故障恢复的节点作为主数据节点运行，优先级低的主数据节点降为备节点运行。其它情况执行启动时裁决流程。</w:t>
      </w:r>
    </w:p>
    <w:p>
      <w:pPr>
        <w:pStyle w:val="6"/>
        <w:rPr>
          <w:rFonts w:hint="eastAsia"/>
          <w:lang w:val="en-US" w:eastAsia="zh-CN"/>
        </w:rPr>
      </w:pPr>
      <w:r>
        <w:rPr>
          <w:rFonts w:hint="eastAsia"/>
          <w:lang w:val="en-US" w:eastAsia="zh-CN"/>
        </w:rPr>
        <w:t>2.1.3.6.6 数据节点人工切换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人工指定一个节点为主节点，当前集群中的如果已经存在主节点，则当前的主节点自动降为备节点，被指定的节点升级为主节点。</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人工指定当前主节点为备节点，集群中它的其它对等节点之间，选择一个优先级高的节点为主节点。</w:t>
      </w:r>
    </w:p>
    <w:p>
      <w:pPr>
        <w:pStyle w:val="40"/>
        <w:numPr>
          <w:ilvl w:val="1"/>
          <w:numId w:val="3"/>
        </w:numPr>
        <w:spacing w:before="0" w:after="0" w:line="360" w:lineRule="auto"/>
        <w:rPr>
          <w:rFonts w:hint="eastAsia"/>
        </w:rPr>
      </w:pPr>
      <w:bookmarkStart w:id="11" w:name="_Toc287377118"/>
      <w:r>
        <w:rPr>
          <w:rFonts w:hint="eastAsia"/>
        </w:rPr>
        <w:t>设计目标</w:t>
      </w:r>
      <w:bookmarkEnd w:id="11"/>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集群能够为ISCS系统提供稳定、安全、可靠、可扩展的系统管理服务。能够保证集群中的一个节点故障后，ISCS系统能够最大成都的正常运行。</w:t>
      </w:r>
    </w:p>
    <w:p>
      <w:pPr>
        <w:pStyle w:val="40"/>
        <w:numPr>
          <w:ilvl w:val="1"/>
          <w:numId w:val="3"/>
        </w:numPr>
        <w:spacing w:before="0" w:after="0" w:line="360" w:lineRule="auto"/>
        <w:rPr>
          <w:rFonts w:hint="eastAsia"/>
        </w:rPr>
      </w:pPr>
      <w:bookmarkStart w:id="12" w:name="_Toc287377119"/>
      <w:r>
        <w:rPr>
          <w:rFonts w:hint="eastAsia"/>
        </w:rPr>
        <w:t>运行环境</w:t>
      </w:r>
      <w:bookmarkEnd w:id="12"/>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OS版本。实时数据库支持的OS版本有RHEL7_x64、CentOS7_x64、Ubuntu_Server14_x64、Linux主流发行版x64（内核2.8及以上）。</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硬件要求。处理器8核（及以上），单核频率3.0 GHZ（及以上），内存32 GB（及以上），磁盘1 TB（及以上），1000M以太网卡，1000M网络带宽。</w:t>
      </w:r>
    </w:p>
    <w:p>
      <w:pPr>
        <w:pStyle w:val="40"/>
        <w:numPr>
          <w:ilvl w:val="1"/>
          <w:numId w:val="3"/>
        </w:numPr>
        <w:spacing w:before="0" w:after="0" w:line="360" w:lineRule="auto"/>
        <w:rPr>
          <w:rFonts w:hint="eastAsia" w:ascii="宋体" w:hAnsi="宋体"/>
        </w:rPr>
      </w:pPr>
      <w:bookmarkStart w:id="13" w:name="_Toc287377120"/>
      <w:r>
        <w:rPr>
          <w:rFonts w:hint="eastAsia"/>
        </w:rPr>
        <w:t>平台架构</w:t>
      </w:r>
      <w:bookmarkEnd w:id="13"/>
    </w:p>
    <w:p>
      <w:pPr>
        <w:spacing w:line="360" w:lineRule="auto"/>
        <w:jc w:val="center"/>
        <w:rPr>
          <w:rFonts w:hint="eastAsia" w:ascii="宋体" w:hAnsi="宋体"/>
        </w:rPr>
      </w:pPr>
      <w:r>
        <w:rPr>
          <w:rFonts w:hint="eastAsia" w:ascii="宋体" w:hAnsi="宋体"/>
        </w:rPr>
        <w:object>
          <v:shape id="_x0000_i1026" o:spt="75" alt="" type="#_x0000_t75" style="height:444.75pt;width:434.65pt;" o:ole="t" filled="f" o:preferrelative="t" stroked="f" coordsize="21600,21600">
            <v:path/>
            <v:fill on="f" focussize="0,0"/>
            <v:stroke on="f"/>
            <v:imagedata r:id="rId10" o:title=""/>
            <o:lock v:ext="edit" aspectratio="f"/>
            <w10:wrap type="none"/>
            <w10:anchorlock/>
          </v:shape>
          <o:OLEObject Type="Embed" ProgID="Visio.Drawing.11" ShapeID="_x0000_i1026" DrawAspect="Content" ObjectID="_1468075726" r:id="rId9">
            <o:LockedField>false</o:LockedField>
          </o:OLEObject>
        </w:object>
      </w:r>
    </w:p>
    <w:p>
      <w:pPr>
        <w:spacing w:line="360" w:lineRule="auto"/>
        <w:jc w:val="center"/>
        <w:rPr>
          <w:rFonts w:hint="eastAsia" w:ascii="宋体" w:hAnsi="宋体"/>
          <w:lang w:val="en-US" w:eastAsia="zh-CN"/>
        </w:rPr>
      </w:pPr>
      <w:r>
        <w:rPr>
          <w:rFonts w:hint="eastAsia" w:ascii="宋体" w:hAnsi="宋体"/>
          <w:lang w:eastAsia="zh-CN"/>
        </w:rPr>
        <w:t>图</w:t>
      </w:r>
      <w:r>
        <w:rPr>
          <w:rFonts w:hint="eastAsia" w:ascii="宋体" w:hAnsi="宋体"/>
          <w:lang w:val="en-US" w:eastAsia="zh-CN"/>
        </w:rPr>
        <w:t>2.ISCS集群平台架构</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ISCS系统集群是一个由中心集群与多个车站集群功能构成的分布式集群系统。其中，车站集群是可以独立部署和独立运行集群。中心集群是一个可独立部署和独立运行的集群。车站集群与中心集群通过中心骨干网互联。</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车站集群。部署一主一备两个管理节点，管理节点的优先级相同。部署多个不同类型的数据节点，每一类型的数据节点部署一主一备两个且优先级相同。所有车站集群采用相同的部署。</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中心集群。部署一主三备四个管理节点，两个在主中心（优先级高且相同），两个在备中心（优先级低且相同）。部署多个不同类型的数据节点，每一类型的数据节点部署一主三备四个节点，两个在主中心（优先级高且相同），两个在备中心（优先级低且相同）。</w:t>
      </w:r>
    </w:p>
    <w:p>
      <w:pPr>
        <w:pStyle w:val="40"/>
        <w:numPr>
          <w:ilvl w:val="1"/>
          <w:numId w:val="3"/>
        </w:numPr>
        <w:spacing w:before="0" w:after="0" w:line="360" w:lineRule="auto"/>
        <w:rPr>
          <w:rFonts w:hint="eastAsia"/>
        </w:rPr>
      </w:pPr>
      <w:bookmarkStart w:id="14" w:name="_Toc287377121"/>
      <w:r>
        <w:rPr>
          <w:rFonts w:hint="eastAsia"/>
        </w:rPr>
        <w:t>总体设计思路和处理流程</w:t>
      </w:r>
      <w:bookmarkEnd w:id="14"/>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集群以管理节点作为集群处理的核心模块，通过管理节点实现集群的节点的注册、节点角色切换、集群状态查询，以及集群节点的控制等。</w:t>
      </w:r>
    </w:p>
    <w:p>
      <w:pPr>
        <w:pStyle w:val="4"/>
        <w:spacing w:before="0" w:after="0" w:line="360" w:lineRule="auto"/>
        <w:rPr>
          <w:rFonts w:hint="eastAsia"/>
          <w:sz w:val="24"/>
          <w:szCs w:val="24"/>
          <w:lang w:val="en-US" w:eastAsia="zh-CN"/>
        </w:rPr>
      </w:pPr>
      <w:r>
        <w:rPr>
          <w:rFonts w:hint="eastAsia"/>
          <w:sz w:val="24"/>
          <w:szCs w:val="24"/>
          <w:lang w:val="en-US" w:eastAsia="zh-CN"/>
        </w:rPr>
        <w:t>2.5.1 节点注册</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集群内管理节点的注册。集群内的所有管理节点之间必须相互注册，且裁决出主管理节点。如果注册失败，即使已经裁决出主管理节点，管理节点也需要重复尝试注册直至成功。</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内数据节点的注册。集群内的数据节点必须向集群内的所有管理节点进行注册，并且由主管理节点裁决那个数据节点作为主节点或备节点。即使数据节点以及备裁决了主备角色且正常提供数据服务了，也要保证向所有管理节点都成功注册。</w:t>
      </w:r>
    </w:p>
    <w:p>
      <w:pPr>
        <w:pStyle w:val="4"/>
        <w:spacing w:before="0" w:after="0" w:line="360" w:lineRule="auto"/>
        <w:rPr>
          <w:rFonts w:hint="eastAsia"/>
          <w:sz w:val="24"/>
          <w:szCs w:val="24"/>
          <w:lang w:val="en-US" w:eastAsia="zh-CN"/>
        </w:rPr>
      </w:pPr>
      <w:r>
        <w:rPr>
          <w:rFonts w:hint="eastAsia"/>
          <w:sz w:val="24"/>
          <w:szCs w:val="24"/>
          <w:lang w:val="en-US" w:eastAsia="zh-CN"/>
        </w:rPr>
        <w:t>2.5.2 控制处理</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集群的主/备管理节点都可以提供集群状态查询，但仅限主管理节点提供集群控制功能。</w:t>
      </w:r>
    </w:p>
    <w:p>
      <w:pPr>
        <w:pStyle w:val="4"/>
        <w:spacing w:before="0" w:after="0" w:line="360" w:lineRule="auto"/>
        <w:rPr>
          <w:rFonts w:hint="eastAsia"/>
          <w:sz w:val="24"/>
          <w:szCs w:val="24"/>
          <w:lang w:val="en-US" w:eastAsia="zh-CN"/>
        </w:rPr>
      </w:pPr>
      <w:r>
        <w:rPr>
          <w:rFonts w:hint="eastAsia"/>
          <w:sz w:val="24"/>
          <w:szCs w:val="24"/>
          <w:lang w:val="en-US" w:eastAsia="zh-CN"/>
        </w:rPr>
        <w:t>2.5.3 数据同步</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管理节点的数据同步，仅限于集群内部管理节点之间。车站集群之间、车站集群与中心集群之间不存在同步。</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数据节点的同步，仅限于集群内部同类型的节点之间，车站集群之间、车站集群与中心集群之间不存在同步。且节点的数据同步由数据节点自己根据需要裁定。</w:t>
      </w:r>
    </w:p>
    <w:p>
      <w:pPr>
        <w:pStyle w:val="40"/>
        <w:numPr>
          <w:ilvl w:val="1"/>
          <w:numId w:val="3"/>
        </w:numPr>
        <w:spacing w:before="0" w:after="0" w:line="360" w:lineRule="auto"/>
        <w:rPr>
          <w:rFonts w:hint="eastAsia"/>
        </w:rPr>
      </w:pPr>
      <w:r>
        <w:rPr>
          <w:rFonts w:hint="eastAsia"/>
        </w:rPr>
        <w:t>制作购买或复用的分析</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AU" w:eastAsia="zh-CN"/>
        </w:rPr>
      </w:pPr>
      <w:r>
        <w:rPr>
          <w:rFonts w:hint="eastAsia" w:ascii="宋体" w:hAnsi="宋体"/>
          <w:lang w:val="en-US" w:eastAsia="zh-CN"/>
        </w:rPr>
        <w:t>N/A</w:t>
      </w:r>
      <w:r>
        <w:rPr>
          <w:rFonts w:hint="eastAsia" w:ascii="宋体" w:hAnsi="宋体"/>
          <w:lang w:val="en-AU" w:eastAsia="zh-CN"/>
        </w:rPr>
        <w:t>。</w:t>
      </w:r>
    </w:p>
    <w:p>
      <w:pPr>
        <w:pStyle w:val="40"/>
        <w:numPr>
          <w:ilvl w:val="1"/>
          <w:numId w:val="3"/>
        </w:numPr>
        <w:spacing w:before="0" w:after="0" w:line="360" w:lineRule="auto"/>
        <w:rPr>
          <w:rFonts w:hint="eastAsia"/>
        </w:rPr>
      </w:pPr>
      <w:bookmarkStart w:id="15" w:name="_Toc287377122"/>
      <w:r>
        <w:rPr>
          <w:rFonts w:hint="eastAsia"/>
        </w:rPr>
        <w:t>模块结构设计</w:t>
      </w:r>
      <w:bookmarkEnd w:id="15"/>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系统设计为两个部分：集群接口和系统管理。集群接口是以开发包的形式提供的API（动态库、静态库），系统管理是可独立运行的进程（对应集群的管理节点）。按照集群的功能要求，集群的系统的功能模块主要有客户端接口模块、注册管理模块、集群管理模块、心跳模块和通信接口模块。（图3）。</w:t>
      </w:r>
    </w:p>
    <w:p>
      <w:pPr>
        <w:spacing w:line="360" w:lineRule="auto"/>
        <w:jc w:val="center"/>
        <w:rPr>
          <w:rFonts w:hint="eastAsia" w:ascii="宋体" w:hAnsi="宋体"/>
          <w:lang w:val="en-US" w:eastAsia="zh-CN"/>
        </w:rPr>
      </w:pPr>
      <w:r>
        <w:rPr>
          <w:rFonts w:hint="eastAsia" w:ascii="宋体" w:hAnsi="宋体"/>
          <w:lang w:val="en-US" w:eastAsia="zh-CN"/>
        </w:rPr>
        <w:object>
          <v:shape id="_x0000_i1039" o:spt="75" type="#_x0000_t75" style="height:203.25pt;width:203.25pt;" o:ole="t" filled="f" o:preferrelative="t" stroked="f" coordsize="21600,21600">
            <v:path/>
            <v:fill on="f" focussize="0,0"/>
            <v:stroke on="f"/>
            <v:imagedata r:id="rId12" o:title=""/>
            <o:lock v:ext="edit" aspectratio="f"/>
            <w10:wrap type="none"/>
            <w10:anchorlock/>
          </v:shape>
          <o:OLEObject Type="Embed" ProgID="Visio.Drawing.11" ShapeID="_x0000_i1039" DrawAspect="Content" ObjectID="_1468075727" r:id="rId11">
            <o:LockedField>false</o:LockedField>
          </o:OLEObject>
        </w:object>
      </w:r>
    </w:p>
    <w:p>
      <w:pPr>
        <w:spacing w:line="360" w:lineRule="auto"/>
        <w:jc w:val="center"/>
        <w:rPr>
          <w:rFonts w:hint="eastAsia" w:ascii="宋体" w:hAnsi="宋体"/>
          <w:lang w:val="en-US" w:eastAsia="zh-CN"/>
        </w:rPr>
      </w:pPr>
      <w:r>
        <w:rPr>
          <w:rFonts w:hint="eastAsia" w:ascii="宋体" w:hAnsi="宋体"/>
          <w:lang w:val="en-US" w:eastAsia="zh-CN"/>
        </w:rPr>
        <w:t>图3. ISCS集群模块层次结构图</w:t>
      </w:r>
    </w:p>
    <w:p>
      <w:pPr>
        <w:pStyle w:val="4"/>
        <w:numPr>
          <w:numId w:val="0"/>
        </w:numPr>
        <w:ind w:leftChars="0"/>
        <w:rPr>
          <w:rFonts w:hint="eastAsia"/>
          <w:lang w:val="en-US" w:eastAsia="zh-CN"/>
        </w:rPr>
      </w:pPr>
      <w:r>
        <w:rPr>
          <w:rFonts w:hint="eastAsia"/>
          <w:lang w:val="en-US" w:eastAsia="zh-CN"/>
        </w:rPr>
        <w:t>2.7.1 客户端接口</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客户端接口主要提供集群查询和控制接口。外部系统通过客户端接口来查询集群节点状态和切换集群节点运行角色。</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查询接口。集群的查询接口主要提供集群管理的节点查询、节点状态查询，以及其它查询。</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控制接口。主要提供节点角色切换控制，以及其它控制。</w:t>
      </w:r>
    </w:p>
    <w:p>
      <w:pPr>
        <w:pStyle w:val="4"/>
        <w:numPr>
          <w:numId w:val="0"/>
        </w:numPr>
        <w:ind w:leftChars="0"/>
        <w:rPr>
          <w:rFonts w:hint="eastAsia"/>
          <w:lang w:val="en-US" w:eastAsia="zh-CN"/>
        </w:rPr>
      </w:pPr>
      <w:r>
        <w:rPr>
          <w:rFonts w:hint="eastAsia"/>
          <w:lang w:val="en-US" w:eastAsia="zh-CN"/>
        </w:rPr>
        <w:t>2.7.2 注册管理</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lang w:val="en-US" w:eastAsia="zh-CN"/>
        </w:rPr>
      </w:pPr>
      <w:r>
        <w:rPr>
          <w:rFonts w:hint="eastAsia" w:ascii="宋体" w:hAnsi="宋体"/>
          <w:lang w:val="en-US" w:eastAsia="zh-CN"/>
        </w:rPr>
        <w:t>注册管理模块，主要实现对集群中节点的注册请求进行处理，并根据系统配置的节点信息进行裁决，选择出主节点和备节点。并把裁决的结果通知给注册者节点。</w:t>
      </w:r>
    </w:p>
    <w:p>
      <w:pPr>
        <w:pStyle w:val="4"/>
        <w:numPr>
          <w:numId w:val="0"/>
        </w:numPr>
        <w:ind w:leftChars="0"/>
        <w:rPr>
          <w:rFonts w:hint="eastAsia"/>
          <w:lang w:val="en-US" w:eastAsia="zh-CN"/>
        </w:rPr>
      </w:pPr>
      <w:r>
        <w:rPr>
          <w:rFonts w:hint="eastAsia"/>
          <w:lang w:val="en-US" w:eastAsia="zh-CN"/>
        </w:rPr>
        <w:t>2.7.3 集群管理</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集群管理，分为两个部分：集群内部管理和外部集群管理。</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集群内部管理，主要管理本集群内（车站集群或中心集群）部的节点。对节点的故障处理、故障恢复处理、人工切换节点角色处理等。</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外部集群管理，主要是管理维护外部集群的信息。与集群内部管理的差别是它仅维护一些简单的外部集群信息，客户端通过本集群进行查询时，通过本集群查询到外部集群的状态等信息。</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对集群的节点进行人工控制时，必须通过节点所在的集群的管理节点实现。</w:t>
      </w:r>
    </w:p>
    <w:p>
      <w:pPr>
        <w:pStyle w:val="4"/>
        <w:numPr>
          <w:numId w:val="0"/>
        </w:numPr>
        <w:ind w:leftChars="0"/>
        <w:rPr>
          <w:rFonts w:hint="eastAsia"/>
          <w:lang w:val="en-US" w:eastAsia="zh-CN"/>
        </w:rPr>
      </w:pPr>
      <w:r>
        <w:rPr>
          <w:rFonts w:hint="eastAsia"/>
          <w:lang w:val="en-US" w:eastAsia="zh-CN"/>
        </w:rPr>
        <w:t>2.7.4 心跳管理</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心跳管理，主要负责管理维护集群节点之间的心跳。心跳失败后需要重复尝试建立心跳连接，并发送心跳。</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管理节点之间的心跳。管理节点之间要互相发送心跳包数据包，心跳包的数据内容包括本节的角色、以及管理的节点信息等。</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管理节点与数据节点之间的心跳。数据节点需要向管理节点发送自己的角色信息等数据，管理节点需要向数据节点发送自己的角色信息等数据。</w:t>
      </w:r>
    </w:p>
    <w:p>
      <w:pPr>
        <w:pStyle w:val="4"/>
        <w:numPr>
          <w:numId w:val="0"/>
        </w:numPr>
        <w:ind w:leftChars="0"/>
        <w:rPr>
          <w:rFonts w:hint="eastAsia"/>
          <w:lang w:val="en-US" w:eastAsia="zh-CN"/>
        </w:rPr>
      </w:pPr>
      <w:r>
        <w:rPr>
          <w:rFonts w:hint="eastAsia"/>
          <w:lang w:val="en-US" w:eastAsia="zh-CN"/>
        </w:rPr>
        <w:t>2.7.5 通信接口</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宋体" w:hAnsi="宋体"/>
          <w:lang w:val="en-US" w:eastAsia="zh-CN"/>
        </w:rPr>
      </w:pPr>
      <w:r>
        <w:rPr>
          <w:rFonts w:hint="eastAsia" w:ascii="宋体" w:hAnsi="宋体"/>
          <w:lang w:val="en-US" w:eastAsia="zh-CN"/>
        </w:rPr>
        <w:t>通信接口，主要实现网络连接创建、连接有效性检查、数据的发送和接收，以及数据的编组和解组等。</w:t>
      </w:r>
      <w:bookmarkStart w:id="46" w:name="_GoBack"/>
      <w:bookmarkEnd w:id="46"/>
    </w:p>
    <w:p>
      <w:pPr>
        <w:pStyle w:val="40"/>
        <w:numPr>
          <w:ilvl w:val="1"/>
          <w:numId w:val="3"/>
        </w:numPr>
        <w:spacing w:before="0" w:after="0" w:line="360" w:lineRule="auto"/>
        <w:rPr>
          <w:rFonts w:hint="eastAsia"/>
        </w:rPr>
      </w:pPr>
      <w:bookmarkStart w:id="16" w:name="_Toc287377123"/>
      <w:r>
        <w:rPr>
          <w:rFonts w:hint="eastAsia"/>
        </w:rPr>
        <w:t>功能需求与程序模块的关系（可选）</w:t>
      </w:r>
      <w:bookmarkEnd w:id="16"/>
    </w:p>
    <w:p>
      <w:pPr>
        <w:spacing w:line="360" w:lineRule="auto"/>
        <w:ind w:firstLine="420" w:firstLineChars="200"/>
        <w:rPr>
          <w:rFonts w:hint="eastAsia" w:ascii="宋体" w:hAnsi="宋体"/>
        </w:rPr>
      </w:pPr>
      <w:r>
        <w:rPr>
          <w:rFonts w:hint="eastAsia" w:ascii="宋体" w:hAnsi="宋体"/>
        </w:rPr>
        <w:t>本条用一张如下的矩阵图说明各项功能需求的实现同各块程序模块的分配关系，本表可用需求跟踪距阵替代：</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程序1</w:t>
            </w:r>
          </w:p>
        </w:tc>
        <w:tc>
          <w:tcPr>
            <w:tcW w:w="1904" w:type="dxa"/>
            <w:vAlign w:val="center"/>
          </w:tcPr>
          <w:p>
            <w:pPr>
              <w:jc w:val="center"/>
              <w:rPr>
                <w:rFonts w:hint="eastAsia" w:ascii="宋体" w:hAnsi="宋体"/>
                <w:sz w:val="24"/>
              </w:rPr>
            </w:pPr>
            <w:r>
              <w:rPr>
                <w:rFonts w:hint="eastAsia" w:ascii="宋体" w:hAnsi="宋体"/>
                <w:sz w:val="24"/>
              </w:rPr>
              <w:t>程序2</w:t>
            </w:r>
          </w:p>
        </w:tc>
        <w:tc>
          <w:tcPr>
            <w:tcW w:w="1404" w:type="dxa"/>
            <w:vAlign w:val="center"/>
          </w:tcPr>
          <w:p>
            <w:pPr>
              <w:jc w:val="center"/>
              <w:rPr>
                <w:rFonts w:hint="eastAsia" w:ascii="宋体" w:hAnsi="宋体"/>
                <w:sz w:val="24"/>
              </w:rPr>
            </w:pPr>
            <w:r>
              <w:rPr>
                <w:rFonts w:hint="eastAsia" w:ascii="宋体" w:hAnsi="宋体"/>
                <w:sz w:val="24"/>
              </w:rPr>
              <w:t>……</w:t>
            </w:r>
          </w:p>
        </w:tc>
        <w:tc>
          <w:tcPr>
            <w:tcW w:w="1412" w:type="dxa"/>
            <w:vAlign w:val="center"/>
          </w:tcPr>
          <w:p>
            <w:pPr>
              <w:jc w:val="center"/>
              <w:rPr>
                <w:rFonts w:hint="eastAsia"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hint="eastAsia" w:ascii="宋体" w:hAnsi="宋体"/>
                <w:sz w:val="24"/>
              </w:rPr>
            </w:pPr>
            <w:r>
              <w:rPr>
                <w:rFonts w:hint="eastAsia" w:ascii="宋体" w:hAnsi="宋体"/>
                <w:sz w:val="24"/>
              </w:rPr>
              <w:t>功能需求1</w:t>
            </w:r>
          </w:p>
        </w:tc>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hint="eastAsia" w:ascii="宋体" w:hAnsi="宋体"/>
                <w:sz w:val="24"/>
              </w:rPr>
            </w:pPr>
            <w:r>
              <w:rPr>
                <w:rFonts w:hint="eastAsia" w:ascii="宋体" w:hAnsi="宋体"/>
                <w:sz w:val="24"/>
              </w:rPr>
              <w:t>功能需求2</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r>
              <w:rPr>
                <w:rFonts w:hint="eastAsia" w:ascii="宋体" w:hAnsi="宋体"/>
                <w:sz w:val="24"/>
              </w:rPr>
              <w:t>√</w:t>
            </w:r>
          </w:p>
        </w:tc>
      </w:tr>
    </w:tbl>
    <w:p>
      <w:pPr>
        <w:pStyle w:val="40"/>
        <w:numPr>
          <w:ilvl w:val="1"/>
          <w:numId w:val="3"/>
        </w:numPr>
        <w:spacing w:before="0" w:after="0" w:line="360" w:lineRule="auto"/>
        <w:rPr>
          <w:rFonts w:hint="eastAsia"/>
        </w:rPr>
      </w:pPr>
      <w:bookmarkStart w:id="17" w:name="_Toc287377124"/>
      <w:r>
        <w:rPr>
          <w:rFonts w:hint="eastAsia"/>
        </w:rPr>
        <w:t>尚未解决的问题</w:t>
      </w:r>
      <w:bookmarkEnd w:id="17"/>
    </w:p>
    <w:p>
      <w:pPr>
        <w:spacing w:line="360" w:lineRule="auto"/>
        <w:ind w:firstLine="420" w:firstLineChars="200"/>
        <w:rPr>
          <w:rFonts w:hint="eastAsia" w:ascii="宋体" w:hAnsi="宋体"/>
        </w:rPr>
      </w:pPr>
      <w:r>
        <w:rPr>
          <w:rFonts w:hint="eastAsia" w:ascii="宋体" w:hAnsi="宋体"/>
        </w:rPr>
        <w:t>说明在概要设计过程中尚未解决而设计者认为在系统完成之前必须解决的各个问题。</w:t>
      </w:r>
    </w:p>
    <w:p>
      <w:pPr>
        <w:pStyle w:val="2"/>
        <w:numPr>
          <w:ilvl w:val="0"/>
          <w:numId w:val="3"/>
        </w:numPr>
        <w:spacing w:before="0" w:after="0" w:line="360" w:lineRule="auto"/>
        <w:rPr>
          <w:rFonts w:hint="eastAsia"/>
        </w:rPr>
      </w:pPr>
      <w:bookmarkStart w:id="18" w:name="_Toc287377125"/>
      <w:r>
        <w:rPr>
          <w:rFonts w:hint="eastAsia"/>
        </w:rPr>
        <w:t>接口设计</w:t>
      </w:r>
      <w:bookmarkEnd w:id="18"/>
    </w:p>
    <w:p>
      <w:pPr>
        <w:pStyle w:val="40"/>
        <w:numPr>
          <w:ilvl w:val="1"/>
          <w:numId w:val="3"/>
        </w:numPr>
        <w:spacing w:before="0" w:after="0" w:line="360" w:lineRule="auto"/>
        <w:rPr>
          <w:rFonts w:hint="eastAsia"/>
        </w:rPr>
      </w:pPr>
      <w:bookmarkStart w:id="19" w:name="_Toc287377126"/>
      <w:r>
        <w:rPr>
          <w:rFonts w:hint="eastAsia"/>
        </w:rPr>
        <w:t>用户接口</w:t>
      </w:r>
      <w:bookmarkEnd w:id="19"/>
    </w:p>
    <w:p>
      <w:pPr>
        <w:spacing w:line="360" w:lineRule="auto"/>
        <w:ind w:firstLine="420" w:firstLineChars="200"/>
        <w:rPr>
          <w:rFonts w:hint="eastAsia" w:ascii="宋体" w:hAnsi="宋体"/>
        </w:rPr>
      </w:pPr>
      <w:r>
        <w:rPr>
          <w:rFonts w:hint="eastAsia" w:ascii="宋体" w:hAnsi="宋体"/>
        </w:rPr>
        <w:t>说明与用户接口的输入输出关系，以及将向用户接口提供的命令和它们的语法结构，以及软件的回答信息。</w:t>
      </w:r>
    </w:p>
    <w:p>
      <w:pPr>
        <w:pStyle w:val="40"/>
        <w:numPr>
          <w:ilvl w:val="1"/>
          <w:numId w:val="3"/>
        </w:numPr>
        <w:spacing w:before="0" w:after="0" w:line="360" w:lineRule="auto"/>
        <w:rPr>
          <w:rFonts w:hint="eastAsia"/>
        </w:rPr>
      </w:pPr>
      <w:bookmarkStart w:id="20" w:name="_Toc287377127"/>
      <w:r>
        <w:rPr>
          <w:rFonts w:hint="eastAsia"/>
        </w:rPr>
        <w:t>外部接口</w:t>
      </w:r>
      <w:bookmarkEnd w:id="20"/>
    </w:p>
    <w:p>
      <w:pPr>
        <w:spacing w:line="360" w:lineRule="auto"/>
        <w:ind w:firstLine="420" w:firstLineChars="200"/>
        <w:rPr>
          <w:rFonts w:hint="eastAsia" w:ascii="宋体" w:hAnsi="宋体"/>
        </w:rPr>
      </w:pPr>
      <w:r>
        <w:rPr>
          <w:rFonts w:hint="eastAsia" w:ascii="宋体" w:hAnsi="宋体"/>
        </w:rPr>
        <w:t>说明本系统同外界的所有接口的安排包括软件与硬件之间的接口、本系统与各支持软件之间的接口关系、协议要求等。</w:t>
      </w:r>
    </w:p>
    <w:p>
      <w:pPr>
        <w:pStyle w:val="40"/>
        <w:numPr>
          <w:ilvl w:val="1"/>
          <w:numId w:val="3"/>
        </w:numPr>
        <w:spacing w:before="0" w:after="0" w:line="360" w:lineRule="auto"/>
        <w:rPr>
          <w:rFonts w:hint="eastAsia"/>
        </w:rPr>
      </w:pPr>
      <w:bookmarkStart w:id="21" w:name="_Toc287377128"/>
      <w:r>
        <w:rPr>
          <w:rFonts w:hint="eastAsia"/>
        </w:rPr>
        <w:t>内部接口</w:t>
      </w:r>
      <w:bookmarkEnd w:id="21"/>
    </w:p>
    <w:p>
      <w:pPr>
        <w:spacing w:line="360" w:lineRule="auto"/>
        <w:ind w:firstLine="420" w:firstLineChars="200"/>
        <w:rPr>
          <w:rFonts w:hint="eastAsia" w:ascii="宋体" w:hAnsi="宋体"/>
        </w:rPr>
      </w:pPr>
      <w:r>
        <w:rPr>
          <w:rFonts w:hint="eastAsia" w:ascii="宋体" w:hAnsi="宋体"/>
        </w:rPr>
        <w:t xml:space="preserve"> 说明本系统之内的各个系统元素（各层模块、子程序、公用程序等）之间的接口的安排，包括设计用关系、输入输出要求、语法结构等。</w:t>
      </w:r>
    </w:p>
    <w:p>
      <w:pPr>
        <w:pStyle w:val="2"/>
        <w:numPr>
          <w:ilvl w:val="0"/>
          <w:numId w:val="3"/>
        </w:numPr>
        <w:spacing w:before="0" w:after="0" w:line="360" w:lineRule="auto"/>
        <w:rPr>
          <w:rFonts w:hint="eastAsia"/>
        </w:rPr>
      </w:pPr>
      <w:bookmarkStart w:id="22" w:name="_Toc287377129"/>
      <w:r>
        <w:rPr>
          <w:rFonts w:hint="eastAsia"/>
        </w:rPr>
        <w:t>界面总体设计</w:t>
      </w:r>
      <w:bookmarkEnd w:id="22"/>
    </w:p>
    <w:p>
      <w:pPr>
        <w:spacing w:line="360" w:lineRule="auto"/>
        <w:ind w:firstLine="420" w:firstLineChars="200"/>
        <w:rPr>
          <w:rFonts w:hint="eastAsia" w:ascii="宋体" w:hAnsi="宋体"/>
        </w:rPr>
      </w:pPr>
      <w:r>
        <w:rPr>
          <w:rFonts w:hint="eastAsia" w:ascii="宋体" w:hAnsi="宋体"/>
        </w:rPr>
        <w:t>说明界面总体布局和风格设计。</w:t>
      </w:r>
    </w:p>
    <w:p>
      <w:pPr>
        <w:pStyle w:val="2"/>
        <w:numPr>
          <w:ilvl w:val="0"/>
          <w:numId w:val="3"/>
        </w:numPr>
        <w:spacing w:before="0" w:after="0" w:line="360" w:lineRule="auto"/>
        <w:rPr>
          <w:rFonts w:hint="eastAsia"/>
        </w:rPr>
      </w:pPr>
      <w:bookmarkStart w:id="23" w:name="_Toc287377130"/>
      <w:r>
        <w:rPr>
          <w:rFonts w:hint="eastAsia"/>
        </w:rPr>
        <w:t>数据结构设计</w:t>
      </w:r>
      <w:bookmarkEnd w:id="23"/>
    </w:p>
    <w:p>
      <w:pPr>
        <w:spacing w:line="360" w:lineRule="auto"/>
        <w:ind w:firstLine="420" w:firstLineChars="200"/>
        <w:rPr>
          <w:rFonts w:hint="eastAsia" w:ascii="宋体" w:hAnsi="宋体"/>
        </w:rPr>
      </w:pPr>
      <w:r>
        <w:rPr>
          <w:rFonts w:hint="eastAsia" w:ascii="宋体" w:hAnsi="宋体"/>
        </w:rPr>
        <w:t>可以在本文说明也可以单独使用数据库设计说明书描述</w:t>
      </w:r>
    </w:p>
    <w:p>
      <w:pPr>
        <w:pStyle w:val="40"/>
        <w:numPr>
          <w:ilvl w:val="1"/>
          <w:numId w:val="3"/>
        </w:numPr>
        <w:spacing w:before="0" w:after="0" w:line="360" w:lineRule="auto"/>
        <w:rPr>
          <w:rFonts w:hint="eastAsia"/>
        </w:rPr>
      </w:pPr>
      <w:bookmarkStart w:id="24" w:name="_Toc287377131"/>
      <w:bookmarkStart w:id="25" w:name="_Toc113183602"/>
      <w:r>
        <w:rPr>
          <w:rFonts w:hint="eastAsia"/>
        </w:rPr>
        <w:t>设计原则</w:t>
      </w:r>
      <w:bookmarkEnd w:id="24"/>
    </w:p>
    <w:p>
      <w:pPr>
        <w:spacing w:line="360" w:lineRule="auto"/>
        <w:ind w:firstLine="420" w:firstLineChars="200"/>
        <w:rPr>
          <w:rFonts w:hint="eastAsia" w:ascii="宋体" w:hAnsi="宋体"/>
        </w:rPr>
      </w:pPr>
      <w:r>
        <w:rPr>
          <w:rFonts w:hint="eastAsia" w:ascii="宋体" w:hAnsi="宋体"/>
        </w:rPr>
        <w:t>给出系统数据库的设计原则。</w:t>
      </w:r>
    </w:p>
    <w:p>
      <w:pPr>
        <w:pStyle w:val="40"/>
        <w:numPr>
          <w:ilvl w:val="1"/>
          <w:numId w:val="3"/>
        </w:numPr>
        <w:spacing w:before="0" w:after="0" w:line="360" w:lineRule="auto"/>
        <w:rPr>
          <w:rFonts w:hint="eastAsia"/>
        </w:rPr>
      </w:pPr>
      <w:bookmarkStart w:id="26" w:name="_Toc287377132"/>
      <w:r>
        <w:rPr>
          <w:rFonts w:hint="eastAsia"/>
        </w:rPr>
        <w:t>数据库环境说明</w:t>
      </w:r>
      <w:bookmarkEnd w:id="25"/>
      <w:bookmarkEnd w:id="26"/>
    </w:p>
    <w:p>
      <w:pPr>
        <w:spacing w:line="360" w:lineRule="auto"/>
        <w:ind w:firstLine="420" w:firstLineChars="200"/>
        <w:rPr>
          <w:rFonts w:hint="eastAsia"/>
        </w:rPr>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40"/>
        <w:numPr>
          <w:ilvl w:val="1"/>
          <w:numId w:val="3"/>
        </w:numPr>
        <w:spacing w:before="0" w:after="0" w:line="360" w:lineRule="auto"/>
        <w:rPr>
          <w:rFonts w:hint="eastAsia"/>
        </w:rPr>
      </w:pPr>
      <w:bookmarkStart w:id="27" w:name="_Toc287377133"/>
      <w:bookmarkStart w:id="28" w:name="_Toc113183603"/>
      <w:r>
        <w:rPr>
          <w:rFonts w:hint="eastAsia"/>
        </w:rPr>
        <w:t>数据库命名规则</w:t>
      </w:r>
      <w:bookmarkEnd w:id="27"/>
      <w:bookmarkEnd w:id="28"/>
    </w:p>
    <w:p>
      <w:pPr>
        <w:spacing w:line="360" w:lineRule="auto"/>
        <w:ind w:firstLine="420" w:firstLineChars="200"/>
        <w:rPr>
          <w:rFonts w:hint="eastAsia" w:ascii="宋体" w:hAnsi="宋体"/>
        </w:rPr>
      </w:pPr>
      <w:r>
        <w:rPr>
          <w:rFonts w:hint="eastAsia" w:ascii="宋体" w:hAnsi="宋体"/>
        </w:rPr>
        <w:t>联系用途，详细说明用于唯一地标识该数据库的代码、名称或标识符，附加的描述性信息亦要给出。</w:t>
      </w:r>
      <w:bookmarkStart w:id="29" w:name="_Toc113183604"/>
    </w:p>
    <w:bookmarkEnd w:id="29"/>
    <w:p>
      <w:pPr>
        <w:pStyle w:val="40"/>
        <w:numPr>
          <w:ilvl w:val="1"/>
          <w:numId w:val="3"/>
        </w:numPr>
        <w:spacing w:before="0" w:after="0" w:line="360" w:lineRule="auto"/>
        <w:rPr>
          <w:rFonts w:hint="eastAsia"/>
        </w:rPr>
      </w:pPr>
      <w:bookmarkStart w:id="30" w:name="_Toc287377134"/>
      <w:r>
        <w:rPr>
          <w:rFonts w:hint="eastAsia"/>
        </w:rPr>
        <w:t>逻辑结构</w:t>
      </w:r>
      <w:bookmarkEnd w:id="30"/>
    </w:p>
    <w:p>
      <w:pPr>
        <w:spacing w:line="360" w:lineRule="auto"/>
        <w:ind w:firstLine="420" w:firstLineChars="200"/>
        <w:rPr>
          <w:rFonts w:hint="eastAsia"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40"/>
        <w:numPr>
          <w:ilvl w:val="1"/>
          <w:numId w:val="3"/>
        </w:numPr>
        <w:spacing w:before="0" w:after="0" w:line="360" w:lineRule="auto"/>
        <w:rPr>
          <w:rFonts w:hint="eastAsia"/>
        </w:rPr>
      </w:pPr>
      <w:bookmarkStart w:id="31" w:name="_Toc287377135"/>
      <w:bookmarkStart w:id="32" w:name="_Toc113183608"/>
      <w:r>
        <w:rPr>
          <w:rFonts w:hint="eastAsia"/>
        </w:rPr>
        <w:t>物理存储</w:t>
      </w:r>
      <w:bookmarkEnd w:id="31"/>
      <w:bookmarkEnd w:id="32"/>
    </w:p>
    <w:p>
      <w:pPr>
        <w:spacing w:line="360" w:lineRule="auto"/>
        <w:ind w:firstLine="420" w:firstLineChars="200"/>
        <w:rPr>
          <w:rFonts w:hint="eastAsia" w:ascii="宋体" w:hAnsi="宋体"/>
        </w:rPr>
      </w:pPr>
      <w:r>
        <w:rPr>
          <w:rFonts w:hint="eastAsia" w:ascii="宋体" w:hAnsi="宋体"/>
        </w:rPr>
        <w:t>描述整个逻辑数据模型是如何被转换为数据文件（物理模式）。文件结构类型在这里应清楚的体现。</w:t>
      </w:r>
    </w:p>
    <w:p>
      <w:pPr>
        <w:pStyle w:val="40"/>
        <w:numPr>
          <w:ilvl w:val="1"/>
          <w:numId w:val="3"/>
        </w:numPr>
        <w:spacing w:before="0" w:after="0" w:line="360" w:lineRule="auto"/>
        <w:rPr>
          <w:rFonts w:hint="eastAsia"/>
        </w:rPr>
      </w:pPr>
      <w:bookmarkStart w:id="33" w:name="_Toc287377136"/>
      <w:r>
        <w:rPr>
          <w:rFonts w:hint="eastAsia"/>
        </w:rPr>
        <w:t>数据备份和恢复</w:t>
      </w:r>
      <w:bookmarkEnd w:id="33"/>
    </w:p>
    <w:p>
      <w:pPr>
        <w:spacing w:line="360" w:lineRule="auto"/>
        <w:ind w:firstLine="420" w:firstLineChars="200"/>
        <w:rPr>
          <w:rFonts w:hint="eastAsia" w:ascii="宋体" w:hAnsi="宋体"/>
        </w:rPr>
      </w:pPr>
      <w:r>
        <w:rPr>
          <w:rFonts w:hint="eastAsia" w:ascii="宋体" w:hAnsi="宋体"/>
        </w:rPr>
        <w:t>描述数据库的备份和恢复策略。</w:t>
      </w:r>
    </w:p>
    <w:p>
      <w:pPr>
        <w:pStyle w:val="2"/>
        <w:numPr>
          <w:ilvl w:val="0"/>
          <w:numId w:val="3"/>
        </w:numPr>
        <w:spacing w:before="0" w:after="0" w:line="360" w:lineRule="auto"/>
        <w:rPr>
          <w:rFonts w:hint="eastAsia"/>
        </w:rPr>
      </w:pPr>
      <w:bookmarkStart w:id="34" w:name="_Toc113421679"/>
      <w:bookmarkEnd w:id="34"/>
      <w:bookmarkStart w:id="35" w:name="_Toc113421678"/>
      <w:bookmarkEnd w:id="35"/>
      <w:bookmarkStart w:id="36" w:name="_Toc113421677"/>
      <w:bookmarkEnd w:id="36"/>
      <w:bookmarkStart w:id="37" w:name="_Toc287377137"/>
      <w:r>
        <w:rPr>
          <w:rFonts w:hint="eastAsia"/>
        </w:rPr>
        <w:t>系统出错处理设计[可选]</w:t>
      </w:r>
      <w:bookmarkEnd w:id="37"/>
    </w:p>
    <w:p>
      <w:pPr>
        <w:pStyle w:val="40"/>
        <w:numPr>
          <w:ilvl w:val="1"/>
          <w:numId w:val="3"/>
        </w:numPr>
        <w:spacing w:before="0" w:after="0" w:line="360" w:lineRule="auto"/>
        <w:rPr>
          <w:rFonts w:hint="eastAsia"/>
        </w:rPr>
      </w:pPr>
      <w:bookmarkStart w:id="38" w:name="_Toc287377138"/>
      <w:r>
        <w:rPr>
          <w:rFonts w:hint="eastAsia"/>
        </w:rPr>
        <w:t>出错信息</w:t>
      </w:r>
      <w:bookmarkEnd w:id="38"/>
    </w:p>
    <w:p>
      <w:pPr>
        <w:spacing w:line="360" w:lineRule="auto"/>
        <w:ind w:firstLine="420" w:firstLineChars="200"/>
        <w:rPr>
          <w:rFonts w:hint="eastAsia"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3"/>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vAlign w:val="top"/>
          </w:tcPr>
          <w:p>
            <w:pPr>
              <w:rPr>
                <w:rFonts w:hint="eastAsia"/>
                <w:b/>
                <w:bCs/>
              </w:rPr>
            </w:pPr>
            <w:r>
              <w:rPr>
                <w:rFonts w:hint="eastAsia"/>
                <w:b/>
                <w:bCs/>
              </w:rPr>
              <w:t>错误分类</w:t>
            </w:r>
          </w:p>
        </w:tc>
        <w:tc>
          <w:tcPr>
            <w:tcW w:w="1834" w:type="dxa"/>
            <w:vAlign w:val="top"/>
          </w:tcPr>
          <w:p>
            <w:pPr>
              <w:rPr>
                <w:rFonts w:hint="eastAsia"/>
                <w:b/>
                <w:bCs/>
              </w:rPr>
            </w:pPr>
            <w:r>
              <w:rPr>
                <w:rFonts w:hint="eastAsia"/>
                <w:b/>
                <w:bCs/>
              </w:rPr>
              <w:t>子项及其编码</w:t>
            </w:r>
          </w:p>
        </w:tc>
        <w:tc>
          <w:tcPr>
            <w:tcW w:w="1627" w:type="dxa"/>
            <w:vAlign w:val="top"/>
          </w:tcPr>
          <w:p>
            <w:pPr>
              <w:rPr>
                <w:rFonts w:hint="eastAsia"/>
                <w:b/>
                <w:bCs/>
              </w:rPr>
            </w:pPr>
            <w:r>
              <w:rPr>
                <w:rFonts w:hint="eastAsia"/>
                <w:b/>
                <w:bCs/>
              </w:rPr>
              <w:t>错误名称</w:t>
            </w:r>
          </w:p>
        </w:tc>
        <w:tc>
          <w:tcPr>
            <w:tcW w:w="1918" w:type="dxa"/>
            <w:vAlign w:val="top"/>
          </w:tcPr>
          <w:p>
            <w:pPr>
              <w:rPr>
                <w:rFonts w:hint="eastAsia"/>
                <w:b/>
                <w:bCs/>
              </w:rPr>
            </w:pPr>
            <w:r>
              <w:rPr>
                <w:rFonts w:hint="eastAsia"/>
                <w:b/>
                <w:bCs/>
              </w:rPr>
              <w:t>错误代码</w:t>
            </w:r>
          </w:p>
        </w:tc>
        <w:tc>
          <w:tcPr>
            <w:tcW w:w="1918" w:type="dxa"/>
            <w:vAlign w:val="top"/>
          </w:tcPr>
          <w:p>
            <w:pP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数据库错误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100001001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100001002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数据库本身错误代码</w:t>
            </w:r>
          </w:p>
        </w:tc>
        <w:tc>
          <w:tcPr>
            <w:tcW w:w="1627" w:type="dxa"/>
            <w:vAlign w:val="top"/>
          </w:tcPr>
          <w:p>
            <w:pPr>
              <w:rPr>
                <w:rFonts w:hint="eastAsia"/>
              </w:rPr>
            </w:pPr>
            <w:r>
              <w:rPr>
                <w:rFonts w:hint="eastAsia"/>
              </w:rPr>
              <w:t>数据库本身错误代码</w:t>
            </w:r>
          </w:p>
        </w:tc>
        <w:tc>
          <w:tcPr>
            <w:tcW w:w="1918" w:type="dxa"/>
            <w:vAlign w:val="top"/>
          </w:tcPr>
          <w:p>
            <w:pPr>
              <w:rPr>
                <w:rFonts w:hint="eastAsia"/>
              </w:rPr>
            </w:pPr>
            <w:r>
              <w:rPr>
                <w:rFonts w:hint="eastAsia"/>
              </w:rPr>
              <w:t>100002+数据库错误代码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TCP连接错误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101001001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101001002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其它TCP连接错误(socket自身错误代码)</w:t>
            </w:r>
          </w:p>
        </w:tc>
        <w:tc>
          <w:tcPr>
            <w:tcW w:w="1627" w:type="dxa"/>
            <w:vAlign w:val="top"/>
          </w:tcPr>
          <w:p>
            <w:pPr>
              <w:rPr>
                <w:rFonts w:hint="eastAsia"/>
              </w:rPr>
            </w:pPr>
          </w:p>
        </w:tc>
        <w:tc>
          <w:tcPr>
            <w:tcW w:w="1918" w:type="dxa"/>
            <w:vAlign w:val="top"/>
          </w:tcPr>
          <w:p>
            <w:pPr>
              <w:rPr>
                <w:rFonts w:hint="eastAsia"/>
              </w:rPr>
            </w:pPr>
            <w:r>
              <w:rPr>
                <w:rFonts w:hint="eastAsia"/>
              </w:rPr>
              <w:t>101002+ socket错误代码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配置信息错误</w:t>
            </w:r>
          </w:p>
        </w:tc>
        <w:tc>
          <w:tcPr>
            <w:tcW w:w="1834" w:type="dxa"/>
            <w:vAlign w:val="top"/>
          </w:tcPr>
          <w:p>
            <w:pPr>
              <w:rPr>
                <w:rFonts w:hint="eastAsia"/>
              </w:rPr>
            </w:pPr>
            <w:r>
              <w:rPr>
                <w:rFonts w:hint="eastAsia"/>
              </w:rPr>
              <w:t>未配置输入参数</w:t>
            </w:r>
          </w:p>
        </w:tc>
        <w:tc>
          <w:tcPr>
            <w:tcW w:w="1627" w:type="dxa"/>
            <w:vAlign w:val="top"/>
          </w:tcPr>
          <w:p>
            <w:pPr>
              <w:rPr>
                <w:rFonts w:hint="eastAsia"/>
              </w:rPr>
            </w:pPr>
          </w:p>
        </w:tc>
        <w:tc>
          <w:tcPr>
            <w:tcW w:w="1918" w:type="dxa"/>
            <w:vAlign w:val="top"/>
          </w:tcPr>
          <w:p>
            <w:pPr>
              <w:rPr>
                <w:rFonts w:hint="eastAsia"/>
              </w:rPr>
            </w:pPr>
            <w:r>
              <w:rPr>
                <w:rFonts w:hint="eastAsia"/>
              </w:rPr>
              <w:t>102001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未配置输出参数</w:t>
            </w:r>
          </w:p>
        </w:tc>
        <w:tc>
          <w:tcPr>
            <w:tcW w:w="1627" w:type="dxa"/>
            <w:vAlign w:val="top"/>
          </w:tcPr>
          <w:p>
            <w:pPr>
              <w:rPr>
                <w:rFonts w:hint="eastAsia"/>
              </w:rPr>
            </w:pPr>
          </w:p>
        </w:tc>
        <w:tc>
          <w:tcPr>
            <w:tcW w:w="1918" w:type="dxa"/>
            <w:vAlign w:val="top"/>
          </w:tcPr>
          <w:p>
            <w:pPr>
              <w:rPr>
                <w:rFonts w:hint="eastAsia"/>
              </w:rPr>
            </w:pPr>
            <w:r>
              <w:rPr>
                <w:rFonts w:hint="eastAsia"/>
              </w:rPr>
              <w:t>102002</w:t>
            </w:r>
          </w:p>
        </w:tc>
        <w:tc>
          <w:tcPr>
            <w:tcW w:w="1918" w:type="dxa"/>
            <w:vAlign w:val="top"/>
          </w:tcPr>
          <w:p>
            <w:pPr>
              <w:rPr>
                <w:rFonts w:hint="eastAsia"/>
              </w:rPr>
            </w:pPr>
          </w:p>
        </w:tc>
      </w:tr>
    </w:tbl>
    <w:p>
      <w:pPr>
        <w:ind w:firstLine="420" w:firstLineChars="200"/>
        <w:rPr>
          <w:rFonts w:hint="eastAsia" w:ascii="宋体" w:hAnsi="宋体"/>
        </w:rPr>
      </w:pPr>
    </w:p>
    <w:p>
      <w:pPr>
        <w:pStyle w:val="40"/>
        <w:numPr>
          <w:ilvl w:val="1"/>
          <w:numId w:val="3"/>
        </w:numPr>
        <w:spacing w:before="0" w:after="0" w:line="360" w:lineRule="auto"/>
        <w:rPr>
          <w:rFonts w:hint="eastAsia"/>
        </w:rPr>
      </w:pPr>
      <w:bookmarkStart w:id="39" w:name="_Toc287377139"/>
      <w:r>
        <w:rPr>
          <w:rFonts w:hint="eastAsia"/>
        </w:rPr>
        <w:t>补救措施</w:t>
      </w:r>
      <w:bookmarkEnd w:id="39"/>
    </w:p>
    <w:p>
      <w:pPr>
        <w:spacing w:line="360" w:lineRule="auto"/>
        <w:ind w:firstLine="420" w:firstLineChars="200"/>
        <w:rPr>
          <w:rFonts w:hint="eastAsia" w:ascii="宋体" w:hAnsi="宋体"/>
        </w:rPr>
      </w:pPr>
      <w:r>
        <w:rPr>
          <w:rFonts w:hint="eastAsia" w:ascii="宋体" w:hAnsi="宋体"/>
        </w:rPr>
        <w:t>说明故障出现后可能采取的变通措施，包括：</w:t>
      </w:r>
    </w:p>
    <w:p>
      <w:pPr>
        <w:spacing w:line="360" w:lineRule="auto"/>
        <w:ind w:firstLine="420" w:firstLineChars="200"/>
        <w:rPr>
          <w:rFonts w:hint="eastAsia"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hint="eastAsia"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hint="eastAsia" w:ascii="宋体" w:hAnsi="宋体"/>
        </w:rPr>
      </w:pPr>
      <w:r>
        <w:rPr>
          <w:rFonts w:hint="eastAsia" w:ascii="宋体" w:hAnsi="宋体"/>
        </w:rPr>
        <w:t>c.恢复及再启动技术  说明将使用的恢复再启动技术，使软件从故障点恢复执行或使软件从头开始重新运行的方法。</w:t>
      </w:r>
    </w:p>
    <w:p>
      <w:pPr>
        <w:pStyle w:val="40"/>
        <w:numPr>
          <w:ilvl w:val="1"/>
          <w:numId w:val="3"/>
        </w:numPr>
        <w:rPr>
          <w:rFonts w:hint="eastAsia"/>
        </w:rPr>
      </w:pPr>
      <w:bookmarkStart w:id="40" w:name="_Toc287377140"/>
      <w:r>
        <w:rPr>
          <w:rFonts w:hint="eastAsia"/>
        </w:rPr>
        <w:t>系统维护设计</w:t>
      </w:r>
      <w:bookmarkEnd w:id="40"/>
    </w:p>
    <w:p>
      <w:pPr>
        <w:pStyle w:val="40"/>
        <w:numPr>
          <w:ilvl w:val="0"/>
          <w:numId w:val="0"/>
        </w:numPr>
        <w:spacing w:before="0" w:after="0" w:line="360" w:lineRule="auto"/>
        <w:ind w:firstLine="424" w:firstLineChars="202"/>
        <w:rPr>
          <w:rFonts w:hint="eastAsia"/>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3"/>
        </w:numPr>
        <w:spacing w:before="0" w:after="0" w:line="360" w:lineRule="auto"/>
        <w:rPr>
          <w:rFonts w:hint="eastAsia"/>
        </w:rPr>
      </w:pPr>
      <w:bookmarkStart w:id="41" w:name="_Toc287377141"/>
      <w:r>
        <w:rPr>
          <w:rFonts w:hint="eastAsia"/>
        </w:rPr>
        <w:t>系统安全设计</w:t>
      </w:r>
      <w:bookmarkEnd w:id="41"/>
    </w:p>
    <w:p>
      <w:pPr>
        <w:pStyle w:val="40"/>
        <w:numPr>
          <w:ilvl w:val="1"/>
          <w:numId w:val="3"/>
        </w:numPr>
        <w:spacing w:before="0" w:after="0" w:line="360" w:lineRule="auto"/>
        <w:rPr>
          <w:rFonts w:hint="eastAsia"/>
        </w:rPr>
      </w:pPr>
      <w:bookmarkStart w:id="42" w:name="_Toc287377142"/>
      <w:r>
        <w:rPr>
          <w:rFonts w:hint="eastAsia"/>
        </w:rPr>
        <w:t>数据传输安全性设计</w:t>
      </w:r>
      <w:bookmarkEnd w:id="42"/>
    </w:p>
    <w:p>
      <w:pPr>
        <w:spacing w:line="360" w:lineRule="auto"/>
        <w:ind w:firstLine="420" w:firstLineChars="200"/>
        <w:rPr>
          <w:rFonts w:hint="eastAsia" w:ascii="宋体" w:hAnsi="宋体"/>
        </w:rPr>
      </w:pPr>
      <w:r>
        <w:rPr>
          <w:rFonts w:hint="eastAsia" w:ascii="宋体" w:hAnsi="宋体"/>
        </w:rPr>
        <w:t>说明在数据通信和传输过程中安全性设计。</w:t>
      </w:r>
    </w:p>
    <w:p>
      <w:pPr>
        <w:pStyle w:val="40"/>
        <w:numPr>
          <w:ilvl w:val="1"/>
          <w:numId w:val="3"/>
        </w:numPr>
        <w:spacing w:before="0" w:after="0" w:line="360" w:lineRule="auto"/>
        <w:rPr>
          <w:rFonts w:hint="eastAsia"/>
        </w:rPr>
      </w:pPr>
      <w:bookmarkStart w:id="43" w:name="_Toc287377143"/>
      <w:r>
        <w:rPr>
          <w:rFonts w:hint="eastAsia"/>
        </w:rPr>
        <w:t>应用系统安全性设计</w:t>
      </w:r>
      <w:bookmarkEnd w:id="43"/>
    </w:p>
    <w:p>
      <w:pPr>
        <w:spacing w:line="360" w:lineRule="auto"/>
        <w:ind w:firstLine="420" w:firstLineChars="200"/>
        <w:rPr>
          <w:rFonts w:hint="eastAsia" w:ascii="宋体" w:hAnsi="宋体"/>
        </w:rPr>
      </w:pPr>
      <w:r>
        <w:rPr>
          <w:rFonts w:hint="eastAsia" w:ascii="宋体" w:hAnsi="宋体"/>
        </w:rPr>
        <w:t>说明在访问应用系统过程中用户以及访问权限、操作等安全性设计。</w:t>
      </w:r>
    </w:p>
    <w:p>
      <w:pPr>
        <w:pStyle w:val="40"/>
        <w:numPr>
          <w:ilvl w:val="1"/>
          <w:numId w:val="3"/>
        </w:numPr>
        <w:spacing w:before="0" w:after="0" w:line="360" w:lineRule="auto"/>
        <w:rPr>
          <w:rFonts w:hint="eastAsia"/>
        </w:rPr>
      </w:pPr>
      <w:bookmarkStart w:id="44" w:name="_Toc287377144"/>
      <w:r>
        <w:rPr>
          <w:rFonts w:hint="eastAsia"/>
        </w:rPr>
        <w:t>数据存储安全性设计</w:t>
      </w:r>
      <w:bookmarkEnd w:id="44"/>
    </w:p>
    <w:p>
      <w:pPr>
        <w:spacing w:line="360" w:lineRule="auto"/>
        <w:ind w:firstLine="420" w:firstLineChars="200"/>
        <w:rPr>
          <w:rFonts w:hint="eastAsia" w:ascii="宋体" w:hAnsi="宋体"/>
        </w:rPr>
      </w:pPr>
      <w:r>
        <w:rPr>
          <w:rFonts w:hint="eastAsia" w:ascii="宋体" w:hAnsi="宋体"/>
        </w:rPr>
        <w:t>说明在数据和文件在存储过程中的安全性设计。</w:t>
      </w:r>
    </w:p>
    <w:p>
      <w:pPr>
        <w:pStyle w:val="2"/>
        <w:numPr>
          <w:ilvl w:val="0"/>
          <w:numId w:val="3"/>
        </w:numPr>
        <w:spacing w:before="0" w:after="0" w:line="360" w:lineRule="auto"/>
        <w:rPr>
          <w:rFonts w:hint="eastAsia"/>
        </w:rPr>
      </w:pPr>
      <w:bookmarkStart w:id="45" w:name="_Toc287377145"/>
      <w:r>
        <w:rPr>
          <w:rFonts w:hint="eastAsia"/>
        </w:rPr>
        <w:t>系统部署（可选）</w:t>
      </w:r>
      <w:bookmarkEnd w:id="45"/>
    </w:p>
    <w:p>
      <w:pPr>
        <w:spacing w:line="360" w:lineRule="auto"/>
        <w:ind w:firstLine="420" w:firstLineChars="200"/>
        <w:rPr>
          <w:rFonts w:hint="eastAsia" w:ascii="宋体" w:hAnsi="宋体"/>
        </w:rPr>
      </w:pPr>
      <w:r>
        <w:rPr>
          <w:rFonts w:hint="eastAsia" w:ascii="宋体" w:hAnsi="宋体"/>
        </w:rPr>
        <w:t>给出系统部署方案，尽量使用图表的形式，并辅以必要的文字说明。</w:t>
      </w:r>
    </w:p>
    <w:p>
      <w:pPr>
        <w:rPr>
          <w:rFonts w:hint="eastAsia" w:ascii="宋体" w:hAnsi="宋体"/>
        </w:rPr>
      </w:pPr>
    </w:p>
    <w:sectPr>
      <w:footerReference r:id="rId5" w:type="default"/>
      <w:pgSz w:w="11906" w:h="16838"/>
      <w:pgMar w:top="1440" w:right="1797" w:bottom="1440" w:left="1797" w:header="851" w:footer="10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lbertus Extra Bold">
    <w:altName w:val="Arial"/>
    <w:panose1 w:val="00000000000000000000"/>
    <w:charset w:val="00"/>
    <w:family w:val="swiss"/>
    <w:pitch w:val="default"/>
    <w:sig w:usb0="00000000"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FuturaA Bk B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880" w:firstLineChars="1600"/>
      <w:rPr>
        <w:rFonts w:hint="eastAsia"/>
      </w:rPr>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SECTIONPAGES  </w:instrText>
    </w:r>
    <w:r>
      <w:fldChar w:fldCharType="separate"/>
    </w:r>
    <w:r>
      <w:t>6</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2FE03"/>
    <w:multiLevelType w:val="multilevel"/>
    <w:tmpl w:val="8AC2FE0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40"/>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EC"/>
    <w:rsid w:val="00026E33"/>
    <w:rsid w:val="00031141"/>
    <w:rsid w:val="00031360"/>
    <w:rsid w:val="00034728"/>
    <w:rsid w:val="0004126B"/>
    <w:rsid w:val="00041D13"/>
    <w:rsid w:val="000662DE"/>
    <w:rsid w:val="000716DF"/>
    <w:rsid w:val="00082BA3"/>
    <w:rsid w:val="000947CB"/>
    <w:rsid w:val="000B324B"/>
    <w:rsid w:val="000D5097"/>
    <w:rsid w:val="00117BA4"/>
    <w:rsid w:val="0013411D"/>
    <w:rsid w:val="00144E5E"/>
    <w:rsid w:val="00152BF2"/>
    <w:rsid w:val="00162E84"/>
    <w:rsid w:val="001644E1"/>
    <w:rsid w:val="001709E2"/>
    <w:rsid w:val="00183DC2"/>
    <w:rsid w:val="001C4660"/>
    <w:rsid w:val="001D12F5"/>
    <w:rsid w:val="001F6F38"/>
    <w:rsid w:val="0020290E"/>
    <w:rsid w:val="00207B54"/>
    <w:rsid w:val="0021457C"/>
    <w:rsid w:val="00221856"/>
    <w:rsid w:val="00274BCE"/>
    <w:rsid w:val="00276899"/>
    <w:rsid w:val="002813BD"/>
    <w:rsid w:val="002825A7"/>
    <w:rsid w:val="002841BB"/>
    <w:rsid w:val="00287D30"/>
    <w:rsid w:val="002A4020"/>
    <w:rsid w:val="002A7A0F"/>
    <w:rsid w:val="002A7A57"/>
    <w:rsid w:val="002C0AE6"/>
    <w:rsid w:val="002D672A"/>
    <w:rsid w:val="002F163D"/>
    <w:rsid w:val="002F4C61"/>
    <w:rsid w:val="002F6633"/>
    <w:rsid w:val="0030089B"/>
    <w:rsid w:val="00312E7F"/>
    <w:rsid w:val="00345EAF"/>
    <w:rsid w:val="00346A4D"/>
    <w:rsid w:val="00346A98"/>
    <w:rsid w:val="003B1AA1"/>
    <w:rsid w:val="003B6FE2"/>
    <w:rsid w:val="003C7051"/>
    <w:rsid w:val="003D134E"/>
    <w:rsid w:val="003F5491"/>
    <w:rsid w:val="00413224"/>
    <w:rsid w:val="00433FE0"/>
    <w:rsid w:val="00434C19"/>
    <w:rsid w:val="004425BA"/>
    <w:rsid w:val="00445A99"/>
    <w:rsid w:val="0047319D"/>
    <w:rsid w:val="00481D36"/>
    <w:rsid w:val="004B5181"/>
    <w:rsid w:val="004C1CD7"/>
    <w:rsid w:val="004D7513"/>
    <w:rsid w:val="004E4CA0"/>
    <w:rsid w:val="005014B9"/>
    <w:rsid w:val="00525669"/>
    <w:rsid w:val="0054105A"/>
    <w:rsid w:val="005477D9"/>
    <w:rsid w:val="005678F6"/>
    <w:rsid w:val="00581103"/>
    <w:rsid w:val="00586D7B"/>
    <w:rsid w:val="00595880"/>
    <w:rsid w:val="005A188A"/>
    <w:rsid w:val="005A4A38"/>
    <w:rsid w:val="005B1746"/>
    <w:rsid w:val="005D16DF"/>
    <w:rsid w:val="005E6EEC"/>
    <w:rsid w:val="00692F5C"/>
    <w:rsid w:val="006A0D4A"/>
    <w:rsid w:val="006D64FA"/>
    <w:rsid w:val="00730A75"/>
    <w:rsid w:val="007565A3"/>
    <w:rsid w:val="007A1556"/>
    <w:rsid w:val="007A3C4A"/>
    <w:rsid w:val="007D1864"/>
    <w:rsid w:val="008004C0"/>
    <w:rsid w:val="00803E04"/>
    <w:rsid w:val="00810CC2"/>
    <w:rsid w:val="00846BAD"/>
    <w:rsid w:val="00847865"/>
    <w:rsid w:val="00850C1C"/>
    <w:rsid w:val="008669A8"/>
    <w:rsid w:val="0089556D"/>
    <w:rsid w:val="008A5502"/>
    <w:rsid w:val="008C2954"/>
    <w:rsid w:val="0091650E"/>
    <w:rsid w:val="00922A87"/>
    <w:rsid w:val="00932740"/>
    <w:rsid w:val="009557A4"/>
    <w:rsid w:val="00986CD7"/>
    <w:rsid w:val="00995F0F"/>
    <w:rsid w:val="009A7322"/>
    <w:rsid w:val="009A7397"/>
    <w:rsid w:val="009B5D8C"/>
    <w:rsid w:val="009E69DE"/>
    <w:rsid w:val="009F096F"/>
    <w:rsid w:val="009F1F10"/>
    <w:rsid w:val="00A17149"/>
    <w:rsid w:val="00A25DE4"/>
    <w:rsid w:val="00A86504"/>
    <w:rsid w:val="00AA4556"/>
    <w:rsid w:val="00AA5F2B"/>
    <w:rsid w:val="00AB62B6"/>
    <w:rsid w:val="00AC495B"/>
    <w:rsid w:val="00AF0ACB"/>
    <w:rsid w:val="00B0000D"/>
    <w:rsid w:val="00B01243"/>
    <w:rsid w:val="00B029DD"/>
    <w:rsid w:val="00B3346A"/>
    <w:rsid w:val="00B346D7"/>
    <w:rsid w:val="00B3587B"/>
    <w:rsid w:val="00B36210"/>
    <w:rsid w:val="00B46DC8"/>
    <w:rsid w:val="00B50700"/>
    <w:rsid w:val="00B91907"/>
    <w:rsid w:val="00B96A14"/>
    <w:rsid w:val="00BA6EDD"/>
    <w:rsid w:val="00BB278B"/>
    <w:rsid w:val="00C2128C"/>
    <w:rsid w:val="00C31257"/>
    <w:rsid w:val="00C36691"/>
    <w:rsid w:val="00C61A64"/>
    <w:rsid w:val="00C75CF9"/>
    <w:rsid w:val="00C93BF0"/>
    <w:rsid w:val="00C93CEA"/>
    <w:rsid w:val="00CA445B"/>
    <w:rsid w:val="00CA4DAD"/>
    <w:rsid w:val="00CD12DF"/>
    <w:rsid w:val="00CE4991"/>
    <w:rsid w:val="00CF4A01"/>
    <w:rsid w:val="00D02852"/>
    <w:rsid w:val="00D04078"/>
    <w:rsid w:val="00D46FA5"/>
    <w:rsid w:val="00D6247A"/>
    <w:rsid w:val="00D80027"/>
    <w:rsid w:val="00DD0F78"/>
    <w:rsid w:val="00DF12D0"/>
    <w:rsid w:val="00DF7ABE"/>
    <w:rsid w:val="00E1610B"/>
    <w:rsid w:val="00E27004"/>
    <w:rsid w:val="00E365F1"/>
    <w:rsid w:val="00E415D8"/>
    <w:rsid w:val="00E52603"/>
    <w:rsid w:val="00E80707"/>
    <w:rsid w:val="00E82943"/>
    <w:rsid w:val="00EC7CB8"/>
    <w:rsid w:val="00EF4741"/>
    <w:rsid w:val="00EF5031"/>
    <w:rsid w:val="00EF5A61"/>
    <w:rsid w:val="00F27042"/>
    <w:rsid w:val="00F30E36"/>
    <w:rsid w:val="00F410E1"/>
    <w:rsid w:val="00F615EB"/>
    <w:rsid w:val="00F959C7"/>
    <w:rsid w:val="00FA1504"/>
    <w:rsid w:val="00FC430F"/>
    <w:rsid w:val="00FD6659"/>
    <w:rsid w:val="01187F74"/>
    <w:rsid w:val="01DD386A"/>
    <w:rsid w:val="0218143E"/>
    <w:rsid w:val="027E0205"/>
    <w:rsid w:val="0299520A"/>
    <w:rsid w:val="02C17D18"/>
    <w:rsid w:val="02D92BFB"/>
    <w:rsid w:val="03076C77"/>
    <w:rsid w:val="030D3457"/>
    <w:rsid w:val="03B82040"/>
    <w:rsid w:val="04B60770"/>
    <w:rsid w:val="058C6D21"/>
    <w:rsid w:val="05C543A9"/>
    <w:rsid w:val="05C8448B"/>
    <w:rsid w:val="06356FF0"/>
    <w:rsid w:val="06B318B7"/>
    <w:rsid w:val="06DA6F8C"/>
    <w:rsid w:val="06FD1621"/>
    <w:rsid w:val="072D6348"/>
    <w:rsid w:val="07AA21E2"/>
    <w:rsid w:val="07B12219"/>
    <w:rsid w:val="08D35496"/>
    <w:rsid w:val="090A67DB"/>
    <w:rsid w:val="098C68AC"/>
    <w:rsid w:val="0990201D"/>
    <w:rsid w:val="09BB6087"/>
    <w:rsid w:val="0A224EEA"/>
    <w:rsid w:val="0A7623DD"/>
    <w:rsid w:val="0AD24285"/>
    <w:rsid w:val="0AD277D2"/>
    <w:rsid w:val="0B095CC4"/>
    <w:rsid w:val="0B4D2150"/>
    <w:rsid w:val="0B717F84"/>
    <w:rsid w:val="0BA66B71"/>
    <w:rsid w:val="0C3E7417"/>
    <w:rsid w:val="0C5821FE"/>
    <w:rsid w:val="0C61079E"/>
    <w:rsid w:val="0C936C9D"/>
    <w:rsid w:val="0CE0669E"/>
    <w:rsid w:val="0D262B74"/>
    <w:rsid w:val="0D2A4259"/>
    <w:rsid w:val="0D51637D"/>
    <w:rsid w:val="0DC33372"/>
    <w:rsid w:val="0E2C47FC"/>
    <w:rsid w:val="0E2E611C"/>
    <w:rsid w:val="0ED26786"/>
    <w:rsid w:val="0EFC0F0E"/>
    <w:rsid w:val="0F587D07"/>
    <w:rsid w:val="0F5B180C"/>
    <w:rsid w:val="0F7D4081"/>
    <w:rsid w:val="0FB959F7"/>
    <w:rsid w:val="0FDC7A24"/>
    <w:rsid w:val="100221FF"/>
    <w:rsid w:val="100476B0"/>
    <w:rsid w:val="111477A6"/>
    <w:rsid w:val="111927C8"/>
    <w:rsid w:val="11E20494"/>
    <w:rsid w:val="11E26D36"/>
    <w:rsid w:val="12063EBB"/>
    <w:rsid w:val="121D0367"/>
    <w:rsid w:val="125A5D24"/>
    <w:rsid w:val="12976356"/>
    <w:rsid w:val="12B503FD"/>
    <w:rsid w:val="12BD64E0"/>
    <w:rsid w:val="12C205BE"/>
    <w:rsid w:val="1300539F"/>
    <w:rsid w:val="13084813"/>
    <w:rsid w:val="13230DBF"/>
    <w:rsid w:val="150323E4"/>
    <w:rsid w:val="15372AE3"/>
    <w:rsid w:val="1584184B"/>
    <w:rsid w:val="167A1C92"/>
    <w:rsid w:val="16827CDD"/>
    <w:rsid w:val="16A439A8"/>
    <w:rsid w:val="16CB2B57"/>
    <w:rsid w:val="179C25FD"/>
    <w:rsid w:val="17A27609"/>
    <w:rsid w:val="17A6116E"/>
    <w:rsid w:val="180B1A77"/>
    <w:rsid w:val="184B02B2"/>
    <w:rsid w:val="186A220B"/>
    <w:rsid w:val="193F3BE0"/>
    <w:rsid w:val="19445489"/>
    <w:rsid w:val="19CF139B"/>
    <w:rsid w:val="19D63A40"/>
    <w:rsid w:val="1A3F5F6F"/>
    <w:rsid w:val="1B126533"/>
    <w:rsid w:val="1B5E521A"/>
    <w:rsid w:val="1BB22762"/>
    <w:rsid w:val="1BB94661"/>
    <w:rsid w:val="1BFC54F9"/>
    <w:rsid w:val="1CD077C8"/>
    <w:rsid w:val="1D7123DD"/>
    <w:rsid w:val="1D801C44"/>
    <w:rsid w:val="1DBB4468"/>
    <w:rsid w:val="1DD73DB3"/>
    <w:rsid w:val="1DF97743"/>
    <w:rsid w:val="1E4B50DF"/>
    <w:rsid w:val="1E87631C"/>
    <w:rsid w:val="1E881AB2"/>
    <w:rsid w:val="1E9B55A4"/>
    <w:rsid w:val="1EC80B15"/>
    <w:rsid w:val="1ED16AAA"/>
    <w:rsid w:val="1EDC02DF"/>
    <w:rsid w:val="1F3D1257"/>
    <w:rsid w:val="1F531526"/>
    <w:rsid w:val="1F993841"/>
    <w:rsid w:val="2019205A"/>
    <w:rsid w:val="203A08B4"/>
    <w:rsid w:val="204534AA"/>
    <w:rsid w:val="204C5FC0"/>
    <w:rsid w:val="20E05213"/>
    <w:rsid w:val="20E24C4C"/>
    <w:rsid w:val="21106C0F"/>
    <w:rsid w:val="21457DB1"/>
    <w:rsid w:val="216A19A7"/>
    <w:rsid w:val="21D35F8C"/>
    <w:rsid w:val="21DA7411"/>
    <w:rsid w:val="226C6B5C"/>
    <w:rsid w:val="22846F36"/>
    <w:rsid w:val="22B17282"/>
    <w:rsid w:val="22FA384D"/>
    <w:rsid w:val="230806A6"/>
    <w:rsid w:val="230E7B6F"/>
    <w:rsid w:val="23235542"/>
    <w:rsid w:val="23525352"/>
    <w:rsid w:val="23D35862"/>
    <w:rsid w:val="248B4EC9"/>
    <w:rsid w:val="24CC6607"/>
    <w:rsid w:val="24F91DCC"/>
    <w:rsid w:val="26332816"/>
    <w:rsid w:val="266E4302"/>
    <w:rsid w:val="26CC776D"/>
    <w:rsid w:val="26E4611A"/>
    <w:rsid w:val="26FE55F1"/>
    <w:rsid w:val="2788596D"/>
    <w:rsid w:val="27912D93"/>
    <w:rsid w:val="27A83830"/>
    <w:rsid w:val="28320E13"/>
    <w:rsid w:val="28337B22"/>
    <w:rsid w:val="283E7683"/>
    <w:rsid w:val="28450EB7"/>
    <w:rsid w:val="284F31AA"/>
    <w:rsid w:val="287B69FA"/>
    <w:rsid w:val="288C3D36"/>
    <w:rsid w:val="289C35F9"/>
    <w:rsid w:val="28CB685C"/>
    <w:rsid w:val="29896B9A"/>
    <w:rsid w:val="29A77D64"/>
    <w:rsid w:val="29D47D41"/>
    <w:rsid w:val="29E50517"/>
    <w:rsid w:val="2A12411A"/>
    <w:rsid w:val="2A6C0927"/>
    <w:rsid w:val="2B2468DB"/>
    <w:rsid w:val="2B4B43B6"/>
    <w:rsid w:val="2B4D278B"/>
    <w:rsid w:val="2BED6AFB"/>
    <w:rsid w:val="2C484EC2"/>
    <w:rsid w:val="2C5351DB"/>
    <w:rsid w:val="2C901897"/>
    <w:rsid w:val="2CB141F4"/>
    <w:rsid w:val="2D037A01"/>
    <w:rsid w:val="2D3867DF"/>
    <w:rsid w:val="2D6B784E"/>
    <w:rsid w:val="2D6F3D1B"/>
    <w:rsid w:val="2D996524"/>
    <w:rsid w:val="2D9D0F79"/>
    <w:rsid w:val="2DF2788F"/>
    <w:rsid w:val="2E795D94"/>
    <w:rsid w:val="2E833D27"/>
    <w:rsid w:val="2F4D2B8F"/>
    <w:rsid w:val="2F4F300B"/>
    <w:rsid w:val="2FCD73F3"/>
    <w:rsid w:val="2FEC7DFF"/>
    <w:rsid w:val="30AB19BC"/>
    <w:rsid w:val="30E91726"/>
    <w:rsid w:val="315459F7"/>
    <w:rsid w:val="323E1BD4"/>
    <w:rsid w:val="32473967"/>
    <w:rsid w:val="32EF4D4B"/>
    <w:rsid w:val="33034303"/>
    <w:rsid w:val="33336EE8"/>
    <w:rsid w:val="340A46BC"/>
    <w:rsid w:val="34146360"/>
    <w:rsid w:val="349C772F"/>
    <w:rsid w:val="34C12435"/>
    <w:rsid w:val="34CE6163"/>
    <w:rsid w:val="35EC6F5E"/>
    <w:rsid w:val="361D690A"/>
    <w:rsid w:val="36247C11"/>
    <w:rsid w:val="363D6BB3"/>
    <w:rsid w:val="365761D8"/>
    <w:rsid w:val="36735BAD"/>
    <w:rsid w:val="36A9179B"/>
    <w:rsid w:val="37003AE2"/>
    <w:rsid w:val="37835294"/>
    <w:rsid w:val="37B778C0"/>
    <w:rsid w:val="380923B4"/>
    <w:rsid w:val="3858535B"/>
    <w:rsid w:val="385A22A0"/>
    <w:rsid w:val="385F758E"/>
    <w:rsid w:val="386656E2"/>
    <w:rsid w:val="3877101F"/>
    <w:rsid w:val="388152C0"/>
    <w:rsid w:val="38B53DB5"/>
    <w:rsid w:val="38DE4956"/>
    <w:rsid w:val="390B292E"/>
    <w:rsid w:val="39416336"/>
    <w:rsid w:val="399A5957"/>
    <w:rsid w:val="399E36E8"/>
    <w:rsid w:val="39A7688E"/>
    <w:rsid w:val="39BD25FF"/>
    <w:rsid w:val="39EE0B1F"/>
    <w:rsid w:val="3A3222E7"/>
    <w:rsid w:val="3AF87528"/>
    <w:rsid w:val="3B434C8B"/>
    <w:rsid w:val="3B846916"/>
    <w:rsid w:val="3BCB68AD"/>
    <w:rsid w:val="3BEF458D"/>
    <w:rsid w:val="3BF94834"/>
    <w:rsid w:val="3C2326CD"/>
    <w:rsid w:val="3C280DD3"/>
    <w:rsid w:val="3C7A1CFF"/>
    <w:rsid w:val="3CED4C9E"/>
    <w:rsid w:val="3D0215D2"/>
    <w:rsid w:val="3D02792A"/>
    <w:rsid w:val="3D2013ED"/>
    <w:rsid w:val="3D323CCF"/>
    <w:rsid w:val="3E231657"/>
    <w:rsid w:val="3E2B034A"/>
    <w:rsid w:val="3E376B05"/>
    <w:rsid w:val="3EBF1C49"/>
    <w:rsid w:val="3F086F30"/>
    <w:rsid w:val="3F2F0C2B"/>
    <w:rsid w:val="3FAF32D4"/>
    <w:rsid w:val="3FE64D67"/>
    <w:rsid w:val="403A487C"/>
    <w:rsid w:val="40E343A2"/>
    <w:rsid w:val="40EA76C3"/>
    <w:rsid w:val="41401175"/>
    <w:rsid w:val="420C3F36"/>
    <w:rsid w:val="426919A0"/>
    <w:rsid w:val="426B6620"/>
    <w:rsid w:val="42A518AF"/>
    <w:rsid w:val="432B51BB"/>
    <w:rsid w:val="433C0E34"/>
    <w:rsid w:val="43595472"/>
    <w:rsid w:val="435F3BA4"/>
    <w:rsid w:val="437F4615"/>
    <w:rsid w:val="43E668EE"/>
    <w:rsid w:val="43EF154B"/>
    <w:rsid w:val="43F04331"/>
    <w:rsid w:val="43FB0BDC"/>
    <w:rsid w:val="44680318"/>
    <w:rsid w:val="448D7C88"/>
    <w:rsid w:val="44B66552"/>
    <w:rsid w:val="45915B53"/>
    <w:rsid w:val="459D5430"/>
    <w:rsid w:val="45EA6712"/>
    <w:rsid w:val="462E3801"/>
    <w:rsid w:val="46CB4320"/>
    <w:rsid w:val="46F81216"/>
    <w:rsid w:val="472066E7"/>
    <w:rsid w:val="475D6C3A"/>
    <w:rsid w:val="4828028C"/>
    <w:rsid w:val="48457EC4"/>
    <w:rsid w:val="48516F41"/>
    <w:rsid w:val="48C60658"/>
    <w:rsid w:val="48F609CD"/>
    <w:rsid w:val="49586B4C"/>
    <w:rsid w:val="49837CDF"/>
    <w:rsid w:val="49DF3B82"/>
    <w:rsid w:val="49FF296F"/>
    <w:rsid w:val="4A2A769E"/>
    <w:rsid w:val="4A6D10A4"/>
    <w:rsid w:val="4AB400C5"/>
    <w:rsid w:val="4AE973BC"/>
    <w:rsid w:val="4AEA0988"/>
    <w:rsid w:val="4B010AE2"/>
    <w:rsid w:val="4B81553A"/>
    <w:rsid w:val="4BF66AA7"/>
    <w:rsid w:val="4C0F6CA4"/>
    <w:rsid w:val="4C8E6903"/>
    <w:rsid w:val="4D26685D"/>
    <w:rsid w:val="4D5C678A"/>
    <w:rsid w:val="4DA205F5"/>
    <w:rsid w:val="4DAE230A"/>
    <w:rsid w:val="4DC07DCA"/>
    <w:rsid w:val="4E0B496B"/>
    <w:rsid w:val="4E3D42D9"/>
    <w:rsid w:val="4EDA1FA5"/>
    <w:rsid w:val="4F4E0480"/>
    <w:rsid w:val="4F7D553B"/>
    <w:rsid w:val="4F8B1A45"/>
    <w:rsid w:val="4F977408"/>
    <w:rsid w:val="4FB1719F"/>
    <w:rsid w:val="5034284B"/>
    <w:rsid w:val="50462EC0"/>
    <w:rsid w:val="50641A8B"/>
    <w:rsid w:val="50886FD7"/>
    <w:rsid w:val="511A503A"/>
    <w:rsid w:val="516D7D48"/>
    <w:rsid w:val="519C4170"/>
    <w:rsid w:val="51A026C7"/>
    <w:rsid w:val="51E16CC2"/>
    <w:rsid w:val="52013812"/>
    <w:rsid w:val="523150C5"/>
    <w:rsid w:val="525C5751"/>
    <w:rsid w:val="52844CF0"/>
    <w:rsid w:val="52C066B1"/>
    <w:rsid w:val="52F2351A"/>
    <w:rsid w:val="52FA54A8"/>
    <w:rsid w:val="530A7BDC"/>
    <w:rsid w:val="53202FBA"/>
    <w:rsid w:val="53571460"/>
    <w:rsid w:val="539A0710"/>
    <w:rsid w:val="53C211DE"/>
    <w:rsid w:val="54320141"/>
    <w:rsid w:val="545B6A0C"/>
    <w:rsid w:val="54836DE6"/>
    <w:rsid w:val="54BD4328"/>
    <w:rsid w:val="553C5E30"/>
    <w:rsid w:val="55932ABE"/>
    <w:rsid w:val="55D056A9"/>
    <w:rsid w:val="55EA2966"/>
    <w:rsid w:val="56BA7022"/>
    <w:rsid w:val="56FB3BA3"/>
    <w:rsid w:val="572B6057"/>
    <w:rsid w:val="57627460"/>
    <w:rsid w:val="57656DA5"/>
    <w:rsid w:val="57905CE2"/>
    <w:rsid w:val="57B518EE"/>
    <w:rsid w:val="585958E6"/>
    <w:rsid w:val="58744329"/>
    <w:rsid w:val="587B1E04"/>
    <w:rsid w:val="588F4812"/>
    <w:rsid w:val="58A30B65"/>
    <w:rsid w:val="58FB5297"/>
    <w:rsid w:val="592B7B4B"/>
    <w:rsid w:val="5A2C0C87"/>
    <w:rsid w:val="5A4335F1"/>
    <w:rsid w:val="5A6E093E"/>
    <w:rsid w:val="5AE411E0"/>
    <w:rsid w:val="5AE56230"/>
    <w:rsid w:val="5AE92526"/>
    <w:rsid w:val="5B126102"/>
    <w:rsid w:val="5B2B724D"/>
    <w:rsid w:val="5B6D4D3B"/>
    <w:rsid w:val="5B7D6CF7"/>
    <w:rsid w:val="5B8F2E9F"/>
    <w:rsid w:val="5C045E71"/>
    <w:rsid w:val="5C4310BF"/>
    <w:rsid w:val="5D90684B"/>
    <w:rsid w:val="5D9F3512"/>
    <w:rsid w:val="5E1E0912"/>
    <w:rsid w:val="5E542ADE"/>
    <w:rsid w:val="5E5663DB"/>
    <w:rsid w:val="5E5974C9"/>
    <w:rsid w:val="5EB0330D"/>
    <w:rsid w:val="5EBE41DA"/>
    <w:rsid w:val="5F256888"/>
    <w:rsid w:val="5F26320E"/>
    <w:rsid w:val="5F3F7E03"/>
    <w:rsid w:val="60FA4AC4"/>
    <w:rsid w:val="61776891"/>
    <w:rsid w:val="619051F9"/>
    <w:rsid w:val="629F505C"/>
    <w:rsid w:val="6314161D"/>
    <w:rsid w:val="634F0F44"/>
    <w:rsid w:val="63684224"/>
    <w:rsid w:val="636F3A62"/>
    <w:rsid w:val="63A634E4"/>
    <w:rsid w:val="63AA57D8"/>
    <w:rsid w:val="63E03ECC"/>
    <w:rsid w:val="63EF2C6C"/>
    <w:rsid w:val="645C1CC5"/>
    <w:rsid w:val="65254D6E"/>
    <w:rsid w:val="65271921"/>
    <w:rsid w:val="6567174B"/>
    <w:rsid w:val="668D58D8"/>
    <w:rsid w:val="671C5EE0"/>
    <w:rsid w:val="671F3148"/>
    <w:rsid w:val="67524A35"/>
    <w:rsid w:val="675670DA"/>
    <w:rsid w:val="678D0483"/>
    <w:rsid w:val="67A5325E"/>
    <w:rsid w:val="682D7B25"/>
    <w:rsid w:val="68544D67"/>
    <w:rsid w:val="68811D89"/>
    <w:rsid w:val="689B2EE8"/>
    <w:rsid w:val="693F643B"/>
    <w:rsid w:val="6941128C"/>
    <w:rsid w:val="6A650149"/>
    <w:rsid w:val="6A9750C3"/>
    <w:rsid w:val="6AD14B80"/>
    <w:rsid w:val="6AF15E52"/>
    <w:rsid w:val="6B1E1027"/>
    <w:rsid w:val="6B8406A0"/>
    <w:rsid w:val="6B8F5981"/>
    <w:rsid w:val="6C930436"/>
    <w:rsid w:val="6CA440F5"/>
    <w:rsid w:val="6D235553"/>
    <w:rsid w:val="6D861C4F"/>
    <w:rsid w:val="6E0650A6"/>
    <w:rsid w:val="6E0772FD"/>
    <w:rsid w:val="6E427814"/>
    <w:rsid w:val="6E4F6DC5"/>
    <w:rsid w:val="6EE03EC9"/>
    <w:rsid w:val="6F74227A"/>
    <w:rsid w:val="6F785D27"/>
    <w:rsid w:val="6FA57116"/>
    <w:rsid w:val="6FEF7B3D"/>
    <w:rsid w:val="700D345C"/>
    <w:rsid w:val="70B16B24"/>
    <w:rsid w:val="71232868"/>
    <w:rsid w:val="715844AB"/>
    <w:rsid w:val="719E2B2F"/>
    <w:rsid w:val="72084908"/>
    <w:rsid w:val="7247035F"/>
    <w:rsid w:val="72590100"/>
    <w:rsid w:val="72986C49"/>
    <w:rsid w:val="730C1C9C"/>
    <w:rsid w:val="733D5B8B"/>
    <w:rsid w:val="73BB33D6"/>
    <w:rsid w:val="74A93AE4"/>
    <w:rsid w:val="74F744D7"/>
    <w:rsid w:val="75072745"/>
    <w:rsid w:val="75297249"/>
    <w:rsid w:val="7728052F"/>
    <w:rsid w:val="78160052"/>
    <w:rsid w:val="78571DE2"/>
    <w:rsid w:val="78823BDC"/>
    <w:rsid w:val="793847BC"/>
    <w:rsid w:val="799C7ADB"/>
    <w:rsid w:val="7A057140"/>
    <w:rsid w:val="7A0E208C"/>
    <w:rsid w:val="7A2C0192"/>
    <w:rsid w:val="7A743AAC"/>
    <w:rsid w:val="7A8E03DE"/>
    <w:rsid w:val="7AB8661D"/>
    <w:rsid w:val="7AC00DD8"/>
    <w:rsid w:val="7ADD136C"/>
    <w:rsid w:val="7B0B1871"/>
    <w:rsid w:val="7BD210D1"/>
    <w:rsid w:val="7BD76046"/>
    <w:rsid w:val="7BE332CB"/>
    <w:rsid w:val="7BEC2CA4"/>
    <w:rsid w:val="7C7E2D72"/>
    <w:rsid w:val="7C992894"/>
    <w:rsid w:val="7CD04F57"/>
    <w:rsid w:val="7D35564F"/>
    <w:rsid w:val="7D9E0F3F"/>
    <w:rsid w:val="7DDA3E62"/>
    <w:rsid w:val="7DE45C2B"/>
    <w:rsid w:val="7E2A4A69"/>
    <w:rsid w:val="7E3B2A17"/>
    <w:rsid w:val="7E4038D1"/>
    <w:rsid w:val="7EA416E1"/>
    <w:rsid w:val="7FA91BC4"/>
    <w:rsid w:val="7FAD5600"/>
    <w:rsid w:val="7FBD77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numPr>
        <w:ilvl w:val="0"/>
        <w:numId w:val="1"/>
      </w:numPr>
      <w:tabs>
        <w:tab w:val="left" w:pos="-720"/>
      </w:tabs>
      <w:suppressAutoHyphens/>
      <w:overflowPunct w:val="0"/>
      <w:autoSpaceDE w:val="0"/>
      <w:autoSpaceDN w:val="0"/>
      <w:adjustRightInd w:val="0"/>
      <w:spacing w:before="120" w:after="20"/>
      <w:ind w:left="432" w:hanging="432"/>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numPr>
        <w:ilvl w:val="1"/>
      </w:numPr>
      <w:spacing w:before="60"/>
      <w:ind w:left="575" w:hanging="575"/>
      <w:outlineLvl w:val="1"/>
    </w:pPr>
    <w:rPr>
      <w:caps w:val="0"/>
      <w:kern w:val="1"/>
    </w:rPr>
  </w:style>
  <w:style w:type="paragraph" w:styleId="4">
    <w:name w:val="heading 3"/>
    <w:basedOn w:val="1"/>
    <w:next w:val="1"/>
    <w:qFormat/>
    <w:uiPriority w:val="0"/>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4"/>
    <w:next w:val="1"/>
    <w:qFormat/>
    <w:uiPriority w:val="0"/>
    <w:pPr>
      <w:widowControl/>
      <w:numPr>
        <w:ilvl w:val="3"/>
        <w:numId w:val="1"/>
      </w:numPr>
      <w:tabs>
        <w:tab w:val="left" w:pos="-720"/>
      </w:tabs>
      <w:suppressAutoHyphens/>
      <w:overflowPunct w:val="0"/>
      <w:autoSpaceDE w:val="0"/>
      <w:autoSpaceDN w:val="0"/>
      <w:adjustRightInd w:val="0"/>
      <w:spacing w:before="0" w:after="20" w:line="240" w:lineRule="auto"/>
      <w:ind w:left="864" w:hanging="864"/>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numPr>
        <w:ilvl w:val="4"/>
        <w:numId w:val="1"/>
      </w:numPr>
      <w:tabs>
        <w:tab w:val="left" w:pos="-720"/>
      </w:tabs>
      <w:suppressAutoHyphens/>
      <w:overflowPunct w:val="0"/>
      <w:autoSpaceDE w:val="0"/>
      <w:autoSpaceDN w:val="0"/>
      <w:adjustRightInd w:val="0"/>
      <w:spacing w:before="240" w:after="60"/>
      <w:ind w:left="1008" w:hanging="1008"/>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numPr>
        <w:ilvl w:val="5"/>
        <w:numId w:val="1"/>
      </w:numPr>
      <w:tabs>
        <w:tab w:val="left" w:pos="-720"/>
      </w:tabs>
      <w:suppressAutoHyphens/>
      <w:overflowPunct w:val="0"/>
      <w:autoSpaceDE w:val="0"/>
      <w:autoSpaceDN w:val="0"/>
      <w:adjustRightInd w:val="0"/>
      <w:spacing w:before="240" w:after="60"/>
      <w:ind w:left="1151" w:hanging="1151"/>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numPr>
        <w:ilvl w:val="6"/>
        <w:numId w:val="1"/>
      </w:numPr>
      <w:tabs>
        <w:tab w:val="left" w:pos="-720"/>
      </w:tabs>
      <w:suppressAutoHyphens/>
      <w:overflowPunct w:val="0"/>
      <w:autoSpaceDE w:val="0"/>
      <w:autoSpaceDN w:val="0"/>
      <w:adjustRightInd w:val="0"/>
      <w:spacing w:before="240" w:after="60"/>
      <w:ind w:left="1296" w:hanging="1296"/>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numPr>
        <w:ilvl w:val="7"/>
        <w:numId w:val="1"/>
      </w:numPr>
      <w:tabs>
        <w:tab w:val="left" w:pos="-720"/>
      </w:tabs>
      <w:suppressAutoHyphens/>
      <w:overflowPunct w:val="0"/>
      <w:autoSpaceDE w:val="0"/>
      <w:autoSpaceDN w:val="0"/>
      <w:adjustRightInd w:val="0"/>
      <w:spacing w:before="240" w:after="60"/>
      <w:ind w:left="1440" w:hanging="144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numPr>
        <w:ilvl w:val="8"/>
        <w:numId w:val="1"/>
      </w:numPr>
      <w:tabs>
        <w:tab w:val="left" w:pos="-720"/>
      </w:tabs>
      <w:suppressAutoHyphens/>
      <w:overflowPunct w:val="0"/>
      <w:autoSpaceDE w:val="0"/>
      <w:autoSpaceDN w:val="0"/>
      <w:adjustRightInd w:val="0"/>
      <w:spacing w:before="240" w:after="60"/>
      <w:ind w:left="1583" w:hanging="1583"/>
      <w:textAlignment w:val="baseline"/>
      <w:outlineLvl w:val="8"/>
    </w:pPr>
    <w:rPr>
      <w:rFonts w:ascii="Arial" w:hAnsi="Arial"/>
      <w:i/>
      <w:spacing w:val="-2"/>
      <w:kern w:val="22"/>
      <w:sz w:val="18"/>
      <w:szCs w:val="20"/>
      <w:lang w:val="en-AU"/>
    </w:rPr>
  </w:style>
  <w:style w:type="character" w:default="1" w:styleId="30">
    <w:name w:val="Default Paragraph Font"/>
    <w:semiHidden/>
    <w:qFormat/>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3"/>
    <w:qFormat/>
    <w:uiPriority w:val="0"/>
    <w:pPr>
      <w:jc w:val="center"/>
    </w:pPr>
  </w:style>
  <w:style w:type="paragraph" w:styleId="13">
    <w:name w:val="Normal Indent"/>
    <w:basedOn w:val="1"/>
    <w:qFormat/>
    <w:uiPriority w:val="0"/>
    <w:pPr>
      <w:ind w:firstLine="420"/>
    </w:pPr>
    <w:rPr>
      <w:szCs w:val="20"/>
    </w:rPr>
  </w:style>
  <w:style w:type="paragraph" w:styleId="14">
    <w:name w:val="List Bullet"/>
    <w:basedOn w:val="1"/>
    <w:qFormat/>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2"/>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qFormat/>
    <w:uiPriority w:val="39"/>
    <w:pPr>
      <w:tabs>
        <w:tab w:val="left" w:pos="630"/>
        <w:tab w:val="right" w:leader="dot" w:pos="8302"/>
      </w:tabs>
      <w:ind w:left="420"/>
    </w:pPr>
    <w:rPr>
      <w:i/>
      <w:iCs/>
      <w:smallCaps w:val="0"/>
    </w:rPr>
  </w:style>
  <w:style w:type="paragraph" w:styleId="20">
    <w:name w:val="toc 2"/>
    <w:basedOn w:val="21"/>
    <w:next w:val="1"/>
    <w:qFormat/>
    <w:uiPriority w:val="39"/>
    <w:pPr>
      <w:tabs>
        <w:tab w:val="left" w:pos="630"/>
        <w:tab w:val="right" w:leader="dot" w:pos="8302"/>
      </w:tabs>
      <w:spacing w:before="0" w:after="0"/>
      <w:ind w:left="210"/>
    </w:pPr>
    <w:rPr>
      <w:b w:val="0"/>
      <w:bCs w:val="0"/>
      <w:caps w:val="0"/>
      <w:smallCaps/>
    </w:rPr>
  </w:style>
  <w:style w:type="paragraph" w:styleId="21">
    <w:name w:val="toc 1"/>
    <w:basedOn w:val="1"/>
    <w:next w:val="1"/>
    <w:qFormat/>
    <w:uiPriority w:val="39"/>
    <w:pPr>
      <w:tabs>
        <w:tab w:val="left" w:pos="630"/>
        <w:tab w:val="right" w:leader="dot" w:pos="8302"/>
      </w:tabs>
      <w:spacing w:after="120"/>
      <w:jc w:val="left"/>
    </w:pPr>
    <w:rPr>
      <w:b/>
      <w:bCs/>
      <w:caps/>
    </w:rPr>
  </w:style>
  <w:style w:type="paragraph" w:styleId="22">
    <w:name w:val="Plain Text"/>
    <w:basedOn w:val="1"/>
    <w:link w:val="44"/>
    <w:qFormat/>
    <w:uiPriority w:val="0"/>
    <w:rPr>
      <w:rFonts w:ascii="宋体" w:hAnsi="Courier New" w:cs="Courier New"/>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5"/>
    <w:qFormat/>
    <w:uiPriority w:val="99"/>
    <w:pPr>
      <w:tabs>
        <w:tab w:val="center" w:pos="4153"/>
        <w:tab w:val="right" w:pos="8306"/>
      </w:tabs>
      <w:snapToGrid w:val="0"/>
      <w:jc w:val="left"/>
    </w:pPr>
    <w:rPr>
      <w:sz w:val="18"/>
      <w:szCs w:val="18"/>
    </w:rPr>
  </w:style>
  <w:style w:type="paragraph" w:styleId="26">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Hyperlink"/>
    <w:qFormat/>
    <w:uiPriority w:val="99"/>
    <w:rPr>
      <w:color w:val="0000FF"/>
      <w:u w:val="single"/>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qFormat/>
    <w:uiPriority w:val="0"/>
    <w:pPr>
      <w:numPr>
        <w:ilvl w:val="0"/>
        <w:numId w:val="0"/>
      </w:numPr>
      <w:outlineLvl w:val="9"/>
    </w:pPr>
    <w:rPr>
      <w:rFonts w:ascii="黑体" w:eastAsia="黑体"/>
    </w:rPr>
  </w:style>
  <w:style w:type="paragraph" w:customStyle="1" w:styleId="37">
    <w:name w:val="L2Txt"/>
    <w:basedOn w:val="38"/>
    <w:qFormat/>
    <w:uiPriority w:val="0"/>
    <w:pPr>
      <w:tabs>
        <w:tab w:val="left" w:pos="-720"/>
      </w:tabs>
      <w:ind w:left="720"/>
    </w:pPr>
  </w:style>
  <w:style w:type="paragraph" w:customStyle="1" w:styleId="38">
    <w:name w:val="L1Txt"/>
    <w:basedOn w:val="1"/>
    <w:qFormat/>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Body Text 2"/>
    <w:basedOn w:val="1"/>
    <w:qFormat/>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样式 标题 2 + 宋体"/>
    <w:basedOn w:val="3"/>
    <w:next w:val="1"/>
    <w:qFormat/>
    <w:uiPriority w:val="0"/>
    <w:pPr>
      <w:numPr>
        <w:ilvl w:val="1"/>
        <w:numId w:val="2"/>
      </w:numPr>
    </w:pPr>
    <w:rPr>
      <w:rFonts w:ascii="宋体" w:hAnsi="宋体"/>
      <w:bCs/>
      <w:sz w:val="24"/>
    </w:rPr>
  </w:style>
  <w:style w:type="paragraph" w:customStyle="1" w:styleId="41">
    <w:name w:val="版权信息"/>
    <w:basedOn w:val="22"/>
    <w:qFormat/>
    <w:uiPriority w:val="0"/>
    <w:pPr>
      <w:spacing w:line="360" w:lineRule="auto"/>
      <w:jc w:val="center"/>
    </w:pPr>
    <w:rPr>
      <w:rFonts w:ascii="Arial" w:hAnsi="Arial" w:eastAsia="楷体_GB2312" w:cs="宋体"/>
      <w:sz w:val="24"/>
      <w:szCs w:val="20"/>
    </w:rPr>
  </w:style>
  <w:style w:type="character" w:customStyle="1" w:styleId="42">
    <w:name w:val="正文文本 Char"/>
    <w:link w:val="16"/>
    <w:qFormat/>
    <w:uiPriority w:val="0"/>
    <w:rPr>
      <w:kern w:val="2"/>
      <w:sz w:val="21"/>
      <w:szCs w:val="24"/>
    </w:rPr>
  </w:style>
  <w:style w:type="character" w:customStyle="1" w:styleId="43">
    <w:name w:val="注释标题 Char"/>
    <w:link w:val="12"/>
    <w:qFormat/>
    <w:uiPriority w:val="0"/>
    <w:rPr>
      <w:kern w:val="2"/>
      <w:sz w:val="21"/>
      <w:szCs w:val="24"/>
    </w:rPr>
  </w:style>
  <w:style w:type="character" w:customStyle="1" w:styleId="44">
    <w:name w:val="纯文本 Char"/>
    <w:link w:val="22"/>
    <w:qFormat/>
    <w:uiPriority w:val="0"/>
    <w:rPr>
      <w:rFonts w:ascii="宋体" w:hAnsi="Courier New" w:cs="Courier New"/>
      <w:kern w:val="2"/>
      <w:sz w:val="21"/>
      <w:szCs w:val="21"/>
    </w:rPr>
  </w:style>
  <w:style w:type="character" w:customStyle="1" w:styleId="45">
    <w:name w:val="页脚 Char"/>
    <w:link w:val="25"/>
    <w:qFormat/>
    <w:uiPriority w:val="99"/>
    <w:rPr>
      <w:kern w:val="2"/>
      <w:sz w:val="18"/>
      <w:szCs w:val="18"/>
    </w:rPr>
  </w:style>
  <w:style w:type="character" w:customStyle="1" w:styleId="46">
    <w:name w:val="页眉 Char"/>
    <w:link w:val="26"/>
    <w:qFormat/>
    <w:uiPriority w:val="99"/>
    <w:rPr>
      <w:kern w:val="2"/>
      <w:sz w:val="18"/>
      <w:szCs w:val="18"/>
    </w:rPr>
  </w:style>
  <w:style w:type="paragraph" w:customStyle="1" w:styleId="47">
    <w:name w:val="样式 概要设计正文 + 首行缩进:  2 字符"/>
    <w:basedOn w:val="48"/>
    <w:qFormat/>
    <w:uiPriority w:val="0"/>
    <w:pPr>
      <w:spacing w:before="100" w:beforeAutospacing="1" w:after="100" w:afterAutospacing="1"/>
    </w:pPr>
    <w:rPr>
      <w:sz w:val="24"/>
    </w:rPr>
  </w:style>
  <w:style w:type="paragraph" w:customStyle="1" w:styleId="48">
    <w:name w:val="概要设计正文"/>
    <w:basedOn w:val="13"/>
    <w:qFormat/>
    <w:uiPriority w:val="0"/>
    <w:pPr>
      <w:spacing w:before="240" w:line="360" w:lineRule="auto"/>
      <w:ind w:firstLine="200" w:firstLineChars="200"/>
      <w:jc w:val="left"/>
    </w:pPr>
    <w:rPr>
      <w:rFonts w:cs="宋体"/>
      <w:color w:val="00000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9</Pages>
  <Words>955</Words>
  <Characters>5448</Characters>
  <Lines>45</Lines>
  <Paragraphs>12</Paragraphs>
  <ScaleCrop>false</ScaleCrop>
  <LinksUpToDate>false</LinksUpToDate>
  <CharactersWithSpaces>6391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王瑄</dc:creator>
  <cp:lastModifiedBy>文第</cp:lastModifiedBy>
  <dcterms:modified xsi:type="dcterms:W3CDTF">2018-02-24T09:29:07Z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