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是现代网络应用中最重要的加密算法，运用非对称加密的方式解决了密钥配送问题。在通信过程中，比如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生成一对密钥对，包含公钥和密钥，而用公钥加密的密文，只能由密钥解开，所以要跟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秘密通话，就用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给的公钥来加密，这个消息也只有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才能知道了。至于怎么确定公钥是来自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的，那就涉及到数字签名技术，本文不做探讨。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这对公钥密钥看起来是个很神奇的东西，其实加解密很简洁，简洁到让人感叹数学之美。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用公钥(n, e)加密：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</w:rPr>
        <w:t>明文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  <w:vertAlign w:val="superscript"/>
        </w:rPr>
        <w:t>e 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</w:rPr>
        <w:t>≡ 密文 (mod n)</w:t>
      </w:r>
    </w:p>
    <w:p w:rsid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用私钥(n, d)解密：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</w:rPr>
        <w:t>密文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  <w:vertAlign w:val="superscript"/>
        </w:rPr>
        <w:t>d 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</w:rPr>
        <w:t>≡ 明文 (mod n)</w:t>
      </w:r>
    </w:p>
    <w:p w:rsidR="0099658D" w:rsidRDefault="0099658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  a ,解密b</w:t>
      </w:r>
    </w:p>
    <w:p w:rsidR="0099658D" w:rsidRPr="00F96D6D" w:rsidRDefault="0099658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  b ,解密a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,  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加密解密不对称</w:t>
      </w:r>
    </w:p>
    <w:p w:rsidR="0099658D" w:rsidRDefault="0099658D" w:rsidP="0099658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A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a  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客户端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 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 xml:space="preserve">  B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b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服务器</w:t>
      </w:r>
    </w:p>
    <w:p w:rsidR="0099658D" w:rsidRDefault="0099658D" w:rsidP="0099658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TCP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3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次</w:t>
      </w:r>
    </w:p>
    <w:p w:rsidR="0099658D" w:rsidRDefault="0099658D" w:rsidP="0099658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Ab</w:t>
      </w:r>
    </w:p>
    <w:p w:rsidR="0099658D" w:rsidRDefault="0099658D" w:rsidP="0099658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cd</w:t>
      </w:r>
    </w:p>
    <w:p w:rsidR="0099658D" w:rsidRDefault="0099658D" w:rsidP="0099658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99658D" w:rsidRDefault="0099658D" w:rsidP="0099658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 xml:space="preserve">A 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 xml:space="preserve">       B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a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对称，冒充，</w:t>
      </w:r>
    </w:p>
    <w:p w:rsidR="0099658D" w:rsidRPr="00F96D6D" w:rsidRDefault="0099658D" w:rsidP="0099658D">
      <w:pPr>
        <w:widowControl/>
        <w:spacing w:after="240" w:line="42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上述表达式是同余式，也就是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“≡”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两边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mod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是相等的。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mod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运算就是取被除数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/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除数得到的余数，运算符是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。比如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5%3=2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。所以上式也可表达成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用公钥(n, e)加密：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</w:rPr>
        <w:t>密文 = 明文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  <w:vertAlign w:val="superscript"/>
        </w:rPr>
        <w:t>e 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</w:rPr>
        <w:t>% n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lastRenderedPageBreak/>
        <w:t>用私钥(n, d)解密：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</w:rPr>
        <w:t>明文 = 密文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  <w:vertAlign w:val="superscript"/>
        </w:rPr>
        <w:t>d </w:t>
      </w:r>
      <w:r w:rsidRPr="00F96D6D">
        <w:rPr>
          <w:rFonts w:ascii="宋体" w:eastAsia="宋体" w:hAnsi="宋体" w:cs="宋体"/>
          <w:b/>
          <w:bCs/>
          <w:kern w:val="0"/>
          <w:sz w:val="24"/>
          <w:szCs w:val="24"/>
        </w:rPr>
        <w:t>% n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这样更简洁了吧，嘿嘿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可是为什么这么神奇呢？非常好奇，好好研究了一把，发现智商捉急啊，所以这种东西我还是选择记录下来，过后肯定忘了。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我尝试用推导的方式去描述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的神奇，在此之前，我们需要了解点必备的知识，分别是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中国剩余定理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模运算规则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费马小定理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line="720" w:lineRule="atLeast"/>
        <w:jc w:val="left"/>
        <w:outlineLvl w:val="2"/>
        <w:rPr>
          <w:rFonts w:ascii="microsoft yahei" w:eastAsia="宋体" w:hAnsi="microsoft yahei" w:cs="宋体" w:hint="eastAsia"/>
          <w:color w:val="D84600"/>
          <w:kern w:val="0"/>
          <w:szCs w:val="21"/>
        </w:rPr>
      </w:pPr>
      <w:r w:rsidRPr="00F96D6D">
        <w:rPr>
          <w:rFonts w:ascii="microsoft yahei" w:eastAsia="宋体" w:hAnsi="microsoft yahei" w:cs="宋体"/>
          <w:b/>
          <w:bCs/>
          <w:color w:val="D84600"/>
          <w:kern w:val="0"/>
          <w:sz w:val="30"/>
          <w:szCs w:val="30"/>
        </w:rPr>
        <w:t>一、中国剩余定理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我们先来看看例子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478"/>
        <w:gridCol w:w="478"/>
        <w:gridCol w:w="477"/>
        <w:gridCol w:w="477"/>
        <w:gridCol w:w="477"/>
        <w:gridCol w:w="477"/>
        <w:gridCol w:w="477"/>
        <w:gridCol w:w="477"/>
        <w:gridCol w:w="477"/>
        <w:gridCol w:w="477"/>
        <w:gridCol w:w="573"/>
        <w:gridCol w:w="573"/>
        <w:gridCol w:w="573"/>
        <w:gridCol w:w="573"/>
        <w:gridCol w:w="573"/>
      </w:tblGrid>
      <w:tr w:rsidR="00F96D6D" w:rsidRPr="00F96D6D" w:rsidTr="00F96D6D">
        <w:trPr>
          <w:tblCellSpacing w:w="0" w:type="dxa"/>
        </w:trPr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F96D6D" w:rsidRPr="00F96D6D" w:rsidTr="00F96D6D">
        <w:trPr>
          <w:tblCellSpacing w:w="0" w:type="dxa"/>
        </w:trPr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a % 3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F96D6D" w:rsidRPr="00F96D6D" w:rsidTr="00F96D6D">
        <w:trPr>
          <w:tblCellSpacing w:w="0" w:type="dxa"/>
        </w:trPr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a % 5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96D6D" w:rsidRPr="00F96D6D" w:rsidRDefault="00F96D6D" w:rsidP="00F96D6D">
            <w:pPr>
              <w:widowControl/>
              <w:wordWrap w:val="0"/>
              <w:spacing w:after="24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6D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</w:tbl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从这个表格，很容易发现一个规律：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 % 3)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为周期在循环，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 % 5)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5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为周期在循环，而且数对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 % 3, a % 5)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在这个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[0,14]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之间并没有出现重复，也就是说由数对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 % 3, a % 5)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可以确定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的值。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如果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继续往上增加，就开始跟表格产生重复，也就是以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3*5=15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为周期的重复，这时数对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 % 3, a % 5)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不能确定唯一的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值，而是形如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a+15n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的数列，每个周期都存在唯一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。之所以会这样，是因为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与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5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的互质关系。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如果两个数的最大公约数是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，则称这两个数互质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。也可以发现它们的最小公倍数为两者乘积，这个乘积形成了数对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 % 3, a % 5)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的周期。这就是中国剩余定理的内容。概括起来说就是：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如果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个数互质，且乘积为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，有一个未知数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M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，已知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M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分别除以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个数的余数，那个在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0&lt;M&lt;P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的范围内，可以确定唯一的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M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值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  <w:r w:rsidR="00DF121E">
        <w:rPr>
          <w:rFonts w:ascii="microsoft yahei" w:eastAsia="宋体" w:hAnsi="microsoft yahei" w:cs="宋体" w:hint="eastAsia"/>
          <w:color w:val="000000"/>
          <w:kern w:val="0"/>
          <w:szCs w:val="21"/>
        </w:rPr>
        <w:t xml:space="preserve">  </w:t>
      </w:r>
      <w:r w:rsidR="00DF121E">
        <w:rPr>
          <w:rFonts w:ascii="microsoft yahei" w:eastAsia="宋体" w:hAnsi="microsoft yahei" w:cs="宋体"/>
          <w:color w:val="000000"/>
          <w:kern w:val="0"/>
          <w:szCs w:val="21"/>
        </w:rPr>
        <w:t xml:space="preserve">  2*3*5*7=210   0-210</w:t>
      </w:r>
    </w:p>
    <w:p w:rsidR="00DF121E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M=2*x+1=3*y+1=2*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z+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3=7*m+6</w:t>
      </w:r>
    </w:p>
    <w:p w:rsidR="00DF121E" w:rsidRPr="00F96D6D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//13    1    1   3  6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如果不两两互质呢？假如表格的两个数是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与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6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，那么我们会发现数对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 % 3, a % 6)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在以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3*6=18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为周期之前，还有一个小周期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6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，所以在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[0,18)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范围内，给出数对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 % 3, a % 5)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并不能确定唯一的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值。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中国剩余定理有个很实际的应用，叫做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Mignotte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门限方案，就是分别给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5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个特工一组密文，要解开此密文，必须有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名特工聚一起才行，能防止一个特工拥有密文的全部，或者某个特工被抓而解不开密文。具体不做介绍了。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line="720" w:lineRule="atLeast"/>
        <w:jc w:val="left"/>
        <w:outlineLvl w:val="2"/>
        <w:rPr>
          <w:rFonts w:ascii="microsoft yahei" w:eastAsia="宋体" w:hAnsi="microsoft yahei" w:cs="宋体" w:hint="eastAsia"/>
          <w:color w:val="D84600"/>
          <w:kern w:val="0"/>
          <w:szCs w:val="21"/>
        </w:rPr>
      </w:pPr>
      <w:r w:rsidRPr="00F96D6D">
        <w:rPr>
          <w:rFonts w:ascii="microsoft yahei" w:eastAsia="宋体" w:hAnsi="microsoft yahei" w:cs="宋体"/>
          <w:b/>
          <w:bCs/>
          <w:color w:val="D84600"/>
          <w:kern w:val="0"/>
          <w:sz w:val="30"/>
          <w:szCs w:val="30"/>
        </w:rPr>
        <w:t>二、模运算规则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从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的加解密公式就看到使用了模运算，那么关于模运算的一些特性是必须要了解的。</w:t>
      </w:r>
    </w:p>
    <w:p w:rsidR="00F96D6D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100*13=1300</w:t>
      </w:r>
    </w:p>
    <w:p w:rsidR="00DF121E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300*77= 21000+2100=23100</w:t>
      </w:r>
    </w:p>
    <w:p w:rsidR="00DF121E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250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*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13  3250</w:t>
      </w:r>
    </w:p>
    <w:p w:rsidR="00DF121E" w:rsidRPr="00F96D6D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250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*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77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=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19250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阐述之前，先来看看我们以前玩过的数学小魔术。你心想三位数，乘以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，告诉我乘积的后三位数，我就能知道你想的是哪个数！假如你想的是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233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233*13=3029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，所以你告诉我的是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029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，我只要把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29*77=2233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，积的后三位数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233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就是你心想的数。这里就有点非对称的影子了，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(1000, 13)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就是公钥，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(1000, 77)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就是私钥。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其实这里神奇的地方是运用了模运算的一些规律：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）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若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a ≡ b (mod p)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，则对于任意的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c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，都有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(a * c) ≡ (b * c) (mod p)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）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(a * b * c) % p 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＝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((a * b) % p * c) % p</w:t>
      </w:r>
    </w:p>
    <w:p w:rsidR="00F96D6D" w:rsidRPr="00F96D6D" w:rsidRDefault="00786DB5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3*N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%2  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=5*N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%2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我们来分解下。</w:t>
      </w:r>
      <w:bookmarkStart w:id="0" w:name="_GoBack"/>
      <w:bookmarkEnd w:id="0"/>
    </w:p>
    <w:p w:rsidR="00F96D6D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3%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=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1   15%2=1</w:t>
      </w:r>
    </w:p>
    <w:p w:rsidR="00DF121E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5%2=1</w:t>
      </w:r>
    </w:p>
    <w:p w:rsidR="00DF121E" w:rsidRPr="00F96D6D" w:rsidRDefault="00DF121E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*n%2=1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13 * 77 = 1001 =&gt; 1001 % 1000 = 1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=&gt; 1001 ≡ 1 (mod 1000)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=&gt; a * 1001 ≡ a (mod 1000)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就是说任何数乘以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1001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除以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1000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得到余数是本身。因此：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(a * 1001) % 1000 = (a * 13 * 77) % 1000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= ((a * 13) % 1000) * 77) % 1000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理解一下就能发现，我们并不需要知道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 * 13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的积是多少，而是知道它除以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1000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的余数就行了，因为反正最后都是要模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1000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，那事先拿一部分来模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1000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并不影响结果。跟除法类似，两个数乘积除以另一个数，那事先用一个乘数除以除数，得到的值再乘以另一个乘数再除，并不影响结果。这个思想，也是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用来当被模数过大时优化计算力的算法。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还有一个规律需要推导下：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  <w:vertAlign w:val="superscript"/>
        </w:rPr>
        <w:t>ed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 % p 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＝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(a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  <w:vertAlign w:val="superscript"/>
        </w:rPr>
        <w:t>e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 % p)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  <w:vertAlign w:val="superscript"/>
        </w:rPr>
        <w:t>d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 % 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把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看成一个整体，也就是求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个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相乘再模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，从上面知道，事先用乘数模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并不影响结果，也就是每个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先模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，一共有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个，相乘，再模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跟原来是一样的。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line="720" w:lineRule="atLeast"/>
        <w:jc w:val="left"/>
        <w:outlineLvl w:val="2"/>
        <w:rPr>
          <w:rFonts w:ascii="microsoft yahei" w:eastAsia="宋体" w:hAnsi="microsoft yahei" w:cs="宋体" w:hint="eastAsia"/>
          <w:color w:val="D84600"/>
          <w:kern w:val="0"/>
          <w:szCs w:val="21"/>
        </w:rPr>
      </w:pPr>
      <w:r w:rsidRPr="00F96D6D">
        <w:rPr>
          <w:rFonts w:ascii="microsoft yahei" w:eastAsia="宋体" w:hAnsi="microsoft yahei" w:cs="宋体"/>
          <w:b/>
          <w:bCs/>
          <w:color w:val="D84600"/>
          <w:kern w:val="0"/>
          <w:sz w:val="30"/>
          <w:szCs w:val="30"/>
        </w:rPr>
        <w:t>三、费马小定理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费马小定理的内容是这样的：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如果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是一个质数，对于任意的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a 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有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a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  <w:vertAlign w:val="superscript"/>
        </w:rPr>
        <w:t>n 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- a = n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的倍数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。关于费马小定理的证明，有一种很具象的证明，即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循环移位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的方法。后面这段简单说下，也可直接跳过。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为例，想象成一个二进制就好了，这个二进制由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个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bit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组成，当然就有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种排列组合，所谓循环移位是指，取其中一组排列，像跑马灯那样，每次往右移一位，尾部的数往头部塞，一直移移移，到最后发现会重复，是以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我们再想想，不是所有排列都能以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）首先这组排列的数字都相同就不行，也就是全是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或全是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0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，无论怎么移都是一样的。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2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）如果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不是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，而是素数。比如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6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，那么取一个排列，使其按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6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的其中一个约数为周期重复排列，那么周期就不是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6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了，比如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101101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，此时周期为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而其它情况，都能呈现以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为周期。这个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简单说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好像有点长，如果还是不理解呢可以谷歌或者看看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matrix67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的博文（文章最后有二维码）。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费马小定理还有一种说法：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对任意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，随着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i 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的增加，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  <w:vertAlign w:val="superscript"/>
        </w:rPr>
        <w:t>i 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% n 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呈现出长度为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n-1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的周期性，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为质数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。可以由上一种说法证明得到：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a</w:t>
      </w:r>
      <w:r w:rsidRPr="00F96D6D">
        <w:rPr>
          <w:rFonts w:ascii="宋体" w:eastAsia="宋体" w:hAnsi="宋体" w:cs="宋体"/>
          <w:kern w:val="0"/>
          <w:sz w:val="24"/>
          <w:szCs w:val="24"/>
          <w:vertAlign w:val="superscript"/>
        </w:rPr>
        <w:t>n </w:t>
      </w:r>
      <w:r w:rsidRPr="00F96D6D">
        <w:rPr>
          <w:rFonts w:ascii="宋体" w:eastAsia="宋体" w:hAnsi="宋体" w:cs="宋体"/>
          <w:kern w:val="0"/>
          <w:sz w:val="24"/>
          <w:szCs w:val="24"/>
        </w:rPr>
        <w:t>- a ＝ n的倍数 =&gt; a</w:t>
      </w:r>
      <w:r w:rsidRPr="00F96D6D">
        <w:rPr>
          <w:rFonts w:ascii="宋体" w:eastAsia="宋体" w:hAnsi="宋体" w:cs="宋体"/>
          <w:kern w:val="0"/>
          <w:sz w:val="24"/>
          <w:szCs w:val="24"/>
          <w:vertAlign w:val="superscript"/>
        </w:rPr>
        <w:t>n </w:t>
      </w:r>
      <w:r w:rsidRPr="00F96D6D">
        <w:rPr>
          <w:rFonts w:ascii="宋体" w:eastAsia="宋体" w:hAnsi="宋体" w:cs="宋体"/>
          <w:kern w:val="0"/>
          <w:sz w:val="24"/>
          <w:szCs w:val="24"/>
        </w:rPr>
        <w:t>- a ≡ 0 (mod n)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D6D">
        <w:rPr>
          <w:rFonts w:ascii="宋体" w:eastAsia="宋体" w:hAnsi="宋体" w:cs="宋体"/>
          <w:kern w:val="0"/>
          <w:sz w:val="24"/>
          <w:szCs w:val="24"/>
        </w:rPr>
        <w:t>=&gt; a</w:t>
      </w:r>
      <w:r w:rsidRPr="00F96D6D">
        <w:rPr>
          <w:rFonts w:ascii="宋体" w:eastAsia="宋体" w:hAnsi="宋体" w:cs="宋体"/>
          <w:kern w:val="0"/>
          <w:sz w:val="24"/>
          <w:szCs w:val="24"/>
          <w:vertAlign w:val="superscript"/>
        </w:rPr>
        <w:t>n </w:t>
      </w:r>
      <w:r w:rsidRPr="00F96D6D">
        <w:rPr>
          <w:rFonts w:ascii="宋体" w:eastAsia="宋体" w:hAnsi="宋体" w:cs="宋体"/>
          <w:kern w:val="0"/>
          <w:sz w:val="24"/>
          <w:szCs w:val="24"/>
        </w:rPr>
        <w:t>% n = a % n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也就是说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%n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2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%n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...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%n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，余数又回到原点。而从上节说到的模运算可以知道：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(a * a) % n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((a % n) * a) 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，就是说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 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% n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是由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i-1 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% n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决定，这样环环相扣还能回到原点，就是说明要循环啦，以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为周期在循环。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这个规律正是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的基础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上面说到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为质数，如果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不是质数呢？假设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p*q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都是质数，对任意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，随着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i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的增加，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会呈现怎样的周期性？根据费马小定理，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的循环周期为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的循环周期为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q-1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。再回顾下上面的中国剩余定理，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互质，在一个循环周期内，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 w:val="20"/>
          <w:szCs w:val="20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可以由数对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p, 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q)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确定，也就是数对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p, 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q)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存在周期为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(p-1)(q-1)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的循环，可得出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a</w:t>
      </w:r>
      <w:r w:rsidRPr="00F96D6D">
        <w:rPr>
          <w:rFonts w:ascii="microsoft yahei" w:eastAsia="宋体" w:hAnsi="microsoft yahei" w:cs="宋体"/>
          <w:color w:val="000000"/>
          <w:kern w:val="0"/>
          <w:sz w:val="20"/>
          <w:szCs w:val="20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也存在周期为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(p-1)(q-1)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的循环，必然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的循环周期也是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(p-1)(q-1)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总结一下，若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为质数，则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的循环周期是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；若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是两质数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p,q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的乘积，则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的循环周期是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(p-1)(q-1)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line="720" w:lineRule="atLeast"/>
        <w:jc w:val="left"/>
        <w:outlineLvl w:val="2"/>
        <w:rPr>
          <w:rFonts w:ascii="microsoft yahei" w:eastAsia="宋体" w:hAnsi="microsoft yahei" w:cs="宋体" w:hint="eastAsia"/>
          <w:color w:val="D84600"/>
          <w:kern w:val="0"/>
          <w:szCs w:val="21"/>
        </w:rPr>
      </w:pPr>
      <w:r w:rsidRPr="00F96D6D">
        <w:rPr>
          <w:rFonts w:ascii="microsoft yahei" w:eastAsia="宋体" w:hAnsi="microsoft yahei" w:cs="宋体"/>
          <w:b/>
          <w:bCs/>
          <w:color w:val="D84600"/>
          <w:kern w:val="0"/>
          <w:sz w:val="30"/>
          <w:szCs w:val="30"/>
        </w:rPr>
        <w:t>四、推导</w:t>
      </w:r>
      <w:r w:rsidRPr="00F96D6D">
        <w:rPr>
          <w:rFonts w:ascii="microsoft yahei" w:eastAsia="宋体" w:hAnsi="microsoft yahei" w:cs="宋体"/>
          <w:b/>
          <w:bCs/>
          <w:color w:val="D84600"/>
          <w:kern w:val="0"/>
          <w:sz w:val="30"/>
          <w:szCs w:val="30"/>
        </w:rPr>
        <w:t>RSA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根据上面每一节最终推导的结果，再看看下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公式，应该能感觉出什么东西了。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把加密公式代入解密公式：明文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(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明文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，即明文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明文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ed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，这很有可能是明文的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i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次方模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的余数在以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ed-1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为周期循环，或者有比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ed-1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更小的周期，顺着这个想法，我们看看怎么构造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使其成立。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由上文用费马小定理和中国剩余定理给过证明的：给出两质数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，其乘积为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，那么随着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i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的增加，明文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呈现周期为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(p-1)(q-1)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的循环。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我们最终是要得到明文，所以取明文的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次方，那么有：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明文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% n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明文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h(p-1)(q-1)+1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我们不能暴露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，不然密钥就没有意义了，所以这里尝试构造出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ed 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＝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 xml:space="preserve"> h(p-1)(q-1) + 1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，也就是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ed ≡ 1 (mod m), m = (p-1)(q-1)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其实至此，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的实际意义已表明，就是</w:t>
      </w:r>
      <w:r w:rsidRPr="00F96D6D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模运算规则有非对称性，以及余数有周期性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，这是我要的答案，不知道描述得准不准确。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至于怎么找到这对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呢？直接上定理简单说，这里的术语是称作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的模反元素，由欧拉定理：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φ(n)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≡ 1 (mod n)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（正整数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互质）可以证明。其中欧拉函数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φ(n)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是求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的范围内，有多少个数与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互质，这个值也是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i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% 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的余数序列有多长的周期的解，这两者有啥关系我也不清楚。所以从小于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的数里找到一个与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互质的，作为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是肯定能找到的。那么有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 * 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φ(n)-1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 ≡ 1 (mod n)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，也就是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必然存在。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这里可能有点乱，我们回过头来看看密钥对的生成步骤做个对比。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、随机选择两个不相等的质数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2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、计算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q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的乘积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、计算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p-1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q-1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的乘积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4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、随机选个整数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与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要互质，且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0&lt;e&lt;m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5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、计算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的模反元素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6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e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组成公钥，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组成私钥。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本文只是拜读了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matrix67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大神的《跨越千年的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算法》和阮一峰的《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算法原理》以及了解了关于模运算知识后的产物，有兴趣的可以去看这两篇，甚至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论文。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自己是因为好奇而试图去明白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的神奇之处，作些笔记，当然会缺乏很多严谨性，只在了解层面上，作为一个数学渣的智商也写不出更严谨的东西了，只要大概明白为啥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RSA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可以密文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  <w:vertAlign w:val="superscript"/>
        </w:rPr>
        <w:t>d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取余能回到明文，可以非对称就足矣。</w:t>
      </w:r>
    </w:p>
    <w:p w:rsidR="00F96D6D" w:rsidRPr="00F96D6D" w:rsidRDefault="00F96D6D" w:rsidP="00F96D6D">
      <w:pPr>
        <w:widowControl/>
        <w:spacing w:after="240" w:line="420" w:lineRule="atLeast"/>
        <w:ind w:firstLine="48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数学里很多高深莫测的东西往往都是异想不到的十分的简洁（这是不是个通用规律？现实中的很多成功产品也是这样），在此推荐吴军的《数学之美》，还有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matrix67</w:t>
      </w:r>
      <w:r w:rsidRPr="00F96D6D">
        <w:rPr>
          <w:rFonts w:ascii="microsoft yahei" w:eastAsia="宋体" w:hAnsi="microsoft yahei" w:cs="宋体"/>
          <w:color w:val="000000"/>
          <w:kern w:val="0"/>
          <w:szCs w:val="21"/>
        </w:rPr>
        <w:t>的《数学之美番外篇》</w:t>
      </w:r>
    </w:p>
    <w:p w:rsidR="002F4E2D" w:rsidRPr="00F96D6D" w:rsidRDefault="002F4E2D"/>
    <w:sectPr w:rsidR="002F4E2D" w:rsidRPr="00F96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B11" w:rsidRDefault="00507B11" w:rsidP="00F96D6D">
      <w:r>
        <w:separator/>
      </w:r>
    </w:p>
  </w:endnote>
  <w:endnote w:type="continuationSeparator" w:id="0">
    <w:p w:rsidR="00507B11" w:rsidRDefault="00507B11" w:rsidP="00F9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B11" w:rsidRDefault="00507B11" w:rsidP="00F96D6D">
      <w:r>
        <w:separator/>
      </w:r>
    </w:p>
  </w:footnote>
  <w:footnote w:type="continuationSeparator" w:id="0">
    <w:p w:rsidR="00507B11" w:rsidRDefault="00507B11" w:rsidP="00F96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D"/>
    <w:rsid w:val="002C713D"/>
    <w:rsid w:val="002F4E2D"/>
    <w:rsid w:val="00507B11"/>
    <w:rsid w:val="00786DB5"/>
    <w:rsid w:val="0099658D"/>
    <w:rsid w:val="00DA218D"/>
    <w:rsid w:val="00DF121E"/>
    <w:rsid w:val="00F9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86DCD"/>
  <w15:chartTrackingRefBased/>
  <w15:docId w15:val="{13757D8C-1A8A-49FE-8875-4A978F8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96D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D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D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6D6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1">
    <w:name w:val="p1"/>
    <w:basedOn w:val="a"/>
    <w:rsid w:val="00F96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F96D6D"/>
  </w:style>
  <w:style w:type="paragraph" w:customStyle="1" w:styleId="p2">
    <w:name w:val="p2"/>
    <w:basedOn w:val="a"/>
    <w:rsid w:val="00F96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96D6D"/>
    <w:rPr>
      <w:b/>
      <w:bCs/>
    </w:rPr>
  </w:style>
  <w:style w:type="character" w:customStyle="1" w:styleId="apple-converted-space">
    <w:name w:val="apple-converted-space"/>
    <w:basedOn w:val="a0"/>
    <w:rsid w:val="00F96D6D"/>
  </w:style>
  <w:style w:type="paragraph" w:styleId="a8">
    <w:name w:val="Normal (Web)"/>
    <w:basedOn w:val="a"/>
    <w:uiPriority w:val="99"/>
    <w:semiHidden/>
    <w:unhideWhenUsed/>
    <w:rsid w:val="00F96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依依yincheng01</dc:creator>
  <cp:keywords/>
  <dc:description/>
  <cp:lastModifiedBy>Tsinghua-yincheng</cp:lastModifiedBy>
  <cp:revision>3</cp:revision>
  <dcterms:created xsi:type="dcterms:W3CDTF">2017-01-16T00:09:00Z</dcterms:created>
  <dcterms:modified xsi:type="dcterms:W3CDTF">2017-01-16T04:07:00Z</dcterms:modified>
</cp:coreProperties>
</file>