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9E" w:rsidRDefault="0093389E" w:rsidP="00DF3C60">
      <w:pPr>
        <w:pStyle w:val="1"/>
      </w:pPr>
      <w:r w:rsidRPr="0093389E">
        <w:rPr>
          <w:rFonts w:hint="eastAsia"/>
        </w:rPr>
        <w:t>2016</w:t>
      </w:r>
      <w:r w:rsidRPr="0093389E">
        <w:rPr>
          <w:rFonts w:hint="eastAsia"/>
        </w:rPr>
        <w:t>年</w:t>
      </w:r>
      <w:r w:rsidRPr="0093389E">
        <w:rPr>
          <w:rFonts w:hint="eastAsia"/>
        </w:rPr>
        <w:t>11</w:t>
      </w:r>
      <w:r w:rsidRPr="0093389E">
        <w:rPr>
          <w:rFonts w:hint="eastAsia"/>
        </w:rPr>
        <w:t>月应收账款分析定稿</w:t>
      </w:r>
      <w:r w:rsidRPr="0093389E">
        <w:rPr>
          <w:rFonts w:hint="eastAsia"/>
        </w:rPr>
        <w:t>--</w:t>
      </w:r>
      <w:r w:rsidRPr="0093389E">
        <w:rPr>
          <w:rFonts w:hint="eastAsia"/>
        </w:rPr>
        <w:t>主营收入累计完成口径</w:t>
      </w:r>
      <w:r w:rsidRPr="0093389E">
        <w:rPr>
          <w:rFonts w:hint="eastAsia"/>
        </w:rPr>
        <w:t>(</w:t>
      </w:r>
      <w:r w:rsidRPr="0093389E">
        <w:rPr>
          <w:rFonts w:hint="eastAsia"/>
        </w:rPr>
        <w:t>用于分析，有全省汇总数据，账龄表合并口径</w:t>
      </w:r>
      <w:r w:rsidRPr="0093389E">
        <w:rPr>
          <w:rFonts w:hint="eastAsia"/>
        </w:rPr>
        <w:t>)</w:t>
      </w:r>
      <w:r>
        <w:rPr>
          <w:rFonts w:hint="eastAsia"/>
        </w:rPr>
        <w:t>：</w:t>
      </w:r>
      <w:r w:rsidR="0059709F">
        <w:rPr>
          <w:rFonts w:hint="eastAsia"/>
        </w:rPr>
        <w:t xml:space="preserve"> </w:t>
      </w:r>
    </w:p>
    <w:p w:rsidR="0093389E" w:rsidRDefault="00DF3C60" w:rsidP="00DF3C60">
      <w:pPr>
        <w:pStyle w:val="1"/>
      </w:pPr>
      <w:r>
        <w:rPr>
          <w:rFonts w:hint="eastAsia"/>
        </w:rPr>
        <w:t>（一）</w:t>
      </w:r>
      <w:r w:rsidR="0093389E" w:rsidRPr="00B92134">
        <w:rPr>
          <w:rFonts w:hint="eastAsia"/>
        </w:rPr>
        <w:t>总体情况</w:t>
      </w:r>
      <w:r w:rsidR="0093389E" w:rsidRPr="008102E3">
        <w:rPr>
          <w:rFonts w:hint="eastAsia"/>
        </w:rPr>
        <w:t>（按累计主营收入）</w:t>
      </w:r>
      <w:r w:rsidR="0059709F">
        <w:rPr>
          <w:rFonts w:hint="eastAsia"/>
        </w:rPr>
        <w:t xml:space="preserve">   </w:t>
      </w:r>
    </w:p>
    <w:p w:rsidR="00DF3C60" w:rsidRPr="00B92134" w:rsidRDefault="00DF3C60" w:rsidP="00DF3C60">
      <w:pPr>
        <w:pStyle w:val="a4"/>
        <w:ind w:left="1350" w:firstLineChars="0" w:firstLine="0"/>
        <w:rPr>
          <w:b/>
          <w:bCs/>
          <w:kern w:val="44"/>
          <w:sz w:val="44"/>
          <w:szCs w:val="44"/>
        </w:rPr>
      </w:pPr>
    </w:p>
    <w:p w:rsidR="00F53108" w:rsidRDefault="00481B5A" w:rsidP="00981238">
      <w:pPr>
        <w:ind w:firstLine="420"/>
      </w:pPr>
      <w:r>
        <w:rPr>
          <w:rFonts w:hint="eastAsia"/>
        </w:rPr>
        <w:t>数据主要数据来源</w:t>
      </w:r>
      <w:r w:rsidRPr="00481B5A">
        <w:rPr>
          <w:rFonts w:hint="eastAsia"/>
        </w:rPr>
        <w:t>201701</w:t>
      </w:r>
      <w:r w:rsidRPr="00481B5A">
        <w:rPr>
          <w:rFonts w:hint="eastAsia"/>
        </w:rPr>
        <w:t>应收账款明细表分析过程表</w:t>
      </w:r>
      <w:r w:rsidRPr="00481B5A">
        <w:rPr>
          <w:rFonts w:hint="eastAsia"/>
        </w:rPr>
        <w:t>_2017</w:t>
      </w:r>
      <w:r w:rsidRPr="00481B5A">
        <w:rPr>
          <w:rFonts w:hint="eastAsia"/>
        </w:rPr>
        <w:t>月报补充表（</w:t>
      </w:r>
      <w:r w:rsidRPr="00481B5A">
        <w:rPr>
          <w:rFonts w:hint="eastAsia"/>
        </w:rPr>
        <w:t>20170209</w:t>
      </w:r>
      <w:r w:rsidRPr="00481B5A">
        <w:rPr>
          <w:rFonts w:hint="eastAsia"/>
        </w:rPr>
        <w:t>张顺鸿）</w:t>
      </w:r>
      <w:r>
        <w:rPr>
          <w:rFonts w:hint="eastAsia"/>
        </w:rPr>
        <w:t xml:space="preserve"> </w:t>
      </w:r>
    </w:p>
    <w:p w:rsidR="0093389E" w:rsidRDefault="00F53108" w:rsidP="00981238">
      <w:pPr>
        <w:ind w:firstLine="420"/>
      </w:pPr>
      <w:r>
        <w:rPr>
          <w:rFonts w:hint="eastAsia"/>
        </w:rPr>
        <w:t>【</w:t>
      </w:r>
      <w:r w:rsidRPr="00F53108">
        <w:rPr>
          <w:rFonts w:hint="eastAsia"/>
        </w:rPr>
        <w:t>当期应收账款</w:t>
      </w:r>
      <w:r>
        <w:rPr>
          <w:rFonts w:hint="eastAsia"/>
        </w:rPr>
        <w:t>】</w:t>
      </w:r>
      <w:r w:rsidR="00481B5A">
        <w:rPr>
          <w:rFonts w:hint="eastAsia"/>
        </w:rPr>
        <w:t xml:space="preserve"> </w:t>
      </w:r>
    </w:p>
    <w:p w:rsidR="00981238" w:rsidRDefault="00981238" w:rsidP="00981238">
      <w:pPr>
        <w:ind w:firstLine="420"/>
        <w:rPr>
          <w:color w:val="FF0000"/>
        </w:rPr>
      </w:pPr>
      <w:r w:rsidRPr="00210D28">
        <w:rPr>
          <w:rFonts w:hint="eastAsia"/>
          <w:color w:val="FF0000"/>
        </w:rPr>
        <w:t>省政企部只管客户欠费</w:t>
      </w:r>
      <w:proofErr w:type="gramStart"/>
      <w:r w:rsidRPr="00210D28">
        <w:rPr>
          <w:rFonts w:hint="eastAsia"/>
          <w:color w:val="FF0000"/>
        </w:rPr>
        <w:t>账龄表</w:t>
      </w:r>
      <w:proofErr w:type="gramEnd"/>
      <w:r w:rsidRPr="00210D28">
        <w:rPr>
          <w:rFonts w:hint="eastAsia"/>
          <w:color w:val="FF0000"/>
        </w:rPr>
        <w:t>+</w:t>
      </w:r>
      <w:r w:rsidR="007355BC">
        <w:rPr>
          <w:rFonts w:hint="eastAsia"/>
          <w:color w:val="FF0000"/>
        </w:rPr>
        <w:t>省</w:t>
      </w:r>
      <w:r w:rsidRPr="00210D28">
        <w:rPr>
          <w:rFonts w:hint="eastAsia"/>
          <w:color w:val="FF0000"/>
        </w:rPr>
        <w:t>商客欠费</w:t>
      </w:r>
      <w:proofErr w:type="gramStart"/>
      <w:r w:rsidRPr="00210D28">
        <w:rPr>
          <w:rFonts w:hint="eastAsia"/>
          <w:color w:val="FF0000"/>
        </w:rPr>
        <w:t>账龄表</w:t>
      </w:r>
      <w:proofErr w:type="gramEnd"/>
      <w:r w:rsidRPr="00210D28">
        <w:rPr>
          <w:rFonts w:hint="eastAsia"/>
          <w:color w:val="FF0000"/>
        </w:rPr>
        <w:t xml:space="preserve">  </w:t>
      </w:r>
      <w:r w:rsidRPr="00210D28">
        <w:rPr>
          <w:rFonts w:hint="eastAsia"/>
          <w:color w:val="FF0000"/>
        </w:rPr>
        <w:t>两张表从朱美兰那提供，需要确认是否能走接口</w:t>
      </w:r>
    </w:p>
    <w:p w:rsidR="00F53108" w:rsidRPr="00F53108" w:rsidRDefault="00F53108" w:rsidP="00981238">
      <w:pPr>
        <w:ind w:firstLine="420"/>
      </w:pPr>
      <w:r w:rsidRPr="00F53108">
        <w:rPr>
          <w:rFonts w:hint="eastAsia"/>
        </w:rPr>
        <w:t>【当期累计收入】经营分析模板</w:t>
      </w:r>
      <w:r>
        <w:rPr>
          <w:rFonts w:hint="eastAsia"/>
        </w:rPr>
        <w:t>中收入完成率</w:t>
      </w:r>
      <w:r>
        <w:rPr>
          <w:rFonts w:hint="eastAsia"/>
        </w:rPr>
        <w:t xml:space="preserve"> </w:t>
      </w:r>
      <w:r>
        <w:rPr>
          <w:rFonts w:hint="eastAsia"/>
        </w:rPr>
        <w:t>总收入累计完成、总收入上年同期</w:t>
      </w:r>
    </w:p>
    <w:p w:rsidR="003F6BCB" w:rsidRDefault="00810480" w:rsidP="0055782B">
      <w:pPr>
        <w:ind w:firstLine="420"/>
      </w:pPr>
      <w:r w:rsidRPr="00810480">
        <w:rPr>
          <w:rFonts w:hint="eastAsia"/>
        </w:rPr>
        <w:t>【上月应收账款（加权前）</w:t>
      </w:r>
      <w:r w:rsidRPr="00810480">
        <w:rPr>
          <w:rFonts w:hint="eastAsia"/>
        </w:rPr>
        <w:t>20170116</w:t>
      </w:r>
      <w:r w:rsidRPr="00810480">
        <w:rPr>
          <w:rFonts w:hint="eastAsia"/>
        </w:rPr>
        <w:t>时点数】</w:t>
      </w:r>
      <w:r w:rsidR="00E04826">
        <w:rPr>
          <w:rFonts w:hint="eastAsia"/>
        </w:rPr>
        <w:t xml:space="preserve"> </w:t>
      </w:r>
      <w:r w:rsidR="00E04826">
        <w:rPr>
          <w:rFonts w:hint="eastAsia"/>
        </w:rPr>
        <w:t>上期值</w:t>
      </w:r>
    </w:p>
    <w:p w:rsidR="0055782B" w:rsidRDefault="0055782B" w:rsidP="0055782B">
      <w:pPr>
        <w:ind w:firstLine="420"/>
      </w:pPr>
      <w:r>
        <w:rPr>
          <w:rFonts w:hint="eastAsia"/>
        </w:rPr>
        <w:t>表头红色部分</w:t>
      </w:r>
      <w:r w:rsidR="00131ACD">
        <w:rPr>
          <w:rFonts w:hint="eastAsia"/>
        </w:rPr>
        <w:t>删除不做</w:t>
      </w:r>
    </w:p>
    <w:p w:rsidR="00B342E8" w:rsidRDefault="00B342E8" w:rsidP="0055782B">
      <w:pPr>
        <w:ind w:firstLine="420"/>
      </w:pPr>
    </w:p>
    <w:p w:rsidR="00B342E8" w:rsidRDefault="00B342E8" w:rsidP="0055782B">
      <w:pPr>
        <w:ind w:firstLine="420"/>
      </w:pPr>
    </w:p>
    <w:p w:rsidR="00BF7298" w:rsidRPr="00BF7298" w:rsidRDefault="00BF7298" w:rsidP="00BF7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select</w:t>
      </w:r>
      <w:proofErr w:type="gramEnd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*</w:t>
      </w:r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from</w:t>
      </w:r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PU_INTF.INTF_DATA_M </w:t>
      </w:r>
    </w:p>
    <w:p w:rsidR="00BF7298" w:rsidRPr="00BF7298" w:rsidRDefault="00BF7298" w:rsidP="00BF7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where</w:t>
      </w:r>
      <w:proofErr w:type="gramEnd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>month_no</w:t>
      </w:r>
      <w:proofErr w:type="spell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=</w:t>
      </w:r>
      <w:r w:rsidRPr="00BF7298">
        <w:rPr>
          <w:rFonts w:ascii="宋体" w:eastAsia="宋体" w:cs="宋体"/>
          <w:color w:val="0000FF"/>
          <w:kern w:val="0"/>
          <w:szCs w:val="21"/>
          <w:highlight w:val="lightGray"/>
        </w:rPr>
        <w:t>'201701'</w:t>
      </w:r>
    </w:p>
    <w:p w:rsidR="00BF7298" w:rsidRPr="00BF7298" w:rsidRDefault="00BF7298" w:rsidP="00BF7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and</w:t>
      </w:r>
      <w:proofErr w:type="gramEnd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>id_zbcode</w:t>
      </w:r>
      <w:proofErr w:type="spellEnd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like</w:t>
      </w:r>
      <w:r w:rsidRPr="00BF7298">
        <w:rPr>
          <w:rFonts w:ascii="宋体" w:eastAsia="宋体" w:cs="宋体"/>
          <w:color w:val="0000FF"/>
          <w:kern w:val="0"/>
          <w:szCs w:val="21"/>
          <w:highlight w:val="lightGray"/>
        </w:rPr>
        <w:t>'%CWYSMX0100%'</w:t>
      </w:r>
    </w:p>
    <w:p w:rsidR="00BF7298" w:rsidRPr="00BF7298" w:rsidRDefault="00BF7298" w:rsidP="00BF7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BF7298">
        <w:rPr>
          <w:rFonts w:ascii="宋体" w:eastAsia="宋体" w:cs="宋体"/>
          <w:color w:val="008080"/>
          <w:kern w:val="0"/>
          <w:szCs w:val="21"/>
          <w:highlight w:val="lightGray"/>
        </w:rPr>
        <w:t>and</w:t>
      </w:r>
      <w:proofErr w:type="gramEnd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BF7298">
        <w:rPr>
          <w:rFonts w:ascii="宋体" w:eastAsia="宋体" w:cs="宋体"/>
          <w:color w:val="000000"/>
          <w:kern w:val="0"/>
          <w:szCs w:val="21"/>
          <w:highlight w:val="lightGray"/>
        </w:rPr>
        <w:t>id_unitcode</w:t>
      </w:r>
      <w:proofErr w:type="spell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=</w:t>
      </w:r>
      <w:r w:rsidRPr="00BF7298">
        <w:rPr>
          <w:rFonts w:ascii="宋体" w:eastAsia="宋体" w:cs="宋体"/>
          <w:color w:val="0000FF"/>
          <w:kern w:val="0"/>
          <w:szCs w:val="21"/>
          <w:highlight w:val="lightGray"/>
        </w:rPr>
        <w:t>'530103757190184'</w:t>
      </w: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</w:p>
    <w:p w:rsidR="00BF7298" w:rsidRPr="00BF7298" w:rsidRDefault="00BF7298" w:rsidP="00BF729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省政企部只管客户欠费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+</w:t>
      </w: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省商客欠费账龄表 </w:t>
      </w:r>
    </w:p>
    <w:p w:rsidR="00BF7298" w:rsidRPr="00BF7298" w:rsidRDefault="00BF7298" w:rsidP="00BF7298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经营分析模板（收入完成率）</w:t>
      </w:r>
    </w:p>
    <w:p w:rsidR="00BF7298" w:rsidRDefault="00BF7298" w:rsidP="00BF7298">
      <w:pPr>
        <w:rPr>
          <w:rFonts w:ascii="宋体" w:eastAsia="宋体" w:cs="宋体"/>
          <w:color w:val="000000"/>
          <w:kern w:val="0"/>
          <w:szCs w:val="21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201612应收账款加权系数分析过程表  每年手工录入</w:t>
      </w:r>
    </w:p>
    <w:p w:rsidR="00C106E7" w:rsidRPr="00C106E7" w:rsidRDefault="00C106E7" w:rsidP="00BF7298">
      <w:pPr>
        <w:rPr>
          <w:rFonts w:ascii="宋体" w:eastAsia="宋体" w:cs="宋体"/>
          <w:color w:val="FF0000"/>
          <w:kern w:val="0"/>
          <w:szCs w:val="21"/>
        </w:rPr>
      </w:pPr>
      <w:r w:rsidRPr="00C106E7">
        <w:rPr>
          <w:rFonts w:ascii="宋体" w:eastAsia="宋体" w:cs="宋体" w:hint="eastAsia"/>
          <w:color w:val="FF0000"/>
          <w:kern w:val="0"/>
          <w:szCs w:val="21"/>
          <w:highlight w:val="lightGray"/>
        </w:rPr>
        <w:t>四个数据源</w:t>
      </w:r>
      <w:r>
        <w:rPr>
          <w:rFonts w:ascii="宋体" w:eastAsia="宋体" w:cs="宋体" w:hint="eastAsia"/>
          <w:color w:val="FF0000"/>
          <w:kern w:val="0"/>
          <w:szCs w:val="21"/>
          <w:highlight w:val="lightGray"/>
        </w:rPr>
        <w:t>：</w:t>
      </w:r>
      <w:r w:rsidRPr="00C106E7">
        <w:rPr>
          <w:rFonts w:ascii="宋体" w:eastAsia="宋体" w:cs="宋体" w:hint="eastAsia"/>
          <w:color w:val="FF0000"/>
          <w:kern w:val="0"/>
          <w:szCs w:val="21"/>
          <w:highlight w:val="lightGray"/>
        </w:rPr>
        <w:t>目前已经有两个接口、一个手工数据、一个系统脚本数据</w:t>
      </w:r>
    </w:p>
    <w:p w:rsidR="00B342E8" w:rsidRDefault="00B342E8" w:rsidP="00B342E8">
      <w:pPr>
        <w:pStyle w:val="1"/>
      </w:pPr>
      <w:r w:rsidRPr="00B342E8">
        <w:rPr>
          <w:rFonts w:hint="eastAsia"/>
        </w:rPr>
        <w:t>（二）结构分析</w:t>
      </w:r>
    </w:p>
    <w:p w:rsidR="00B342E8" w:rsidRDefault="00B342E8" w:rsidP="00535984">
      <w:pPr>
        <w:ind w:firstLine="420"/>
      </w:pPr>
      <w:r>
        <w:rPr>
          <w:rFonts w:hint="eastAsia"/>
        </w:rPr>
        <w:t>主要来源：应收账款科目余额表</w:t>
      </w:r>
      <w:r w:rsidR="007355BC">
        <w:rPr>
          <w:rFonts w:hint="eastAsia"/>
        </w:rPr>
        <w:t xml:space="preserve"> </w:t>
      </w:r>
      <w:r w:rsidR="007355BC">
        <w:rPr>
          <w:rFonts w:hint="eastAsia"/>
        </w:rPr>
        <w:t>接口</w:t>
      </w:r>
      <w:r w:rsidR="00340173">
        <w:rPr>
          <w:rFonts w:hint="eastAsia"/>
        </w:rPr>
        <w:t>（该接口中没有差额</w:t>
      </w:r>
      <w:r w:rsidR="00340173">
        <w:rPr>
          <w:rFonts w:hint="eastAsia"/>
        </w:rPr>
        <w:t xml:space="preserve"> </w:t>
      </w:r>
      <w:r w:rsidR="00340173">
        <w:rPr>
          <w:rFonts w:hint="eastAsia"/>
        </w:rPr>
        <w:t>所以可以直接走明细表</w:t>
      </w:r>
      <w:r w:rsidR="00340173" w:rsidRPr="00481B5A">
        <w:rPr>
          <w:rFonts w:hint="eastAsia"/>
        </w:rPr>
        <w:t>201701</w:t>
      </w:r>
      <w:r w:rsidR="00340173" w:rsidRPr="00481B5A">
        <w:rPr>
          <w:rFonts w:hint="eastAsia"/>
        </w:rPr>
        <w:t>应收账款明细表分析过程表</w:t>
      </w:r>
      <w:r w:rsidR="00340173" w:rsidRPr="00481B5A">
        <w:rPr>
          <w:rFonts w:hint="eastAsia"/>
        </w:rPr>
        <w:t>_2017</w:t>
      </w:r>
      <w:r w:rsidR="00340173" w:rsidRPr="00481B5A">
        <w:rPr>
          <w:rFonts w:hint="eastAsia"/>
        </w:rPr>
        <w:t>月报补充表（</w:t>
      </w:r>
      <w:r w:rsidR="00340173" w:rsidRPr="00481B5A">
        <w:rPr>
          <w:rFonts w:hint="eastAsia"/>
        </w:rPr>
        <w:t>20170209</w:t>
      </w:r>
      <w:r w:rsidR="00340173" w:rsidRPr="00481B5A">
        <w:rPr>
          <w:rFonts w:hint="eastAsia"/>
        </w:rPr>
        <w:t>张顺鸿</w:t>
      </w:r>
      <w:r w:rsidR="001269AC">
        <w:rPr>
          <w:rFonts w:hint="eastAsia"/>
        </w:rPr>
        <w:t>）</w:t>
      </w:r>
      <w:r w:rsidR="001269AC">
        <w:rPr>
          <w:rFonts w:hint="eastAsia"/>
        </w:rPr>
        <w:t xml:space="preserve">   </w:t>
      </w:r>
      <w:r w:rsidR="001269AC">
        <w:rPr>
          <w:rFonts w:hint="eastAsia"/>
        </w:rPr>
        <w:t>也可以直接走</w:t>
      </w:r>
      <w:r w:rsidR="001269AC" w:rsidRPr="001269AC">
        <w:rPr>
          <w:rFonts w:hint="eastAsia"/>
        </w:rPr>
        <w:t>应收账款账龄分析表</w:t>
      </w:r>
      <w:r w:rsidR="00535984">
        <w:rPr>
          <w:rFonts w:hint="eastAsia"/>
        </w:rPr>
        <w:t xml:space="preserve"> </w:t>
      </w:r>
      <w:r w:rsidR="00340173">
        <w:rPr>
          <w:rFonts w:hint="eastAsia"/>
        </w:rPr>
        <w:t>）</w:t>
      </w:r>
    </w:p>
    <w:p w:rsidR="007355BC" w:rsidRDefault="007355BC" w:rsidP="00B342E8">
      <w:pPr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>数据源表中没有省</w:t>
      </w:r>
      <w:proofErr w:type="gramStart"/>
      <w:r>
        <w:rPr>
          <w:rFonts w:hint="eastAsia"/>
        </w:rPr>
        <w:t>政企省</w:t>
      </w:r>
      <w:proofErr w:type="gramEnd"/>
      <w:r>
        <w:rPr>
          <w:rFonts w:hint="eastAsia"/>
        </w:rPr>
        <w:t>商客，依然来源于</w:t>
      </w:r>
      <w:r w:rsidRPr="00210D28">
        <w:rPr>
          <w:rFonts w:hint="eastAsia"/>
          <w:color w:val="FF0000"/>
        </w:rPr>
        <w:t>省政企部只管客户欠费</w:t>
      </w:r>
      <w:proofErr w:type="gramStart"/>
      <w:r w:rsidRPr="00210D28">
        <w:rPr>
          <w:rFonts w:hint="eastAsia"/>
          <w:color w:val="FF0000"/>
        </w:rPr>
        <w:t>账龄表</w:t>
      </w:r>
      <w:proofErr w:type="gramEnd"/>
      <w:r w:rsidRPr="00210D28">
        <w:rPr>
          <w:rFonts w:hint="eastAsia"/>
          <w:color w:val="FF0000"/>
        </w:rPr>
        <w:t>+</w:t>
      </w:r>
      <w:r>
        <w:rPr>
          <w:rFonts w:hint="eastAsia"/>
          <w:color w:val="FF0000"/>
        </w:rPr>
        <w:t>省</w:t>
      </w:r>
      <w:r w:rsidRPr="00210D28">
        <w:rPr>
          <w:rFonts w:hint="eastAsia"/>
          <w:color w:val="FF0000"/>
        </w:rPr>
        <w:t>商客欠费账</w:t>
      </w:r>
      <w:proofErr w:type="gramStart"/>
      <w:r w:rsidRPr="00210D28">
        <w:rPr>
          <w:rFonts w:hint="eastAsia"/>
          <w:color w:val="FF0000"/>
        </w:rPr>
        <w:t>龄表</w:t>
      </w:r>
      <w:r w:rsidR="002D54B7">
        <w:rPr>
          <w:rFonts w:hint="eastAsia"/>
          <w:color w:val="FF0000"/>
        </w:rPr>
        <w:t xml:space="preserve"> </w:t>
      </w:r>
      <w:r w:rsidR="002D54B7">
        <w:rPr>
          <w:rFonts w:hint="eastAsia"/>
          <w:color w:val="FF0000"/>
        </w:rPr>
        <w:t>销账钱</w:t>
      </w:r>
      <w:proofErr w:type="gramEnd"/>
      <w:r w:rsidR="002D54B7">
        <w:rPr>
          <w:rFonts w:hint="eastAsia"/>
          <w:color w:val="FF0000"/>
        </w:rPr>
        <w:t>的历史欠费</w:t>
      </w:r>
      <w:r w:rsidR="002D54B7">
        <w:rPr>
          <w:rFonts w:hint="eastAsia"/>
          <w:color w:val="FF0000"/>
        </w:rPr>
        <w:t>+</w:t>
      </w:r>
      <w:r w:rsidR="002D54B7">
        <w:rPr>
          <w:rFonts w:hint="eastAsia"/>
          <w:color w:val="FF0000"/>
        </w:rPr>
        <w:t>销账后当月</w:t>
      </w:r>
      <w:r w:rsidR="00041ADC">
        <w:rPr>
          <w:rFonts w:hint="eastAsia"/>
          <w:color w:val="FF0000"/>
        </w:rPr>
        <w:t>欠费</w:t>
      </w:r>
    </w:p>
    <w:p w:rsidR="00C106E7" w:rsidRDefault="00C106E7" w:rsidP="00B342E8">
      <w:pPr>
        <w:rPr>
          <w:color w:val="FF0000"/>
        </w:rPr>
      </w:pPr>
    </w:p>
    <w:p w:rsidR="00C106E7" w:rsidRPr="001E7CE5" w:rsidRDefault="00B64178" w:rsidP="001E7CE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主要来源于</w:t>
      </w:r>
      <w:r w:rsidR="00535984"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：</w:t>
      </w:r>
      <w:r w:rsidR="00C106E7" w:rsidRPr="008E41F6">
        <w:rPr>
          <w:rFonts w:ascii="宋体" w:eastAsia="宋体" w:cs="宋体" w:hint="eastAsia"/>
          <w:color w:val="000000"/>
          <w:kern w:val="0"/>
          <w:szCs w:val="21"/>
          <w:highlight w:val="yellow"/>
        </w:rPr>
        <w:t>应收账款科目余额表</w:t>
      </w:r>
      <w:r w:rsidR="00535984" w:rsidRPr="008E41F6">
        <w:rPr>
          <w:rFonts w:ascii="宋体" w:eastAsia="宋体" w:cs="宋体" w:hint="eastAsia"/>
          <w:color w:val="000000"/>
          <w:kern w:val="0"/>
          <w:szCs w:val="21"/>
          <w:highlight w:val="yellow"/>
        </w:rPr>
        <w:t>（该接口如何推送未定、需要确认）</w:t>
      </w:r>
      <w:r w:rsidR="001E7CE5" w:rsidRPr="008E41F6">
        <w:rPr>
          <w:rFonts w:ascii="宋体" w:eastAsia="宋体" w:cs="宋体" w:hint="eastAsia"/>
          <w:color w:val="000000"/>
          <w:kern w:val="0"/>
          <w:szCs w:val="21"/>
          <w:highlight w:val="yellow"/>
        </w:rPr>
        <w:t xml:space="preserve">  </w:t>
      </w:r>
      <w:r w:rsidR="001E7CE5" w:rsidRPr="001E7CE5">
        <w:rPr>
          <w:rFonts w:ascii="宋体" w:eastAsia="宋体" w:cs="宋体" w:hint="eastAsia"/>
          <w:color w:val="000000"/>
          <w:kern w:val="0"/>
          <w:szCs w:val="21"/>
          <w:highlight w:val="yellow"/>
        </w:rPr>
        <w:t xml:space="preserve">    </w:t>
      </w:r>
    </w:p>
    <w:p w:rsidR="00535984" w:rsidRPr="001E7CE5" w:rsidRDefault="001E7CE5" w:rsidP="001E7CE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lastRenderedPageBreak/>
        <w:t xml:space="preserve">            </w:t>
      </w:r>
      <w:r w:rsidR="00535984"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省政企部只管客户欠费</w:t>
      </w:r>
      <w:proofErr w:type="gramStart"/>
      <w:r w:rsidR="00535984"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="00535984"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+省商客欠费账龄表</w:t>
      </w:r>
    </w:p>
    <w:p w:rsidR="001E7CE5" w:rsidRPr="001E7CE5" w:rsidRDefault="001E7CE5" w:rsidP="001E7CE5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1E7CE5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           差额来源于应收账款明细表</w:t>
      </w:r>
    </w:p>
    <w:p w:rsidR="00535984" w:rsidRDefault="00535984" w:rsidP="00B342E8">
      <w:pPr>
        <w:rPr>
          <w:color w:val="FF0000"/>
        </w:rPr>
      </w:pPr>
      <w:r>
        <w:rPr>
          <w:rFonts w:hint="eastAsia"/>
        </w:rPr>
        <w:t xml:space="preserve">         </w:t>
      </w:r>
    </w:p>
    <w:p w:rsidR="001E7CE5" w:rsidRDefault="001E7CE5" w:rsidP="000C2125">
      <w:pPr>
        <w:pStyle w:val="1"/>
      </w:pPr>
      <w:r w:rsidRPr="001E7CE5">
        <w:rPr>
          <w:rFonts w:hint="eastAsia"/>
        </w:rPr>
        <w:t>（三）</w:t>
      </w:r>
      <w:r w:rsidRPr="001E7CE5">
        <w:rPr>
          <w:rFonts w:hint="eastAsia"/>
        </w:rPr>
        <w:t>3</w:t>
      </w:r>
      <w:r w:rsidRPr="001E7CE5">
        <w:rPr>
          <w:rFonts w:hint="eastAsia"/>
        </w:rPr>
        <w:t>个月以上应收账款</w:t>
      </w:r>
    </w:p>
    <w:p w:rsidR="004A2883" w:rsidRDefault="004A2883" w:rsidP="004A2883">
      <w:r>
        <w:rPr>
          <w:rFonts w:hint="eastAsia"/>
        </w:rPr>
        <w:t xml:space="preserve">  </w:t>
      </w:r>
      <w:r>
        <w:rPr>
          <w:rFonts w:hint="eastAsia"/>
        </w:rPr>
        <w:t>主要数据来源：</w:t>
      </w:r>
    </w:p>
    <w:p w:rsidR="004A2883" w:rsidRPr="004A2883" w:rsidRDefault="004A2883" w:rsidP="004A2883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应收账款账龄分析表</w:t>
      </w:r>
    </w:p>
    <w:p w:rsidR="004A2883" w:rsidRPr="004A2883" w:rsidRDefault="004A2883" w:rsidP="004A288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select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* from PU_INTF.INTF_DATA_M </w:t>
      </w:r>
    </w:p>
    <w:p w:rsidR="004A2883" w:rsidRPr="004A2883" w:rsidRDefault="004A2883" w:rsidP="004A288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where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month_no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='201701'</w:t>
      </w:r>
    </w:p>
    <w:p w:rsidR="004A2883" w:rsidRPr="004A2883" w:rsidRDefault="004A2883" w:rsidP="004A288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id_zbcode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like'%CWYSZL1101%'</w:t>
      </w:r>
    </w:p>
    <w:p w:rsidR="004A2883" w:rsidRPr="004A2883" w:rsidRDefault="004A2883" w:rsidP="004A2883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id_unitcode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='530103757190184'</w:t>
      </w:r>
    </w:p>
    <w:p w:rsidR="004A2883" w:rsidRPr="00BF7298" w:rsidRDefault="004A2883" w:rsidP="004A288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>
        <w:rPr>
          <w:rFonts w:ascii="宋体" w:eastAsia="宋体" w:cs="宋体" w:hint="eastAsia"/>
          <w:color w:val="0000FF"/>
          <w:kern w:val="0"/>
          <w:sz w:val="28"/>
          <w:szCs w:val="28"/>
        </w:rPr>
        <w:t xml:space="preserve"> </w:t>
      </w:r>
    </w:p>
    <w:p w:rsidR="004A2883" w:rsidRPr="00BF7298" w:rsidRDefault="004A2883" w:rsidP="004A288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省政企部只管客户欠费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+</w:t>
      </w: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省商客欠费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r w:rsidR="009B4762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以201701为例 201701</w:t>
      </w:r>
      <w:proofErr w:type="gramStart"/>
      <w:r w:rsidR="009B4762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为零账龄</w:t>
      </w:r>
      <w:proofErr w:type="gramEnd"/>
      <w:r w:rsidR="009B4762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，201612的欠费为一个月的账龄 ，故3个月以上是从201609开始往前推</w:t>
      </w:r>
    </w:p>
    <w:p w:rsidR="004A2883" w:rsidRDefault="004A2883" w:rsidP="00FB34BB">
      <w:pPr>
        <w:rPr>
          <w:rFonts w:ascii="宋体" w:eastAsia="宋体" w:cs="宋体"/>
          <w:color w:val="000000"/>
          <w:kern w:val="0"/>
          <w:szCs w:val="21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经营分析模板（收入完成率）</w:t>
      </w:r>
      <w:r w:rsidR="00FB34BB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4A2883" w:rsidRPr="004A2883" w:rsidRDefault="007B5EF7" w:rsidP="004A2883">
      <w:r>
        <w:rPr>
          <w:rFonts w:ascii="宋体" w:eastAsia="宋体" w:cs="宋体" w:hint="eastAsia"/>
          <w:color w:val="0000FF"/>
          <w:kern w:val="0"/>
          <w:sz w:val="28"/>
          <w:szCs w:val="28"/>
        </w:rPr>
        <w:t xml:space="preserve">  </w:t>
      </w:r>
    </w:p>
    <w:p w:rsidR="001E7CE5" w:rsidRDefault="007B5EF7" w:rsidP="000C2125">
      <w:pPr>
        <w:pStyle w:val="1"/>
      </w:pPr>
      <w:r w:rsidRPr="007B5EF7">
        <w:rPr>
          <w:rFonts w:hint="eastAsia"/>
        </w:rPr>
        <w:t>3</w:t>
      </w:r>
      <w:r w:rsidRPr="007B5EF7">
        <w:rPr>
          <w:rFonts w:hint="eastAsia"/>
        </w:rPr>
        <w:t>个月以上用户欠费</w:t>
      </w:r>
    </w:p>
    <w:p w:rsidR="007B5EF7" w:rsidRDefault="007B5EF7" w:rsidP="007B5EF7">
      <w:r>
        <w:rPr>
          <w:rFonts w:hint="eastAsia"/>
        </w:rPr>
        <w:t>主要数据来源：</w:t>
      </w:r>
    </w:p>
    <w:p w:rsidR="007B5EF7" w:rsidRPr="004A2883" w:rsidRDefault="007B5EF7" w:rsidP="007B5EF7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应收账款账龄分析表</w:t>
      </w:r>
    </w:p>
    <w:p w:rsidR="007B5EF7" w:rsidRPr="004A2883" w:rsidRDefault="007B5EF7" w:rsidP="007B5E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select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* from PU_INTF.INTF_DATA_M </w:t>
      </w:r>
    </w:p>
    <w:p w:rsidR="007B5EF7" w:rsidRPr="004A2883" w:rsidRDefault="007B5EF7" w:rsidP="007B5E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where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month_no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='201701'</w:t>
      </w:r>
    </w:p>
    <w:p w:rsidR="007B5EF7" w:rsidRPr="004A2883" w:rsidRDefault="007B5EF7" w:rsidP="007B5E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id_zbcode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like'%CWYSZL1101%'</w:t>
      </w:r>
    </w:p>
    <w:p w:rsidR="007B5EF7" w:rsidRPr="004A2883" w:rsidRDefault="007B5EF7" w:rsidP="007B5EF7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id_unitcode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='530103757190184'</w:t>
      </w:r>
    </w:p>
    <w:p w:rsidR="007B5EF7" w:rsidRPr="00BF7298" w:rsidRDefault="007B5EF7" w:rsidP="007B5E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>
        <w:rPr>
          <w:rFonts w:ascii="宋体" w:eastAsia="宋体" w:cs="宋体" w:hint="eastAsia"/>
          <w:color w:val="0000FF"/>
          <w:kern w:val="0"/>
          <w:sz w:val="28"/>
          <w:szCs w:val="28"/>
        </w:rPr>
        <w:t xml:space="preserve"> </w:t>
      </w:r>
    </w:p>
    <w:p w:rsidR="007B5EF7" w:rsidRPr="00BF7298" w:rsidRDefault="007B5EF7" w:rsidP="007B5EF7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省政企部只管客户欠费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+</w:t>
      </w: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省商客欠费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r w:rsidRPr="004C019F">
        <w:rPr>
          <w:rFonts w:ascii="宋体" w:eastAsia="宋体" w:cs="宋体" w:hint="eastAsia"/>
          <w:color w:val="FF0000"/>
          <w:kern w:val="0"/>
          <w:szCs w:val="21"/>
          <w:highlight w:val="lightGray"/>
        </w:rPr>
        <w:t>3个月以上应收账款和用户欠费一致</w:t>
      </w:r>
    </w:p>
    <w:p w:rsidR="007B5EF7" w:rsidRDefault="007B5EF7" w:rsidP="007B5EF7">
      <w:pPr>
        <w:rPr>
          <w:rFonts w:ascii="宋体" w:eastAsia="宋体" w:cs="宋体"/>
          <w:color w:val="000000"/>
          <w:kern w:val="0"/>
          <w:szCs w:val="21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经营分析模板（收入完成率）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7B5EF7" w:rsidRDefault="007B5EF7" w:rsidP="007B5EF7"/>
    <w:p w:rsidR="00CF785B" w:rsidRDefault="00CF785B" w:rsidP="007B5EF7">
      <w:pPr>
        <w:rPr>
          <w:b/>
          <w:bCs/>
          <w:kern w:val="44"/>
          <w:sz w:val="44"/>
          <w:szCs w:val="44"/>
        </w:rPr>
      </w:pPr>
      <w:r w:rsidRPr="00CF785B">
        <w:rPr>
          <w:rFonts w:hint="eastAsia"/>
          <w:b/>
          <w:bCs/>
          <w:kern w:val="44"/>
          <w:sz w:val="44"/>
          <w:szCs w:val="44"/>
        </w:rPr>
        <w:t>大于</w:t>
      </w:r>
      <w:r w:rsidRPr="00CF785B">
        <w:rPr>
          <w:rFonts w:hint="eastAsia"/>
          <w:b/>
          <w:bCs/>
          <w:kern w:val="44"/>
          <w:sz w:val="44"/>
          <w:szCs w:val="44"/>
        </w:rPr>
        <w:t>1</w:t>
      </w:r>
      <w:r w:rsidRPr="00CF785B">
        <w:rPr>
          <w:rFonts w:hint="eastAsia"/>
          <w:b/>
          <w:bCs/>
          <w:kern w:val="44"/>
          <w:sz w:val="44"/>
          <w:szCs w:val="44"/>
        </w:rPr>
        <w:t>年</w:t>
      </w:r>
      <w:proofErr w:type="gramStart"/>
      <w:r w:rsidRPr="00CF785B">
        <w:rPr>
          <w:rFonts w:hint="eastAsia"/>
          <w:b/>
          <w:bCs/>
          <w:kern w:val="44"/>
          <w:sz w:val="44"/>
          <w:szCs w:val="44"/>
        </w:rPr>
        <w:t>以上占收比</w:t>
      </w:r>
      <w:proofErr w:type="gramEnd"/>
    </w:p>
    <w:p w:rsidR="00CF785B" w:rsidRDefault="00CF785B" w:rsidP="00CF785B">
      <w:r>
        <w:rPr>
          <w:rFonts w:hint="eastAsia"/>
        </w:rPr>
        <w:t>主要数据来源：</w:t>
      </w:r>
    </w:p>
    <w:p w:rsidR="00CF785B" w:rsidRPr="004A2883" w:rsidRDefault="00CF785B" w:rsidP="00CF785B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应收账款账龄分析表</w:t>
      </w:r>
    </w:p>
    <w:p w:rsidR="00CF785B" w:rsidRPr="004A2883" w:rsidRDefault="00CF785B" w:rsidP="00CF78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4A2883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select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* from PU_INTF.INTF_DATA_M </w:t>
      </w:r>
    </w:p>
    <w:p w:rsidR="00CF785B" w:rsidRPr="004A2883" w:rsidRDefault="00CF785B" w:rsidP="00CF78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where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month_no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='201701'</w:t>
      </w:r>
    </w:p>
    <w:p w:rsidR="00CF785B" w:rsidRPr="004A2883" w:rsidRDefault="00CF785B" w:rsidP="00CF78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id_zbcode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like'%CWYSZL1101%'</w:t>
      </w:r>
    </w:p>
    <w:p w:rsidR="00CF785B" w:rsidRPr="004A2883" w:rsidRDefault="00CF785B" w:rsidP="00CF785B">
      <w:pPr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id_unitcode</w:t>
      </w:r>
      <w:proofErr w:type="spellEnd"/>
      <w:r w:rsidRPr="004A2883">
        <w:rPr>
          <w:rFonts w:ascii="宋体" w:eastAsia="宋体" w:cs="宋体"/>
          <w:color w:val="000000"/>
          <w:kern w:val="0"/>
          <w:szCs w:val="21"/>
          <w:highlight w:val="lightGray"/>
        </w:rPr>
        <w:t>='530103757190184'</w:t>
      </w:r>
    </w:p>
    <w:p w:rsidR="00CF785B" w:rsidRPr="00BF7298" w:rsidRDefault="00CF785B" w:rsidP="00CF78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>
        <w:rPr>
          <w:rFonts w:ascii="宋体" w:eastAsia="宋体" w:cs="宋体" w:hint="eastAsia"/>
          <w:color w:val="0000FF"/>
          <w:kern w:val="0"/>
          <w:sz w:val="28"/>
          <w:szCs w:val="28"/>
        </w:rPr>
        <w:t xml:space="preserve"> </w:t>
      </w:r>
    </w:p>
    <w:p w:rsidR="00CF785B" w:rsidRPr="00BF7298" w:rsidRDefault="00CF785B" w:rsidP="00CF785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省政企部只管客户欠费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/>
          <w:color w:val="000080"/>
          <w:kern w:val="0"/>
          <w:szCs w:val="21"/>
          <w:highlight w:val="lightGray"/>
        </w:rPr>
        <w:t>+</w:t>
      </w: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省商客欠费</w:t>
      </w:r>
      <w:proofErr w:type="gramStart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账龄表</w:t>
      </w:r>
      <w:proofErr w:type="gramEnd"/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  <w:r w:rsidRPr="00712B9D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大于应收账款</w:t>
      </w:r>
    </w:p>
    <w:p w:rsidR="00CF785B" w:rsidRDefault="00CF785B" w:rsidP="00CF785B">
      <w:pPr>
        <w:rPr>
          <w:rFonts w:ascii="宋体" w:eastAsia="宋体" w:cs="宋体"/>
          <w:color w:val="000000"/>
          <w:kern w:val="0"/>
          <w:szCs w:val="21"/>
        </w:rPr>
      </w:pPr>
      <w:r w:rsidRPr="00BF7298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经营分析模板（收入完成率）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0C2125" w:rsidRDefault="000C2125" w:rsidP="000C2125">
      <w:pPr>
        <w:pStyle w:val="1"/>
      </w:pPr>
      <w:r w:rsidRPr="000C2125">
        <w:rPr>
          <w:rFonts w:hint="eastAsia"/>
        </w:rPr>
        <w:lastRenderedPageBreak/>
        <w:t>（四）打单未返销</w:t>
      </w:r>
    </w:p>
    <w:p w:rsidR="00BD6AA1" w:rsidRDefault="00BD6AA1" w:rsidP="00BD6AA1">
      <w:r>
        <w:rPr>
          <w:rFonts w:hint="eastAsia"/>
        </w:rPr>
        <w:t>主要数据来源：手工数据</w:t>
      </w:r>
      <w:r>
        <w:rPr>
          <w:rFonts w:hint="eastAsia"/>
        </w:rPr>
        <w:t xml:space="preserve"> </w:t>
      </w:r>
      <w:r w:rsidR="00DD5CD7">
        <w:rPr>
          <w:rFonts w:hint="eastAsia"/>
        </w:rPr>
        <w:t>营业款</w:t>
      </w:r>
      <w:r>
        <w:rPr>
          <w:rFonts w:hint="eastAsia"/>
        </w:rPr>
        <w:t>结算清理表汇总</w:t>
      </w:r>
      <w:r w:rsidR="00DD5CD7">
        <w:rPr>
          <w:rFonts w:hint="eastAsia"/>
        </w:rPr>
        <w:t xml:space="preserve"> </w:t>
      </w:r>
      <w:r w:rsidR="00DD5CD7" w:rsidRPr="00A75C1A">
        <w:rPr>
          <w:rFonts w:hint="eastAsia"/>
        </w:rPr>
        <w:t>其中：打单未返销金额</w:t>
      </w:r>
      <w:r w:rsidR="00DD5CD7" w:rsidRPr="00A75C1A">
        <w:t xml:space="preserve">  </w:t>
      </w:r>
      <w:r w:rsidR="00DD5CD7" w:rsidRPr="00A75C1A">
        <w:rPr>
          <w:rFonts w:hint="eastAsia"/>
        </w:rPr>
        <w:t>上月打单未返销金额</w:t>
      </w:r>
      <w:r w:rsidR="00DD5CD7" w:rsidRPr="00A75C1A">
        <w:t xml:space="preserve">  </w:t>
      </w:r>
      <w:r w:rsidR="00DD5CD7" w:rsidRPr="00A75C1A">
        <w:rPr>
          <w:rFonts w:hint="eastAsia"/>
        </w:rPr>
        <w:t>年初打单未返销金额</w:t>
      </w:r>
    </w:p>
    <w:p w:rsidR="00386A5C" w:rsidRDefault="000716B8" w:rsidP="00BD6AA1">
      <w:r w:rsidRPr="000716B8">
        <w:rPr>
          <w:highlight w:val="yellow"/>
        </w:rPr>
        <w:t>需要创建入库接口表</w:t>
      </w:r>
    </w:p>
    <w:p w:rsidR="00386A5C" w:rsidRDefault="00635AE7" w:rsidP="00386A5C">
      <w:pPr>
        <w:pStyle w:val="1"/>
      </w:pPr>
      <w:r w:rsidRPr="000C2125">
        <w:rPr>
          <w:rFonts w:hint="eastAsia"/>
        </w:rPr>
        <w:t>（</w:t>
      </w:r>
      <w:r w:rsidR="00386A5C" w:rsidRPr="00386A5C">
        <w:rPr>
          <w:rFonts w:hint="eastAsia"/>
        </w:rPr>
        <w:t>五</w:t>
      </w:r>
      <w:r>
        <w:rPr>
          <w:rFonts w:hint="eastAsia"/>
        </w:rPr>
        <w:t>）</w:t>
      </w:r>
      <w:r w:rsidR="00386A5C" w:rsidRPr="00386A5C">
        <w:rPr>
          <w:rFonts w:hint="eastAsia"/>
        </w:rPr>
        <w:t>坏账准备</w:t>
      </w:r>
    </w:p>
    <w:p w:rsidR="00386A5C" w:rsidRDefault="00480AEC" w:rsidP="00386A5C">
      <w:r>
        <w:rPr>
          <w:rFonts w:hint="eastAsia"/>
        </w:rPr>
        <w:t>主要数据来源：</w:t>
      </w:r>
      <w:r w:rsidRPr="00480AEC">
        <w:rPr>
          <w:rFonts w:hint="eastAsia"/>
        </w:rPr>
        <w:t>201701</w:t>
      </w:r>
      <w:r w:rsidRPr="00480AEC">
        <w:rPr>
          <w:rFonts w:hint="eastAsia"/>
        </w:rPr>
        <w:t>资产减值损失分析过程表</w:t>
      </w:r>
      <w:r w:rsidRPr="00480AEC">
        <w:rPr>
          <w:rFonts w:hint="eastAsia"/>
        </w:rPr>
        <w:t>_2017</w:t>
      </w:r>
      <w:r w:rsidRPr="00480AEC">
        <w:rPr>
          <w:rFonts w:hint="eastAsia"/>
        </w:rPr>
        <w:t>月报主任务（</w:t>
      </w:r>
      <w:r w:rsidRPr="00480AEC">
        <w:rPr>
          <w:rFonts w:hint="eastAsia"/>
        </w:rPr>
        <w:t>20170207</w:t>
      </w:r>
      <w:r w:rsidRPr="00480AEC">
        <w:rPr>
          <w:rFonts w:hint="eastAsia"/>
        </w:rPr>
        <w:t>汪莎提供）</w:t>
      </w:r>
    </w:p>
    <w:p w:rsidR="00480AEC" w:rsidRDefault="00480AEC" w:rsidP="00386A5C"/>
    <w:p w:rsidR="00480AEC" w:rsidRDefault="00EE4D43" w:rsidP="00386A5C">
      <w:r w:rsidRPr="00EE4D43">
        <w:rPr>
          <w:rFonts w:hint="eastAsia"/>
        </w:rPr>
        <w:t>上年同期数</w:t>
      </w:r>
      <w:r w:rsidRPr="00EE4D43">
        <w:t xml:space="preserve">  </w:t>
      </w:r>
      <w:r w:rsidRPr="00EE4D43">
        <w:rPr>
          <w:rFonts w:hint="eastAsia"/>
        </w:rPr>
        <w:t>本年累计数</w:t>
      </w:r>
    </w:p>
    <w:p w:rsidR="009F05E0" w:rsidRDefault="009F05E0" w:rsidP="00386A5C"/>
    <w:p w:rsidR="009F05E0" w:rsidRDefault="009F05E0" w:rsidP="00386A5C">
      <w:pPr>
        <w:rPr>
          <w:rFonts w:hint="eastAsia"/>
        </w:rPr>
      </w:pPr>
      <w:r w:rsidRPr="00C336F4">
        <w:rPr>
          <w:rFonts w:hint="eastAsia"/>
          <w:highlight w:val="red"/>
        </w:rPr>
        <w:t>资产减值损失分析过程表</w:t>
      </w:r>
      <w:r w:rsidRPr="00C336F4">
        <w:rPr>
          <w:rFonts w:hint="eastAsia"/>
          <w:highlight w:val="red"/>
        </w:rPr>
        <w:t xml:space="preserve"> </w:t>
      </w:r>
      <w:r w:rsidR="001A2811" w:rsidRPr="00C336F4">
        <w:rPr>
          <w:rFonts w:hint="eastAsia"/>
          <w:highlight w:val="red"/>
        </w:rPr>
        <w:t>手工报表</w:t>
      </w:r>
      <w:r w:rsidR="00C336F4">
        <w:rPr>
          <w:rFonts w:hint="eastAsia"/>
        </w:rPr>
        <w:t xml:space="preserve">  </w:t>
      </w:r>
      <w:r w:rsidR="00C336F4">
        <w:rPr>
          <w:rFonts w:hint="eastAsia"/>
          <w:highlight w:val="red"/>
        </w:rPr>
        <w:t>目前看到有接口</w:t>
      </w:r>
      <w:bookmarkStart w:id="0" w:name="_GoBack"/>
      <w:bookmarkEnd w:id="0"/>
    </w:p>
    <w:p w:rsidR="00575110" w:rsidRDefault="00575110" w:rsidP="00386A5C">
      <w:pPr>
        <w:rPr>
          <w:rFonts w:hint="eastAsia"/>
        </w:rPr>
      </w:pPr>
    </w:p>
    <w:p w:rsidR="00575110" w:rsidRPr="00575110" w:rsidRDefault="00575110" w:rsidP="005751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r w:rsidRPr="00575110">
        <w:rPr>
          <w:rFonts w:ascii="宋体" w:eastAsia="宋体" w:cs="宋体" w:hint="eastAsia"/>
          <w:color w:val="000000"/>
          <w:kern w:val="0"/>
          <w:szCs w:val="21"/>
          <w:highlight w:val="lightGray"/>
        </w:rPr>
        <w:t>主要数据来源：</w:t>
      </w:r>
      <w:r>
        <w:rPr>
          <w:rFonts w:ascii="宋体" w:eastAsia="宋体" w:cs="宋体" w:hint="eastAsia"/>
          <w:color w:val="000000"/>
          <w:kern w:val="0"/>
          <w:szCs w:val="21"/>
          <w:highlight w:val="lightGray"/>
        </w:rPr>
        <w:t xml:space="preserve"> </w:t>
      </w:r>
    </w:p>
    <w:p w:rsidR="00575110" w:rsidRPr="00575110" w:rsidRDefault="00575110" w:rsidP="005751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select</w:t>
      </w:r>
      <w:proofErr w:type="gram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* from PU_INTF.INTF_DATA_M </w:t>
      </w:r>
    </w:p>
    <w:p w:rsidR="00575110" w:rsidRPr="00575110" w:rsidRDefault="00575110" w:rsidP="005751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where</w:t>
      </w:r>
      <w:proofErr w:type="gram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month_no</w:t>
      </w:r>
      <w:proofErr w:type="spell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='201701'</w:t>
      </w:r>
    </w:p>
    <w:p w:rsidR="00575110" w:rsidRPr="00575110" w:rsidRDefault="00575110" w:rsidP="005751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id_zbcode</w:t>
      </w:r>
      <w:proofErr w:type="spell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like'%BMX60000000%'</w:t>
      </w:r>
    </w:p>
    <w:p w:rsidR="00575110" w:rsidRPr="00575110" w:rsidRDefault="00575110" w:rsidP="0057511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  <w:highlight w:val="lightGray"/>
        </w:rPr>
      </w:pPr>
      <w:proofErr w:type="gram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and</w:t>
      </w:r>
      <w:proofErr w:type="gram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 xml:space="preserve"> </w:t>
      </w:r>
      <w:proofErr w:type="spellStart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id_unitcode</w:t>
      </w:r>
      <w:proofErr w:type="spellEnd"/>
      <w:r w:rsidRPr="00575110">
        <w:rPr>
          <w:rFonts w:ascii="宋体" w:eastAsia="宋体" w:cs="宋体"/>
          <w:color w:val="000000"/>
          <w:kern w:val="0"/>
          <w:szCs w:val="21"/>
          <w:highlight w:val="lightGray"/>
        </w:rPr>
        <w:t>='530103757190184'</w:t>
      </w:r>
    </w:p>
    <w:p w:rsidR="00575110" w:rsidRPr="00575110" w:rsidRDefault="00575110" w:rsidP="00386A5C"/>
    <w:p w:rsidR="00EE4D43" w:rsidRDefault="00EE4D43" w:rsidP="00386A5C"/>
    <w:p w:rsidR="00EE4D43" w:rsidRDefault="00EE4D43" w:rsidP="00D61B15">
      <w:pPr>
        <w:pStyle w:val="1"/>
      </w:pPr>
      <w:r w:rsidRPr="00EE4D43">
        <w:rPr>
          <w:rFonts w:hint="eastAsia"/>
        </w:rPr>
        <w:t>（六）新装用户预付费占比</w:t>
      </w:r>
    </w:p>
    <w:p w:rsidR="00997B9A" w:rsidRDefault="00997B9A" w:rsidP="00386A5C">
      <w:r>
        <w:rPr>
          <w:rFonts w:hint="eastAsia"/>
        </w:rPr>
        <w:t>小朱提供</w:t>
      </w:r>
      <w:r w:rsidR="00363397">
        <w:rPr>
          <w:rFonts w:hint="eastAsia"/>
        </w:rPr>
        <w:t>分公司新装用户预付费用户</w:t>
      </w:r>
      <w:proofErr w:type="gramStart"/>
      <w:r w:rsidR="00363397">
        <w:rPr>
          <w:rFonts w:hint="eastAsia"/>
        </w:rPr>
        <w:t>提升占</w:t>
      </w:r>
      <w:proofErr w:type="gramEnd"/>
      <w:r w:rsidR="00363397">
        <w:rPr>
          <w:rFonts w:hint="eastAsia"/>
        </w:rPr>
        <w:t>比</w:t>
      </w:r>
    </w:p>
    <w:p w:rsidR="00D61B15" w:rsidRDefault="00D61B15" w:rsidP="00386A5C"/>
    <w:p w:rsidR="00D61B15" w:rsidRDefault="001061AD" w:rsidP="001061AD">
      <w:pPr>
        <w:pStyle w:val="1"/>
        <w:ind w:firstLineChars="99" w:firstLine="437"/>
      </w:pPr>
      <w:r w:rsidRPr="000C2125">
        <w:rPr>
          <w:rFonts w:hint="eastAsia"/>
        </w:rPr>
        <w:t>（</w:t>
      </w:r>
      <w:r w:rsidR="00D61B15" w:rsidRPr="00D61B15">
        <w:rPr>
          <w:rFonts w:hint="eastAsia"/>
        </w:rPr>
        <w:t>七</w:t>
      </w:r>
      <w:r w:rsidR="00D61B15" w:rsidRPr="00D61B15">
        <w:rPr>
          <w:rFonts w:hint="eastAsia"/>
        </w:rPr>
        <w:t>-1</w:t>
      </w:r>
      <w:r>
        <w:rPr>
          <w:rFonts w:hint="eastAsia"/>
        </w:rPr>
        <w:t>）</w:t>
      </w:r>
      <w:r w:rsidR="00D61B15" w:rsidRPr="00D61B15">
        <w:rPr>
          <w:rFonts w:hint="eastAsia"/>
        </w:rPr>
        <w:t>欠费回收率</w:t>
      </w:r>
    </w:p>
    <w:p w:rsidR="00D65A7A" w:rsidRDefault="00D61B15" w:rsidP="00D61B15">
      <w:r>
        <w:rPr>
          <w:rFonts w:hint="eastAsia"/>
        </w:rPr>
        <w:t>数据源：风险管控系统页面日周运营分析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库内欠费回收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库内欠费回收日统计</w:t>
      </w:r>
      <w:r w:rsidR="003F754B">
        <w:rPr>
          <w:rFonts w:hint="eastAsia"/>
        </w:rPr>
        <w:t xml:space="preserve"> </w:t>
      </w:r>
    </w:p>
    <w:p w:rsidR="00D65A7A" w:rsidRDefault="001061AD" w:rsidP="00D65A7A">
      <w:pPr>
        <w:pStyle w:val="1"/>
      </w:pPr>
      <w:r>
        <w:rPr>
          <w:rFonts w:hint="eastAsia"/>
        </w:rPr>
        <w:t>（</w:t>
      </w:r>
      <w:r w:rsidR="00D65A7A" w:rsidRPr="00D65A7A">
        <w:rPr>
          <w:rFonts w:hint="eastAsia"/>
        </w:rPr>
        <w:t>七</w:t>
      </w:r>
      <w:r w:rsidR="00D65A7A" w:rsidRPr="00D65A7A">
        <w:rPr>
          <w:rFonts w:hint="eastAsia"/>
        </w:rPr>
        <w:t>-2</w:t>
      </w:r>
      <w:r>
        <w:rPr>
          <w:rFonts w:hint="eastAsia"/>
        </w:rPr>
        <w:t>）</w:t>
      </w:r>
      <w:proofErr w:type="gramStart"/>
      <w:r w:rsidR="00D65A7A" w:rsidRPr="00D65A7A">
        <w:rPr>
          <w:rFonts w:hint="eastAsia"/>
        </w:rPr>
        <w:t>零账龄</w:t>
      </w:r>
      <w:proofErr w:type="gramEnd"/>
      <w:r w:rsidR="00D65A7A" w:rsidRPr="00D65A7A">
        <w:rPr>
          <w:rFonts w:hint="eastAsia"/>
        </w:rPr>
        <w:t>欠费回收</w:t>
      </w:r>
    </w:p>
    <w:p w:rsidR="00C21617" w:rsidRDefault="00C21617" w:rsidP="00C21617">
      <w:r>
        <w:rPr>
          <w:rFonts w:hint="eastAsia"/>
        </w:rPr>
        <w:t>数据源：风险管控系统页面日周运营分析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库内欠费回收</w:t>
      </w:r>
      <w:proofErr w:type="gramStart"/>
      <w:r>
        <w:rPr>
          <w:rFonts w:hint="eastAsia"/>
        </w:rPr>
        <w:t>》库内零账龄</w:t>
      </w:r>
      <w:proofErr w:type="gramEnd"/>
      <w:r>
        <w:rPr>
          <w:rFonts w:hint="eastAsia"/>
        </w:rPr>
        <w:t>欠费日管控表</w:t>
      </w:r>
    </w:p>
    <w:p w:rsidR="00C43CCE" w:rsidRDefault="00C43CCE" w:rsidP="00C21617"/>
    <w:p w:rsidR="00C43CCE" w:rsidRPr="00C43CCE" w:rsidRDefault="00C43CCE" w:rsidP="00C21617">
      <w:pPr>
        <w:rPr>
          <w:b/>
          <w:bCs/>
          <w:kern w:val="44"/>
          <w:sz w:val="44"/>
          <w:szCs w:val="44"/>
        </w:rPr>
      </w:pPr>
      <w:r w:rsidRPr="00C43CCE">
        <w:rPr>
          <w:rFonts w:hint="eastAsia"/>
        </w:rPr>
        <w:t>（</w:t>
      </w:r>
      <w:r w:rsidRPr="00C43CCE">
        <w:rPr>
          <w:rFonts w:hint="eastAsia"/>
          <w:b/>
          <w:bCs/>
          <w:kern w:val="44"/>
          <w:sz w:val="44"/>
          <w:szCs w:val="44"/>
        </w:rPr>
        <w:t>八）现金</w:t>
      </w:r>
      <w:proofErr w:type="gramStart"/>
      <w:r w:rsidRPr="00C43CCE">
        <w:rPr>
          <w:rFonts w:hint="eastAsia"/>
          <w:b/>
          <w:bCs/>
          <w:kern w:val="44"/>
          <w:sz w:val="44"/>
          <w:szCs w:val="44"/>
        </w:rPr>
        <w:t>预存占收比</w:t>
      </w:r>
      <w:proofErr w:type="gramEnd"/>
    </w:p>
    <w:p w:rsidR="00C21617" w:rsidRDefault="00C43CCE" w:rsidP="00C21617">
      <w:r>
        <w:lastRenderedPageBreak/>
        <w:t>先不做</w:t>
      </w:r>
    </w:p>
    <w:p w:rsidR="00856AF5" w:rsidRDefault="00856AF5" w:rsidP="00C21617"/>
    <w:p w:rsidR="00856AF5" w:rsidRDefault="00856AF5" w:rsidP="00C21617">
      <w:pPr>
        <w:rPr>
          <w:b/>
          <w:bCs/>
          <w:kern w:val="44"/>
          <w:sz w:val="44"/>
          <w:szCs w:val="44"/>
        </w:rPr>
      </w:pPr>
      <w:r w:rsidRPr="00856AF5">
        <w:rPr>
          <w:rFonts w:hint="eastAsia"/>
          <w:b/>
          <w:bCs/>
          <w:kern w:val="44"/>
          <w:sz w:val="44"/>
          <w:szCs w:val="44"/>
        </w:rPr>
        <w:t>(</w:t>
      </w:r>
      <w:r w:rsidRPr="00856AF5">
        <w:rPr>
          <w:rFonts w:hint="eastAsia"/>
          <w:b/>
          <w:bCs/>
          <w:kern w:val="44"/>
          <w:sz w:val="44"/>
          <w:szCs w:val="44"/>
        </w:rPr>
        <w:t>九</w:t>
      </w:r>
      <w:r w:rsidRPr="00856AF5">
        <w:rPr>
          <w:rFonts w:hint="eastAsia"/>
          <w:b/>
          <w:bCs/>
          <w:kern w:val="44"/>
          <w:sz w:val="44"/>
          <w:szCs w:val="44"/>
        </w:rPr>
        <w:t>)</w:t>
      </w:r>
      <w:r w:rsidRPr="00856AF5">
        <w:rPr>
          <w:rFonts w:hint="eastAsia"/>
          <w:b/>
          <w:bCs/>
          <w:kern w:val="44"/>
          <w:sz w:val="44"/>
          <w:szCs w:val="44"/>
        </w:rPr>
        <w:t>大额欠费及坏账信息填录</w:t>
      </w:r>
    </w:p>
    <w:p w:rsidR="00856AF5" w:rsidRDefault="00856AF5" w:rsidP="00856AF5">
      <w:r>
        <w:rPr>
          <w:rFonts w:hint="eastAsia"/>
        </w:rPr>
        <w:t>数据源：风险管控系统页面大额欠费或用户坏账管理</w:t>
      </w:r>
      <w:proofErr w:type="gramStart"/>
      <w:r>
        <w:rPr>
          <w:rFonts w:hint="eastAsia"/>
        </w:rPr>
        <w:t>》</w:t>
      </w:r>
      <w:proofErr w:type="gramEnd"/>
      <w:r w:rsidR="00141914">
        <w:rPr>
          <w:rFonts w:hint="eastAsia"/>
        </w:rPr>
        <w:t>大额欠费及用户坏账录入汇总</w:t>
      </w:r>
      <w:r w:rsidR="00B60812">
        <w:rPr>
          <w:rFonts w:hint="eastAsia"/>
        </w:rPr>
        <w:t xml:space="preserve"> </w:t>
      </w:r>
    </w:p>
    <w:p w:rsidR="00072712" w:rsidRDefault="00072712" w:rsidP="00856AF5"/>
    <w:p w:rsidR="00072712" w:rsidRDefault="00072712" w:rsidP="00856AF5">
      <w:pPr>
        <w:rPr>
          <w:b/>
          <w:bCs/>
          <w:kern w:val="44"/>
          <w:sz w:val="44"/>
          <w:szCs w:val="44"/>
        </w:rPr>
      </w:pPr>
      <w:r w:rsidRPr="00072712">
        <w:rPr>
          <w:rFonts w:hint="eastAsia"/>
          <w:b/>
          <w:bCs/>
          <w:kern w:val="44"/>
          <w:sz w:val="44"/>
          <w:szCs w:val="44"/>
        </w:rPr>
        <w:t>库内欠费用户数分析</w:t>
      </w:r>
      <w:r w:rsidRPr="00072712">
        <w:rPr>
          <w:rFonts w:hint="eastAsia"/>
          <w:b/>
          <w:bCs/>
          <w:kern w:val="44"/>
          <w:sz w:val="44"/>
          <w:szCs w:val="44"/>
        </w:rPr>
        <w:t>--</w:t>
      </w:r>
      <w:r w:rsidRPr="00072712">
        <w:rPr>
          <w:rFonts w:hint="eastAsia"/>
          <w:b/>
          <w:bCs/>
          <w:kern w:val="44"/>
          <w:sz w:val="44"/>
          <w:szCs w:val="44"/>
        </w:rPr>
        <w:t>增存量</w:t>
      </w:r>
      <w:r w:rsidRPr="00072712">
        <w:rPr>
          <w:rFonts w:hint="eastAsia"/>
          <w:b/>
          <w:bCs/>
          <w:kern w:val="44"/>
          <w:sz w:val="44"/>
          <w:szCs w:val="44"/>
        </w:rPr>
        <w:t xml:space="preserve"> </w:t>
      </w:r>
      <w:r w:rsidRPr="00072712">
        <w:rPr>
          <w:rFonts w:hint="eastAsia"/>
          <w:b/>
          <w:bCs/>
          <w:kern w:val="44"/>
          <w:sz w:val="44"/>
          <w:szCs w:val="44"/>
        </w:rPr>
        <w:t>库内欠费分析</w:t>
      </w:r>
      <w:r w:rsidRPr="00072712">
        <w:rPr>
          <w:rFonts w:hint="eastAsia"/>
          <w:b/>
          <w:bCs/>
          <w:kern w:val="44"/>
          <w:sz w:val="44"/>
          <w:szCs w:val="44"/>
        </w:rPr>
        <w:t>-</w:t>
      </w:r>
      <w:r w:rsidRPr="00072712">
        <w:rPr>
          <w:rFonts w:hint="eastAsia"/>
          <w:b/>
          <w:bCs/>
          <w:kern w:val="44"/>
          <w:sz w:val="44"/>
          <w:szCs w:val="44"/>
        </w:rPr>
        <w:t>增存量</w:t>
      </w:r>
    </w:p>
    <w:p w:rsidR="00072712" w:rsidRDefault="00072712" w:rsidP="00856AF5">
      <w:r w:rsidRPr="00072712">
        <w:rPr>
          <w:rFonts w:hint="eastAsia"/>
        </w:rPr>
        <w:t>这两张</w:t>
      </w:r>
      <w:r>
        <w:rPr>
          <w:rFonts w:hint="eastAsia"/>
        </w:rPr>
        <w:t>由小朱手工提供</w:t>
      </w:r>
      <w:r>
        <w:rPr>
          <w:rFonts w:hint="eastAsia"/>
        </w:rPr>
        <w:t xml:space="preserve">  </w:t>
      </w:r>
      <w:r w:rsidR="00DE25A0">
        <w:rPr>
          <w:rFonts w:hint="eastAsia"/>
        </w:rPr>
        <w:t>但不做报表通报</w:t>
      </w:r>
    </w:p>
    <w:p w:rsidR="00AC6D6D" w:rsidRDefault="00AC6D6D" w:rsidP="00856AF5"/>
    <w:p w:rsidR="00AC6D6D" w:rsidRDefault="00AC6D6D" w:rsidP="00856AF5"/>
    <w:p w:rsidR="00AC6D6D" w:rsidRDefault="00AC6D6D" w:rsidP="00856AF5"/>
    <w:p w:rsidR="00AC6D6D" w:rsidRDefault="00AC6D6D" w:rsidP="00856AF5"/>
    <w:p w:rsidR="00AC6D6D" w:rsidRDefault="00AC6D6D" w:rsidP="00856AF5">
      <w:r>
        <w:rPr>
          <w:rFonts w:hint="eastAsia"/>
        </w:rPr>
        <w:t>《</w:t>
      </w:r>
      <w:r w:rsidRPr="00AC6D6D">
        <w:rPr>
          <w:rFonts w:hint="eastAsia"/>
        </w:rPr>
        <w:t>2017</w:t>
      </w:r>
      <w:r w:rsidRPr="00AC6D6D">
        <w:rPr>
          <w:rFonts w:hint="eastAsia"/>
        </w:rPr>
        <w:t>年</w:t>
      </w:r>
      <w:r w:rsidRPr="00AC6D6D">
        <w:rPr>
          <w:rFonts w:hint="eastAsia"/>
        </w:rPr>
        <w:t>1</w:t>
      </w:r>
      <w:r w:rsidRPr="00AC6D6D">
        <w:rPr>
          <w:rFonts w:hint="eastAsia"/>
        </w:rPr>
        <w:t>月应收账款分析定稿</w:t>
      </w:r>
      <w:r w:rsidRPr="00AC6D6D">
        <w:rPr>
          <w:rFonts w:hint="eastAsia"/>
        </w:rPr>
        <w:t>--</w:t>
      </w:r>
      <w:r w:rsidRPr="00AC6D6D">
        <w:rPr>
          <w:rFonts w:hint="eastAsia"/>
        </w:rPr>
        <w:t>经营收入国际准则累计完成口径</w:t>
      </w:r>
      <w:r w:rsidRPr="00AC6D6D">
        <w:rPr>
          <w:rFonts w:hint="eastAsia"/>
        </w:rPr>
        <w:t>(</w:t>
      </w:r>
      <w:r w:rsidRPr="00AC6D6D">
        <w:rPr>
          <w:rFonts w:hint="eastAsia"/>
        </w:rPr>
        <w:t>用于分析，有全省汇总数据，账龄表合并口径</w:t>
      </w:r>
      <w:r w:rsidRPr="00AC6D6D">
        <w:rPr>
          <w:rFonts w:hint="eastAsia"/>
        </w:rPr>
        <w:t>)</w:t>
      </w:r>
      <w:r>
        <w:rPr>
          <w:rFonts w:hint="eastAsia"/>
        </w:rPr>
        <w:t>》与《</w:t>
      </w:r>
      <w:r w:rsidRPr="00AC6D6D">
        <w:rPr>
          <w:rFonts w:hint="eastAsia"/>
        </w:rPr>
        <w:t>2017</w:t>
      </w:r>
      <w:r w:rsidRPr="00AC6D6D">
        <w:rPr>
          <w:rFonts w:hint="eastAsia"/>
        </w:rPr>
        <w:t>年</w:t>
      </w:r>
      <w:r w:rsidRPr="00AC6D6D">
        <w:rPr>
          <w:rFonts w:hint="eastAsia"/>
        </w:rPr>
        <w:t>1</w:t>
      </w:r>
      <w:r w:rsidRPr="00AC6D6D">
        <w:rPr>
          <w:rFonts w:hint="eastAsia"/>
        </w:rPr>
        <w:t>月应收账款分析定稿</w:t>
      </w:r>
      <w:r w:rsidRPr="00AC6D6D">
        <w:rPr>
          <w:rFonts w:hint="eastAsia"/>
        </w:rPr>
        <w:t>--</w:t>
      </w:r>
      <w:r w:rsidRPr="00AC6D6D">
        <w:rPr>
          <w:rFonts w:hint="eastAsia"/>
        </w:rPr>
        <w:t>主营收入累计完成口径</w:t>
      </w:r>
      <w:r w:rsidRPr="00AC6D6D">
        <w:rPr>
          <w:rFonts w:hint="eastAsia"/>
        </w:rPr>
        <w:t>(</w:t>
      </w:r>
      <w:r w:rsidRPr="00AC6D6D">
        <w:rPr>
          <w:rFonts w:hint="eastAsia"/>
        </w:rPr>
        <w:t>用于分析，有全省汇总数据，账龄表合并口径</w:t>
      </w:r>
      <w:r w:rsidRPr="00AC6D6D">
        <w:rPr>
          <w:rFonts w:hint="eastAsia"/>
        </w:rPr>
        <w:t>)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应收账款数据都一样，只是收入不一样，《</w:t>
      </w:r>
      <w:r w:rsidRPr="00AC6D6D">
        <w:rPr>
          <w:rFonts w:hint="eastAsia"/>
        </w:rPr>
        <w:t>2017</w:t>
      </w:r>
      <w:r w:rsidRPr="00AC6D6D">
        <w:rPr>
          <w:rFonts w:hint="eastAsia"/>
        </w:rPr>
        <w:t>年</w:t>
      </w:r>
      <w:r w:rsidRPr="00AC6D6D">
        <w:rPr>
          <w:rFonts w:hint="eastAsia"/>
        </w:rPr>
        <w:t>1</w:t>
      </w:r>
      <w:r w:rsidRPr="00AC6D6D">
        <w:rPr>
          <w:rFonts w:hint="eastAsia"/>
        </w:rPr>
        <w:t>月应收账款分析定稿</w:t>
      </w:r>
      <w:r w:rsidRPr="00AC6D6D">
        <w:rPr>
          <w:rFonts w:hint="eastAsia"/>
        </w:rPr>
        <w:t>--</w:t>
      </w:r>
      <w:r w:rsidRPr="00AC6D6D">
        <w:rPr>
          <w:rFonts w:hint="eastAsia"/>
        </w:rPr>
        <w:t>经营收入国际准则累计完成口径</w:t>
      </w:r>
      <w:r w:rsidRPr="00AC6D6D">
        <w:rPr>
          <w:rFonts w:hint="eastAsia"/>
        </w:rPr>
        <w:t>(</w:t>
      </w:r>
      <w:r w:rsidRPr="00AC6D6D">
        <w:rPr>
          <w:rFonts w:hint="eastAsia"/>
        </w:rPr>
        <w:t>用于分析，有全省汇总数据，账龄表合并口径</w:t>
      </w:r>
      <w:r w:rsidRPr="00AC6D6D">
        <w:rPr>
          <w:rFonts w:hint="eastAsia"/>
        </w:rPr>
        <w:t>)</w:t>
      </w:r>
      <w:r>
        <w:rPr>
          <w:rFonts w:hint="eastAsia"/>
        </w:rPr>
        <w:t>》中的收入用的是</w:t>
      </w:r>
      <w:r>
        <w:rPr>
          <w:rFonts w:hint="eastAsia"/>
        </w:rPr>
        <w:t>&lt;</w:t>
      </w:r>
      <w:r>
        <w:rPr>
          <w:rFonts w:hint="eastAsia"/>
        </w:rPr>
        <w:t>经营收入明细表</w:t>
      </w:r>
      <w:r>
        <w:rPr>
          <w:rFonts w:hint="eastAsia"/>
        </w:rPr>
        <w:t>&gt;</w:t>
      </w:r>
      <w:r w:rsidR="00387E26">
        <w:rPr>
          <w:rFonts w:hint="eastAsia"/>
        </w:rPr>
        <w:t xml:space="preserve">   </w:t>
      </w:r>
      <w:r w:rsidR="00387E26">
        <w:rPr>
          <w:rFonts w:hint="eastAsia"/>
        </w:rPr>
        <w:t>经营收入合计，本年累计</w:t>
      </w:r>
      <w:r w:rsidR="00387E26">
        <w:rPr>
          <w:rFonts w:hint="eastAsia"/>
        </w:rPr>
        <w:t xml:space="preserve"> </w:t>
      </w:r>
      <w:r w:rsidR="00387E26">
        <w:rPr>
          <w:rFonts w:hint="eastAsia"/>
        </w:rPr>
        <w:t>上年同期值，该数据要像主营收入中一样</w:t>
      </w:r>
      <w:r w:rsidR="00387E26">
        <w:rPr>
          <w:rFonts w:hint="eastAsia"/>
        </w:rPr>
        <w:t xml:space="preserve"> </w:t>
      </w:r>
      <w:r w:rsidR="00387E26">
        <w:rPr>
          <w:rFonts w:hint="eastAsia"/>
        </w:rPr>
        <w:t>要还原号百和昆明，即昆明不包含号百</w:t>
      </w:r>
      <w:r w:rsidR="007B29C8">
        <w:rPr>
          <w:rFonts w:hint="eastAsia"/>
        </w:rPr>
        <w:t>，</w:t>
      </w:r>
      <w:r w:rsidR="007B29C8">
        <w:rPr>
          <w:rFonts w:hint="eastAsia"/>
        </w:rPr>
        <w:t>&lt;</w:t>
      </w:r>
      <w:r w:rsidR="007B29C8">
        <w:rPr>
          <w:rFonts w:hint="eastAsia"/>
        </w:rPr>
        <w:t>经营收入明细表</w:t>
      </w:r>
      <w:r w:rsidR="007B29C8">
        <w:rPr>
          <w:rFonts w:hint="eastAsia"/>
        </w:rPr>
        <w:t>&gt;</w:t>
      </w:r>
      <w:proofErr w:type="gramStart"/>
      <w:r w:rsidR="007B29C8">
        <w:rPr>
          <w:rFonts w:hint="eastAsia"/>
        </w:rPr>
        <w:t>中号百</w:t>
      </w:r>
      <w:proofErr w:type="gramEnd"/>
      <w:r w:rsidR="007B29C8">
        <w:rPr>
          <w:rFonts w:hint="eastAsia"/>
        </w:rPr>
        <w:t>的经营收入合计还差包含在昆明里面的部分，该部分目前只看到号百的主营收入，将该部分收入回退</w:t>
      </w:r>
      <w:proofErr w:type="gramStart"/>
      <w:r w:rsidR="007B29C8">
        <w:rPr>
          <w:rFonts w:hint="eastAsia"/>
        </w:rPr>
        <w:t>给号百</w:t>
      </w:r>
      <w:proofErr w:type="gramEnd"/>
      <w:r w:rsidR="007B29C8">
        <w:rPr>
          <w:rFonts w:hint="eastAsia"/>
        </w:rPr>
        <w:t>。</w:t>
      </w:r>
    </w:p>
    <w:p w:rsidR="00D22929" w:rsidRDefault="00D22929" w:rsidP="00856AF5"/>
    <w:p w:rsidR="00D22929" w:rsidRDefault="00D22929" w:rsidP="00856AF5">
      <w:r w:rsidRPr="00D22929">
        <w:rPr>
          <w:rFonts w:hint="eastAsia"/>
          <w:highlight w:val="yellow"/>
        </w:rPr>
        <w:t>经营收入明细表</w:t>
      </w:r>
      <w:r w:rsidR="002322C2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接口或手工确认</w:t>
      </w:r>
    </w:p>
    <w:p w:rsidR="00387E26" w:rsidRDefault="00387E26" w:rsidP="00856AF5"/>
    <w:p w:rsidR="00387E26" w:rsidRDefault="00387E26" w:rsidP="00856AF5"/>
    <w:p w:rsidR="00387E26" w:rsidRPr="00072712" w:rsidRDefault="00387E26" w:rsidP="00856AF5"/>
    <w:p w:rsidR="00856AF5" w:rsidRPr="00AC6D6D" w:rsidRDefault="00856AF5" w:rsidP="00C21617">
      <w:pPr>
        <w:rPr>
          <w:b/>
          <w:bCs/>
          <w:kern w:val="44"/>
          <w:sz w:val="44"/>
          <w:szCs w:val="44"/>
        </w:rPr>
      </w:pPr>
    </w:p>
    <w:sectPr w:rsidR="00856AF5" w:rsidRPr="00AC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6DD5"/>
    <w:multiLevelType w:val="hybridMultilevel"/>
    <w:tmpl w:val="D58C06B2"/>
    <w:lvl w:ilvl="0" w:tplc="B39862E8">
      <w:start w:val="1"/>
      <w:numFmt w:val="japaneseCounting"/>
      <w:lvlText w:val="（%1）"/>
      <w:lvlJc w:val="left"/>
      <w:pPr>
        <w:ind w:left="1350" w:hanging="1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41ADC"/>
    <w:rsid w:val="000716B8"/>
    <w:rsid w:val="00072712"/>
    <w:rsid w:val="000B5674"/>
    <w:rsid w:val="000C2125"/>
    <w:rsid w:val="001061AD"/>
    <w:rsid w:val="001269AC"/>
    <w:rsid w:val="00131ACD"/>
    <w:rsid w:val="00141914"/>
    <w:rsid w:val="001A2811"/>
    <w:rsid w:val="001E7CE5"/>
    <w:rsid w:val="00210D28"/>
    <w:rsid w:val="002322C2"/>
    <w:rsid w:val="00253812"/>
    <w:rsid w:val="002B0B59"/>
    <w:rsid w:val="002D54B7"/>
    <w:rsid w:val="002F67A1"/>
    <w:rsid w:val="00340173"/>
    <w:rsid w:val="00363397"/>
    <w:rsid w:val="00386A5C"/>
    <w:rsid w:val="00387E26"/>
    <w:rsid w:val="003F6BCB"/>
    <w:rsid w:val="003F754B"/>
    <w:rsid w:val="00480AEC"/>
    <w:rsid w:val="00481B5A"/>
    <w:rsid w:val="004A2883"/>
    <w:rsid w:val="004C019F"/>
    <w:rsid w:val="00535984"/>
    <w:rsid w:val="0055782B"/>
    <w:rsid w:val="00575110"/>
    <w:rsid w:val="0059709F"/>
    <w:rsid w:val="00635AE7"/>
    <w:rsid w:val="006B1274"/>
    <w:rsid w:val="00712B9D"/>
    <w:rsid w:val="007355BC"/>
    <w:rsid w:val="007B29C8"/>
    <w:rsid w:val="007B5EF7"/>
    <w:rsid w:val="008102E3"/>
    <w:rsid w:val="00810480"/>
    <w:rsid w:val="00856AF5"/>
    <w:rsid w:val="0086523A"/>
    <w:rsid w:val="008E41F6"/>
    <w:rsid w:val="0093389E"/>
    <w:rsid w:val="009742CE"/>
    <w:rsid w:val="00981238"/>
    <w:rsid w:val="00997B9A"/>
    <w:rsid w:val="009B4762"/>
    <w:rsid w:val="009F05E0"/>
    <w:rsid w:val="00A16329"/>
    <w:rsid w:val="00A34E90"/>
    <w:rsid w:val="00A7143C"/>
    <w:rsid w:val="00A75C1A"/>
    <w:rsid w:val="00AC6D6D"/>
    <w:rsid w:val="00B342E8"/>
    <w:rsid w:val="00B60812"/>
    <w:rsid w:val="00B64178"/>
    <w:rsid w:val="00B92134"/>
    <w:rsid w:val="00BB415A"/>
    <w:rsid w:val="00BD5BB4"/>
    <w:rsid w:val="00BD6AA1"/>
    <w:rsid w:val="00BF7298"/>
    <w:rsid w:val="00C106E7"/>
    <w:rsid w:val="00C21617"/>
    <w:rsid w:val="00C262F5"/>
    <w:rsid w:val="00C336F4"/>
    <w:rsid w:val="00C43CCE"/>
    <w:rsid w:val="00CC533A"/>
    <w:rsid w:val="00CF785B"/>
    <w:rsid w:val="00D10011"/>
    <w:rsid w:val="00D22929"/>
    <w:rsid w:val="00D24D2B"/>
    <w:rsid w:val="00D61B15"/>
    <w:rsid w:val="00D65A7A"/>
    <w:rsid w:val="00DC64CD"/>
    <w:rsid w:val="00DD5CD7"/>
    <w:rsid w:val="00DE25A0"/>
    <w:rsid w:val="00DF3C60"/>
    <w:rsid w:val="00E04826"/>
    <w:rsid w:val="00E746F1"/>
    <w:rsid w:val="00E90091"/>
    <w:rsid w:val="00EE308B"/>
    <w:rsid w:val="00EE4D43"/>
    <w:rsid w:val="00F53108"/>
    <w:rsid w:val="00F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389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3389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21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3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389E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3389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21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WANGRM</dc:creator>
  <cp:lastModifiedBy>WANGRM</cp:lastModifiedBy>
  <cp:revision>75</cp:revision>
  <dcterms:created xsi:type="dcterms:W3CDTF">2017-03-09T09:07:00Z</dcterms:created>
  <dcterms:modified xsi:type="dcterms:W3CDTF">2017-03-14T03:15:00Z</dcterms:modified>
</cp:coreProperties>
</file>