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bidi w:val="0"/>
        <w:spacing w:before="240" w:after="120"/>
        <w:jc w:val="center"/>
        <w:rPr/>
      </w:pPr>
      <w:r>
        <w:rPr/>
        <w:t>Hygieneplan</w:t>
      </w:r>
    </w:p>
    <w:p>
      <w:pPr>
        <w:pStyle w:val="Normal"/>
        <w:bidi w:val="0"/>
        <w:jc w:val="left"/>
        <w:rPr/>
      </w:pPr>
      <w:r>
        <w:rPr/>
      </w:r>
    </w:p>
    <w:p>
      <w:pPr>
        <w:pStyle w:val="Normal"/>
        <w:bidi w:val="0"/>
        <w:jc w:val="left"/>
        <w:rPr/>
      </w:pPr>
      <w:r>
        <w:rPr/>
        <w:t>Veranstaltung</w:t>
        <w:tab/>
        <w:tab/>
        <w:t>OpenAir Kino Tacheles</w:t>
      </w:r>
    </w:p>
    <w:p>
      <w:pPr>
        <w:pStyle w:val="Normal"/>
        <w:bidi w:val="0"/>
        <w:jc w:val="left"/>
        <w:rPr/>
      </w:pPr>
      <w:r>
        <w:rPr/>
        <w:t>Zeitpunkt</w:t>
        <w:tab/>
        <w:tab/>
        <w:t>30.06.2021, ab 20/21 Uhr</w:t>
      </w:r>
    </w:p>
    <w:p>
      <w:pPr>
        <w:pStyle w:val="Normal"/>
        <w:bidi w:val="0"/>
        <w:jc w:val="left"/>
        <w:rPr/>
      </w:pPr>
      <w:r>
        <w:rPr/>
        <w:t>Ort</w:t>
        <w:tab/>
        <w:tab/>
        <w:tab/>
        <w:t>Wohnheime auf dem Campus der HS</w:t>
      </w:r>
    </w:p>
    <w:p>
      <w:pPr>
        <w:pStyle w:val="Normal"/>
        <w:bidi w:val="0"/>
        <w:jc w:val="left"/>
        <w:rPr/>
      </w:pPr>
      <w:r>
        <w:rPr/>
      </w:r>
    </w:p>
    <w:p>
      <w:pPr>
        <w:pStyle w:val="Berschrift2"/>
        <w:bidi w:val="0"/>
        <w:jc w:val="left"/>
        <w:rPr/>
      </w:pPr>
      <w:r>
        <w:rPr/>
        <w:t>Einleitung</w:t>
      </w:r>
    </w:p>
    <w:p>
      <w:pPr>
        <w:pStyle w:val="Normal"/>
        <w:bidi w:val="0"/>
        <w:jc w:val="left"/>
        <w:rPr/>
      </w:pPr>
      <w:r>
        <w:rPr/>
      </w:r>
    </w:p>
    <w:p>
      <w:pPr>
        <w:pStyle w:val="Normal"/>
        <w:bidi w:val="0"/>
        <w:jc w:val="left"/>
        <w:rPr/>
      </w:pPr>
      <w:r>
        <w:rPr/>
        <w:t xml:space="preserve">Im Rahmen der Forfuture-Gruppe der Hochschule Neubrandenburg veranstalten Emily McCracken und Christian Brechler die zweite Veranstaltung aus der Reihe „Kino Tacheles“. Ziel der Veranstaltung ist der gemeinsame kritische Austausch zwischen den Studierenden zu interdisziplinären Themen, die sowohl die Kompetenzen der Hochschule abbilden aber darüber hinaus auch Themen aufgreifen, die in einem „fachfremden“ Kontext </w:t>
      </w:r>
      <w:r>
        <w:rPr/>
        <w:t>positioniert sind</w:t>
      </w:r>
      <w:r>
        <w:rPr/>
        <w:t xml:space="preserve">. </w:t>
      </w:r>
      <w:r>
        <w:rPr/>
        <w:t xml:space="preserve">In einer möglichst ungezwungenen Atmosphäre werden Filmbeiträge gezeigt, die anschließend diskutiert werden. Neben der Sensibilisierung für Herausforderungen in Zukunft und Gegenwart möchten wir den fachbereichsübergreifenden Austausch fördern. </w:t>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Berschrift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de-D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de-DE" w:eastAsia="zh-CN" w:bidi="hi-IN"/>
    </w:rPr>
  </w:style>
  <w:style w:type="paragraph" w:styleId="Berschrift2">
    <w:name w:val="Heading 2"/>
    <w:basedOn w:val="Berschrift"/>
    <w:next w:val="Textkrper"/>
    <w:qFormat/>
    <w:pPr>
      <w:numPr>
        <w:ilvl w:val="1"/>
        <w:numId w:val="1"/>
      </w:numPr>
      <w:spacing w:before="200" w:after="120"/>
      <w:outlineLvl w:val="1"/>
    </w:pPr>
    <w:rPr>
      <w:b/>
      <w:bCs/>
      <w:sz w:val="32"/>
      <w:szCs w:val="32"/>
    </w:rPr>
  </w:style>
  <w:style w:type="character" w:styleId="Betont">
    <w:name w:val="Betont"/>
    <w:qFormat/>
    <w:rPr>
      <w:i/>
      <w:iCs/>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Berschrift"/>
    <w:next w:val="Textkrper"/>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LibreOffice/7.0.4.2$Linux_X86_64 LibreOffice_project/00$Build-2</Application>
  <AppVersion>15.0000</AppVersion>
  <Pages>1</Pages>
  <Words>100</Words>
  <Characters>711</Characters>
  <CharactersWithSpaces>810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2021-06-08T14:47:33Z</dcterms:created>
  <dc:creator/>
  <dc:description/>
  <dc:language>de-DE</dc:language>
  <cp:lastModifiedBy/>
  <dcterms:modified xsi:type="dcterms:W3CDTF">2021-06-08T15:08:16Z</dcterms:modified>
  <cp:revision>1</cp:revision>
  <dc:subject/>
  <dc:title/>
</cp:coreProperties>
</file>