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FAFF" w14:textId="77777777" w:rsidR="0092511D" w:rsidRDefault="00000000">
      <w:pPr>
        <w:pStyle w:val="Titolo"/>
        <w:jc w:val="center"/>
        <w:rPr>
          <w:rFonts w:ascii="Roboto" w:eastAsia="Roboto" w:hAnsi="Roboto" w:cs="Roboto"/>
          <w:sz w:val="38"/>
          <w:szCs w:val="38"/>
        </w:rPr>
      </w:pPr>
      <w:bookmarkStart w:id="0" w:name="_qs0odvpop4qg" w:colFirst="0" w:colLast="0"/>
      <w:bookmarkEnd w:id="0"/>
      <w:r>
        <w:rPr>
          <w:rFonts w:ascii="Roboto" w:eastAsia="Roboto" w:hAnsi="Roboto" w:cs="Roboto"/>
          <w:sz w:val="38"/>
          <w:szCs w:val="38"/>
        </w:rPr>
        <w:t>UNIVERSITA’ DEGLI STUDI DI SALERNO</w:t>
      </w:r>
    </w:p>
    <w:p w14:paraId="527FDDFB" w14:textId="77777777" w:rsidR="0092511D" w:rsidRDefault="00000000">
      <w:pPr>
        <w:pStyle w:val="Titolo"/>
        <w:jc w:val="center"/>
        <w:rPr>
          <w:rFonts w:ascii="Roboto" w:eastAsia="Roboto" w:hAnsi="Roboto" w:cs="Roboto"/>
          <w:sz w:val="54"/>
          <w:szCs w:val="54"/>
        </w:rPr>
      </w:pPr>
      <w:bookmarkStart w:id="1" w:name="_g1pkq0c0kqe4" w:colFirst="0" w:colLast="0"/>
      <w:bookmarkEnd w:id="1"/>
      <w:r>
        <w:rPr>
          <w:rFonts w:ascii="Roboto" w:eastAsia="Roboto" w:hAnsi="Roboto" w:cs="Roboto"/>
          <w:sz w:val="56"/>
          <w:szCs w:val="56"/>
        </w:rPr>
        <w:t xml:space="preserve">DIPARTIMENTO </w:t>
      </w:r>
      <w:r>
        <w:rPr>
          <w:rFonts w:ascii="Roboto" w:eastAsia="Roboto" w:hAnsi="Roboto" w:cs="Roboto"/>
          <w:sz w:val="54"/>
          <w:szCs w:val="54"/>
        </w:rPr>
        <w:t>DI INFORMATICA</w:t>
      </w:r>
    </w:p>
    <w:p w14:paraId="0E73BBC1" w14:textId="77777777" w:rsidR="0092511D" w:rsidRDefault="00000000">
      <w:pPr>
        <w:pStyle w:val="Titolo"/>
        <w:jc w:val="center"/>
        <w:rPr>
          <w:rFonts w:ascii="Roboto" w:eastAsia="Roboto" w:hAnsi="Roboto" w:cs="Roboto"/>
        </w:rPr>
      </w:pPr>
      <w:bookmarkStart w:id="2" w:name="_cpylz6hnlyfh" w:colFirst="0" w:colLast="0"/>
      <w:bookmarkEnd w:id="2"/>
      <w:r>
        <w:rPr>
          <w:rFonts w:ascii="Roboto" w:eastAsia="Roboto" w:hAnsi="Roboto" w:cs="Roboto"/>
          <w:noProof/>
        </w:rPr>
        <w:drawing>
          <wp:inline distT="114300" distB="114300" distL="114300" distR="114300" wp14:anchorId="60084AA4" wp14:editId="39246A3E">
            <wp:extent cx="2130525" cy="213052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0525" cy="213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F69F3A" w14:textId="77777777" w:rsidR="0092511D" w:rsidRDefault="00000000">
      <w:pPr>
        <w:pStyle w:val="Titolo"/>
        <w:jc w:val="center"/>
        <w:rPr>
          <w:rFonts w:ascii="Roboto" w:eastAsia="Roboto" w:hAnsi="Roboto" w:cs="Roboto"/>
        </w:rPr>
      </w:pPr>
      <w:bookmarkStart w:id="3" w:name="_6dqeglfks34t" w:colFirst="0" w:colLast="0"/>
      <w:bookmarkEnd w:id="3"/>
      <w:r>
        <w:rPr>
          <w:rFonts w:ascii="Roboto" w:eastAsia="Roboto" w:hAnsi="Roboto" w:cs="Roboto"/>
        </w:rPr>
        <w:t>Interazione Persona - Macchina</w:t>
      </w:r>
    </w:p>
    <w:p w14:paraId="78472BD0" w14:textId="77777777" w:rsidR="0092511D" w:rsidRDefault="0092511D">
      <w:pPr>
        <w:jc w:val="center"/>
        <w:rPr>
          <w:rFonts w:ascii="Roboto" w:eastAsia="Roboto" w:hAnsi="Roboto" w:cs="Roboto"/>
          <w:sz w:val="28"/>
          <w:szCs w:val="28"/>
        </w:rPr>
      </w:pPr>
    </w:p>
    <w:p w14:paraId="5D68D028" w14:textId="77777777" w:rsidR="0092511D" w:rsidRDefault="00000000">
      <w:pPr>
        <w:jc w:val="center"/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114300" distB="114300" distL="114300" distR="114300" wp14:anchorId="450C9F3F" wp14:editId="342CB3D3">
            <wp:extent cx="2666116" cy="2666116"/>
            <wp:effectExtent l="0" t="0" r="1270" b="127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6116" cy="26661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689A4" w14:textId="77777777" w:rsidR="0092511D" w:rsidRDefault="00000000">
      <w:pPr>
        <w:rPr>
          <w:rFonts w:ascii="Roboto" w:eastAsia="Roboto" w:hAnsi="Roboto" w:cs="Roboto"/>
          <w:b/>
          <w:sz w:val="26"/>
          <w:szCs w:val="26"/>
        </w:rPr>
      </w:pPr>
      <w:proofErr w:type="spellStart"/>
      <w:r>
        <w:rPr>
          <w:rFonts w:ascii="Roboto" w:eastAsia="Roboto" w:hAnsi="Roboto" w:cs="Roboto"/>
          <w:b/>
          <w:sz w:val="26"/>
          <w:szCs w:val="26"/>
        </w:rPr>
        <w:t>Assignment</w:t>
      </w:r>
      <w:proofErr w:type="spellEnd"/>
      <w:r>
        <w:rPr>
          <w:rFonts w:ascii="Roboto" w:eastAsia="Roboto" w:hAnsi="Roboto" w:cs="Roboto"/>
          <w:b/>
          <w:sz w:val="26"/>
          <w:szCs w:val="26"/>
        </w:rPr>
        <w:t xml:space="preserve"> n.4</w:t>
      </w:r>
    </w:p>
    <w:p w14:paraId="2ADB1CC4" w14:textId="77777777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 gruppo:</w:t>
      </w:r>
    </w:p>
    <w:p w14:paraId="7FB49467" w14:textId="77777777" w:rsidR="009C26A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077F977D" w14:textId="02728DBF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della valutazione:</w:t>
      </w:r>
    </w:p>
    <w:p w14:paraId="44E34517" w14:textId="1B033623" w:rsidR="0092511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5DDE6369" w14:textId="77777777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della documentazione:</w:t>
      </w:r>
    </w:p>
    <w:p w14:paraId="5430530C" w14:textId="77777777" w:rsidR="009C26AD" w:rsidRDefault="009C26AD">
      <w:pPr>
        <w:rPr>
          <w:rFonts w:ascii="Roboto" w:eastAsia="Roboto" w:hAnsi="Roboto" w:cs="Roboto"/>
          <w:b/>
          <w:sz w:val="26"/>
          <w:szCs w:val="26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</w:p>
    <w:p w14:paraId="775BF80E" w14:textId="26CAFBF3" w:rsidR="0092511D" w:rsidRDefault="00000000">
      <w:pPr>
        <w:rPr>
          <w:rFonts w:ascii="Roboto" w:eastAsia="Roboto" w:hAnsi="Roboto" w:cs="Roboto"/>
          <w:sz w:val="26"/>
          <w:szCs w:val="26"/>
        </w:rPr>
      </w:pPr>
      <w:r>
        <w:rPr>
          <w:rFonts w:ascii="Roboto" w:eastAsia="Roboto" w:hAnsi="Roboto" w:cs="Roboto"/>
          <w:sz w:val="26"/>
          <w:szCs w:val="26"/>
        </w:rPr>
        <w:t>Manager del design:</w:t>
      </w:r>
    </w:p>
    <w:p w14:paraId="1E481E69" w14:textId="50850C39" w:rsidR="0092511D" w:rsidRDefault="009C26AD">
      <w:pPr>
        <w:rPr>
          <w:rFonts w:ascii="Roboto" w:eastAsia="Roboto" w:hAnsi="Roboto" w:cs="Roboto"/>
          <w:b/>
          <w:sz w:val="28"/>
          <w:szCs w:val="28"/>
        </w:rPr>
      </w:pPr>
      <w:r>
        <w:rPr>
          <w:rFonts w:ascii="Roboto" w:eastAsia="Roboto" w:hAnsi="Roboto" w:cs="Roboto"/>
          <w:b/>
          <w:sz w:val="26"/>
          <w:szCs w:val="26"/>
        </w:rPr>
        <w:t>Fontana Christian 0512117930</w:t>
      </w:r>
      <w:r>
        <w:br w:type="page"/>
      </w:r>
    </w:p>
    <w:p w14:paraId="4FC35638" w14:textId="77777777" w:rsidR="0092511D" w:rsidRPr="0038302C" w:rsidRDefault="00000000">
      <w:pPr>
        <w:pStyle w:val="Titolo1"/>
        <w:spacing w:before="0" w:after="0"/>
        <w:rPr>
          <w:color w:val="E36C0A" w:themeColor="accent6" w:themeShade="BF"/>
        </w:rPr>
      </w:pPr>
      <w:bookmarkStart w:id="4" w:name="_yrar47dkjg3z" w:colFirst="0" w:colLast="0"/>
      <w:bookmarkEnd w:id="4"/>
      <w:r w:rsidRPr="0038302C">
        <w:rPr>
          <w:color w:val="E36C0A" w:themeColor="accent6" w:themeShade="BF"/>
        </w:rPr>
        <w:lastRenderedPageBreak/>
        <w:t>Sommario</w:t>
      </w:r>
    </w:p>
    <w:sdt>
      <w:sdtPr>
        <w:id w:val="-1238465280"/>
        <w:docPartObj>
          <w:docPartGallery w:val="Table of Contents"/>
          <w:docPartUnique/>
        </w:docPartObj>
      </w:sdtPr>
      <w:sdtContent>
        <w:p w14:paraId="13CF8567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 w:rsidR="00000000"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yrar47dkjg3z">
            <w:r>
              <w:rPr>
                <w:b/>
                <w:color w:val="000000"/>
              </w:rPr>
              <w:t>Sommario</w:t>
            </w:r>
            <w:r>
              <w:rPr>
                <w:b/>
                <w:color w:val="000000"/>
              </w:rPr>
              <w:tab/>
              <w:t>2</w:t>
            </w:r>
          </w:hyperlink>
        </w:p>
        <w:p w14:paraId="1B3D78D7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544ri78ueznt">
            <w:r>
              <w:rPr>
                <w:b/>
                <w:color w:val="000000"/>
              </w:rPr>
              <w:t>1. Repository e Specifiche di Implementazione</w:t>
            </w:r>
            <w:r>
              <w:rPr>
                <w:b/>
                <w:color w:val="000000"/>
              </w:rPr>
              <w:tab/>
              <w:t>3</w:t>
            </w:r>
          </w:hyperlink>
        </w:p>
        <w:p w14:paraId="2051A154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b65b5n7sq0w">
            <w:r>
              <w:rPr>
                <w:color w:val="000000"/>
              </w:rPr>
              <w:t>● Link al Repository Github:</w:t>
            </w:r>
            <w:r>
              <w:rPr>
                <w:color w:val="000000"/>
              </w:rPr>
              <w:tab/>
              <w:t>3</w:t>
            </w:r>
          </w:hyperlink>
        </w:p>
        <w:p w14:paraId="76A6E975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55fdcddguq7">
            <w:r>
              <w:rPr>
                <w:color w:val="000000"/>
              </w:rPr>
              <w:t>● Specifiche di Implementazione:</w:t>
            </w:r>
            <w:r>
              <w:rPr>
                <w:color w:val="000000"/>
              </w:rPr>
              <w:tab/>
              <w:t>3</w:t>
            </w:r>
          </w:hyperlink>
        </w:p>
        <w:p w14:paraId="7C571474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2m7s16orsa1j">
            <w:r>
              <w:rPr>
                <w:color w:val="000000"/>
              </w:rPr>
              <w:t>● Accessibilità e Portabilità:</w:t>
            </w:r>
            <w:r>
              <w:rPr>
                <w:color w:val="000000"/>
              </w:rPr>
              <w:tab/>
              <w:t>3</w:t>
            </w:r>
          </w:hyperlink>
        </w:p>
        <w:p w14:paraId="33B89629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mkjg1e1u49f7">
            <w:r>
              <w:rPr>
                <w:color w:val="000000"/>
              </w:rPr>
              <w:t>● Fedeltà al Prototipo:</w:t>
            </w:r>
            <w:r>
              <w:rPr>
                <w:color w:val="000000"/>
              </w:rPr>
              <w:tab/>
              <w:t>3</w:t>
            </w:r>
          </w:hyperlink>
        </w:p>
        <w:p w14:paraId="4B656BA6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720"/>
            <w:rPr>
              <w:color w:val="000000"/>
            </w:rPr>
          </w:pPr>
          <w:hyperlink w:anchor="_j903ad02ty8">
            <w:r>
              <w:rPr>
                <w:color w:val="000000"/>
              </w:rPr>
              <w:t>● Aderenza ai Requisiti:</w:t>
            </w:r>
            <w:r>
              <w:rPr>
                <w:color w:val="000000"/>
              </w:rPr>
              <w:tab/>
              <w:t>3</w:t>
            </w:r>
          </w:hyperlink>
        </w:p>
        <w:p w14:paraId="0CDFA775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nzqitjr45y8o">
            <w:r>
              <w:rPr>
                <w:b/>
                <w:color w:val="000000"/>
              </w:rPr>
              <w:t>2. Relazione sui Miglioramenti Apportati al Sistema Rispetto al Prototipo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7B27F969" w14:textId="54EAEC3E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8nn21i056hj">
            <w:r>
              <w:rPr>
                <w:color w:val="000000"/>
              </w:rPr>
              <w:t>● Integrazione di Feedback Visivo Post-Azione:</w:t>
            </w:r>
            <w:r>
              <w:rPr>
                <w:color w:val="000000"/>
              </w:rPr>
              <w:tab/>
              <w:t>4</w:t>
            </w:r>
          </w:hyperlink>
        </w:p>
        <w:p w14:paraId="47981D0B" w14:textId="66A60C5C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anvhadtxqatp">
            <w:r>
              <w:rPr>
                <w:color w:val="000000"/>
              </w:rPr>
              <w:t>● Chiarezza sull’anonimato del wizard:</w:t>
            </w:r>
            <w:r>
              <w:rPr>
                <w:color w:val="000000"/>
              </w:rPr>
              <w:tab/>
              <w:t>4</w:t>
            </w:r>
          </w:hyperlink>
        </w:p>
        <w:p w14:paraId="0D566A12" w14:textId="7CF4C61D" w:rsidR="0038302C" w:rsidRDefault="0038302C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anvhadtxqatp">
            <w:r>
              <w:rPr>
                <w:color w:val="000000"/>
              </w:rPr>
              <w:t>● Maggiore visibilità di “I tuoi casi” e bozze:</w:t>
            </w:r>
            <w:r>
              <w:rPr>
                <w:color w:val="000000"/>
              </w:rPr>
              <w:tab/>
              <w:t>4</w:t>
            </w:r>
          </w:hyperlink>
        </w:p>
        <w:p w14:paraId="319EF80D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e21go4txh9yr">
            <w:r>
              <w:rPr>
                <w:b/>
                <w:color w:val="000000"/>
              </w:rPr>
              <w:t>3. Relazione sul Testing di Usabilità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3A9EE862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a9vvt8yen">
            <w:r>
              <w:rPr>
                <w:color w:val="000000"/>
              </w:rPr>
              <w:t>3.1. Metodologia</w:t>
            </w:r>
            <w:r>
              <w:rPr>
                <w:color w:val="000000"/>
              </w:rPr>
              <w:tab/>
              <w:t>5</w:t>
            </w:r>
          </w:hyperlink>
        </w:p>
        <w:p w14:paraId="7D45D363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1mdxanp33g6">
            <w:r>
              <w:rPr>
                <w:color w:val="000000"/>
              </w:rPr>
              <w:t>3.2. Risultati e Analisi</w:t>
            </w:r>
            <w:r>
              <w:rPr>
                <w:color w:val="000000"/>
              </w:rPr>
              <w:tab/>
              <w:t>6</w:t>
            </w:r>
          </w:hyperlink>
        </w:p>
        <w:p w14:paraId="7ACB6A5B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11encxsf9rk">
            <w:r>
              <w:rPr>
                <w:color w:val="000000"/>
              </w:rPr>
              <w:t>3.3. Modifiche Consigliate dagli Utenti</w:t>
            </w:r>
            <w:r>
              <w:rPr>
                <w:color w:val="000000"/>
              </w:rPr>
              <w:tab/>
              <w:t>8</w:t>
            </w:r>
          </w:hyperlink>
        </w:p>
        <w:p w14:paraId="68BC2CC0" w14:textId="77777777" w:rsidR="0092511D" w:rsidRDefault="0092511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8miytzs39w87">
            <w:r>
              <w:rPr>
                <w:b/>
                <w:color w:val="000000"/>
              </w:rPr>
              <w:t>4. Divisione dei compiti</w:t>
            </w:r>
            <w:r>
              <w:rPr>
                <w:b/>
                <w:color w:val="000000"/>
              </w:rPr>
              <w:tab/>
              <w:t>9</w:t>
            </w:r>
          </w:hyperlink>
          <w:r>
            <w:fldChar w:fldCharType="end"/>
          </w:r>
        </w:p>
      </w:sdtContent>
    </w:sdt>
    <w:p w14:paraId="160DC028" w14:textId="77777777" w:rsidR="0092511D" w:rsidRDefault="0092511D">
      <w:pPr>
        <w:rPr>
          <w:rFonts w:ascii="Roboto" w:eastAsia="Roboto" w:hAnsi="Roboto" w:cs="Roboto"/>
          <w:b/>
          <w:sz w:val="44"/>
          <w:szCs w:val="44"/>
        </w:rPr>
      </w:pPr>
    </w:p>
    <w:p w14:paraId="2891826B" w14:textId="77777777" w:rsidR="0092511D" w:rsidRDefault="00000000">
      <w:pPr>
        <w:pStyle w:val="Titolo1"/>
        <w:spacing w:before="0" w:after="0"/>
        <w:jc w:val="center"/>
      </w:pPr>
      <w:bookmarkStart w:id="5" w:name="_37o7r8mflrh4" w:colFirst="0" w:colLast="0"/>
      <w:bookmarkEnd w:id="5"/>
      <w:r>
        <w:br w:type="page"/>
      </w:r>
    </w:p>
    <w:p w14:paraId="71450C13" w14:textId="77777777" w:rsidR="0092511D" w:rsidRPr="009C26AD" w:rsidRDefault="00000000">
      <w:pPr>
        <w:pStyle w:val="Titolo1"/>
        <w:numPr>
          <w:ilvl w:val="0"/>
          <w:numId w:val="2"/>
        </w:numPr>
        <w:spacing w:after="0"/>
        <w:rPr>
          <w:color w:val="E36C0A" w:themeColor="accent6" w:themeShade="BF"/>
        </w:rPr>
      </w:pPr>
      <w:bookmarkStart w:id="6" w:name="_544ri78ueznt" w:colFirst="0" w:colLast="0"/>
      <w:bookmarkEnd w:id="6"/>
      <w:r w:rsidRPr="009C26AD">
        <w:rPr>
          <w:color w:val="E36C0A" w:themeColor="accent6" w:themeShade="BF"/>
        </w:rPr>
        <w:lastRenderedPageBreak/>
        <w:t xml:space="preserve"> Repository e Specifiche di Implementazione</w:t>
      </w:r>
    </w:p>
    <w:p w14:paraId="00ED2081" w14:textId="77777777" w:rsidR="0092511D" w:rsidRDefault="00000000">
      <w:pPr>
        <w:pStyle w:val="Titolo2"/>
        <w:numPr>
          <w:ilvl w:val="0"/>
          <w:numId w:val="4"/>
        </w:numPr>
        <w:spacing w:before="0"/>
        <w:rPr>
          <w:color w:val="1F2328"/>
        </w:rPr>
      </w:pPr>
      <w:bookmarkStart w:id="7" w:name="_2b65b5n7sq0w" w:colFirst="0" w:colLast="0"/>
      <w:bookmarkEnd w:id="7"/>
      <w:r>
        <w:t xml:space="preserve">Link al Repository </w:t>
      </w:r>
      <w:proofErr w:type="spellStart"/>
      <w:r>
        <w:rPr>
          <w:color w:val="1F2328"/>
        </w:rPr>
        <w:t>Github</w:t>
      </w:r>
      <w:proofErr w:type="spellEnd"/>
      <w:r>
        <w:rPr>
          <w:color w:val="1F2328"/>
        </w:rPr>
        <w:t>:</w:t>
      </w:r>
    </w:p>
    <w:p w14:paraId="60C96E24" w14:textId="05BB4F94" w:rsidR="0092511D" w:rsidRDefault="001B3AB6">
      <w:pPr>
        <w:ind w:left="72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https://github.com/chriisey/ProgettoIUM</w:t>
      </w:r>
    </w:p>
    <w:p w14:paraId="2A9340DF" w14:textId="77777777" w:rsidR="0092511D" w:rsidRDefault="00000000">
      <w:pPr>
        <w:pStyle w:val="Titolo2"/>
        <w:numPr>
          <w:ilvl w:val="0"/>
          <w:numId w:val="4"/>
        </w:numPr>
      </w:pPr>
      <w:bookmarkStart w:id="8" w:name="_d55fdcddguq7" w:colFirst="0" w:colLast="0"/>
      <w:bookmarkEnd w:id="8"/>
      <w:r>
        <w:t>Specifiche di Implementazione:</w:t>
      </w:r>
    </w:p>
    <w:p w14:paraId="6E2C6873" w14:textId="1588FDDC" w:rsidR="0092511D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Per lo sviluppo del sistema funzionante di</w:t>
      </w:r>
      <w:r w:rsidR="00645AE3">
        <w:rPr>
          <w:rFonts w:ascii="Roboto" w:eastAsia="Roboto" w:hAnsi="Roboto" w:cs="Roboto"/>
          <w:color w:val="1F2328"/>
          <w:sz w:val="24"/>
          <w:szCs w:val="24"/>
        </w:rPr>
        <w:t xml:space="preserve"> </w:t>
      </w:r>
      <w:proofErr w:type="spellStart"/>
      <w:r w:rsidR="00645AE3">
        <w:rPr>
          <w:rFonts w:ascii="Roboto" w:eastAsia="Roboto" w:hAnsi="Roboto" w:cs="Roboto"/>
          <w:color w:val="1F2328"/>
          <w:sz w:val="24"/>
          <w:szCs w:val="24"/>
        </w:rPr>
        <w:t>HumanUnity</w:t>
      </w:r>
      <w:proofErr w:type="spellEnd"/>
      <w:r>
        <w:rPr>
          <w:rFonts w:ascii="Roboto" w:eastAsia="Roboto" w:hAnsi="Roboto" w:cs="Roboto"/>
          <w:color w:val="1F2328"/>
          <w:sz w:val="24"/>
          <w:szCs w:val="24"/>
        </w:rPr>
        <w:t>, si è optato per l’utilizzo delle seguenti tecnologie: HTML5, CSS3 e JavaScript</w:t>
      </w:r>
      <w:r w:rsidR="009C26AD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38B001E2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</w:p>
    <w:p w14:paraId="1A8C46E2" w14:textId="6F8D1251" w:rsidR="0092511D" w:rsidRPr="0095367A" w:rsidRDefault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Questa scelta è stata dettata da diverse considerazioni:</w:t>
      </w:r>
    </w:p>
    <w:p w14:paraId="12880BB8" w14:textId="77777777" w:rsidR="0092511D" w:rsidRDefault="00000000">
      <w:pPr>
        <w:pStyle w:val="Titolo3"/>
        <w:numPr>
          <w:ilvl w:val="0"/>
          <w:numId w:val="1"/>
        </w:numPr>
      </w:pPr>
      <w:bookmarkStart w:id="9" w:name="_2m7s16orsa1j" w:colFirst="0" w:colLast="0"/>
      <w:bookmarkEnd w:id="9"/>
      <w:r>
        <w:t xml:space="preserve">Accessibilità e Portabilità: </w:t>
      </w:r>
    </w:p>
    <w:p w14:paraId="4778CC4E" w14:textId="5F22ABC9" w:rsidR="0092511D" w:rsidRDefault="0095367A" w:rsidP="0095367A">
      <w:pPr>
        <w:pBdr>
          <w:top w:val="nil"/>
          <w:left w:val="nil"/>
          <w:bottom w:val="nil"/>
          <w:right w:val="nil"/>
          <w:between w:val="nil"/>
        </w:pBdr>
        <w:ind w:left="720"/>
      </w:pPr>
      <w:bookmarkStart w:id="10" w:name="_mkjg1e1u49f7" w:colFirst="0" w:colLast="0"/>
      <w:bookmarkEnd w:id="10"/>
      <w:proofErr w:type="spellStart"/>
      <w:r w:rsidRPr="0095367A">
        <w:t>HumanUnity</w:t>
      </w:r>
      <w:proofErr w:type="spellEnd"/>
      <w:r w:rsidRPr="0095367A">
        <w:t xml:space="preserve"> deve essere utilizzabile facilmente da studenti e docenti in qualsiasi momento.</w:t>
      </w:r>
      <w:r w:rsidRPr="0095367A">
        <w:br/>
        <w:t xml:space="preserve">Una web app è </w:t>
      </w:r>
      <w:r w:rsidRPr="0095367A">
        <w:rPr>
          <w:i/>
          <w:iCs/>
        </w:rPr>
        <w:t>cross-</w:t>
      </w:r>
      <w:proofErr w:type="spellStart"/>
      <w:r w:rsidRPr="0095367A">
        <w:rPr>
          <w:i/>
          <w:iCs/>
        </w:rPr>
        <w:t>platform</w:t>
      </w:r>
      <w:proofErr w:type="spellEnd"/>
      <w:r w:rsidRPr="0095367A">
        <w:t xml:space="preserve">, quindi funziona da telefono, tablet o PC senza </w:t>
      </w:r>
      <w:proofErr w:type="spellStart"/>
      <w:proofErr w:type="gramStart"/>
      <w:r w:rsidRPr="0095367A">
        <w:t>installazioni.</w:t>
      </w:r>
      <w:r>
        <w:t>Fedeltà</w:t>
      </w:r>
      <w:proofErr w:type="spellEnd"/>
      <w:proofErr w:type="gramEnd"/>
      <w:r>
        <w:t xml:space="preserve"> al Prototipo:</w:t>
      </w:r>
    </w:p>
    <w:p w14:paraId="15C8D6B9" w14:textId="712287CB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Le tecnologie web permettono di riprodurre in modo fedele le schermate e i flussi progettati in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Figma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(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wizard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a step, segnalazione rapida, dashboard casi).</w:t>
      </w:r>
    </w:p>
    <w:p w14:paraId="54E23E17" w14:textId="77777777" w:rsidR="0092511D" w:rsidRDefault="00000000">
      <w:pPr>
        <w:pStyle w:val="Titolo3"/>
        <w:numPr>
          <w:ilvl w:val="0"/>
          <w:numId w:val="1"/>
        </w:numPr>
      </w:pPr>
      <w:r>
        <w:t>Aderenza ai Requisiti:</w:t>
      </w:r>
    </w:p>
    <w:p w14:paraId="4BE0942E" w14:textId="6BB9FE26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n questa fase il sistema non richiede un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backend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reale: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br/>
        <w:t xml:space="preserve">le segnalazioni e i dati utente sono simulati localmente tramite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localStorage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, così da mantenere l’esperienza semplice e privata, in linea con le specifiche dell’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assignment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01A1760B" w14:textId="77777777" w:rsidR="0092511D" w:rsidRPr="001B3AB6" w:rsidRDefault="00000000">
      <w:pPr>
        <w:pStyle w:val="Titolo1"/>
        <w:numPr>
          <w:ilvl w:val="0"/>
          <w:numId w:val="2"/>
        </w:numPr>
        <w:rPr>
          <w:color w:val="E36C0A" w:themeColor="accent6" w:themeShade="BF"/>
        </w:rPr>
      </w:pPr>
      <w:bookmarkStart w:id="11" w:name="_nzqitjr45y8o" w:colFirst="0" w:colLast="0"/>
      <w:bookmarkEnd w:id="11"/>
      <w:r w:rsidRPr="001B3AB6">
        <w:rPr>
          <w:color w:val="E36C0A" w:themeColor="accent6" w:themeShade="BF"/>
        </w:rPr>
        <w:t xml:space="preserve"> Relazione sui Miglioramenti Apportati al Sistema Rispetto al Prototipo</w:t>
      </w:r>
    </w:p>
    <w:p w14:paraId="2A3A227E" w14:textId="24270112" w:rsidR="0092511D" w:rsidRDefault="0095367A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l passaggio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dai paper sketch al prototipo hi-fi in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Figma</w:t>
      </w:r>
      <w:proofErr w:type="spellEnd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 e poi al sistema web implementato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ha permesso di integrare i miglioramenti prioritari emersi nei test precedenti. Ci siamo concentrati soprattutto sulle modifiche di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ALTA PRIORITÀ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134A12D8" w14:textId="77777777" w:rsidR="0092511D" w:rsidRDefault="00000000">
      <w:pPr>
        <w:pStyle w:val="Titolo2"/>
        <w:numPr>
          <w:ilvl w:val="0"/>
          <w:numId w:val="1"/>
        </w:numPr>
        <w:spacing w:after="0"/>
      </w:pPr>
      <w:r>
        <w:t>Integrazione di Feedback Visivo Post-Azione:</w:t>
      </w:r>
    </w:p>
    <w:p w14:paraId="691A3661" w14:textId="7E9C4D3E" w:rsidR="0092511D" w:rsidRDefault="00000000" w:rsidP="0095367A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 w:rsidR="001B3AB6">
        <w:rPr>
          <w:rFonts w:ascii="Roboto" w:eastAsia="Roboto" w:hAnsi="Roboto" w:cs="Roboto"/>
          <w:b/>
          <w:color w:val="1F2328"/>
          <w:sz w:val="24"/>
          <w:szCs w:val="24"/>
        </w:rPr>
        <w:t>: n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ei paper sketch e nel prototipo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Figma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non era sempre chiaro cosa succedesse dopo azioni importanti (invio segnalazione, salvataggio bozza, cambio stato caso). L’utente non riceveva una conferma immediata.</w:t>
      </w:r>
    </w:p>
    <w:p w14:paraId="7F25C70A" w14:textId="1F3837E3" w:rsidR="0095367A" w:rsidRDefault="0095367A" w:rsidP="0095367A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b/>
          <w:bCs/>
          <w:i/>
          <w:iCs/>
          <w:color w:val="1F2328"/>
          <w:sz w:val="24"/>
          <w:szCs w:val="24"/>
        </w:rPr>
        <w:lastRenderedPageBreak/>
        <w:t>Soluzione implementata nel sistema</w:t>
      </w:r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</w:rPr>
        <w:t>:</w:t>
      </w: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nella web app sono stati inseriti messaggi di conferma (banner/toast) dopo ogni azione principale, ad esempio: “Segnalazione inviata”, “Bozza salvata”, “Caso aggiornato”. Questo aumenta la fiducia e la sensazione di controllo.</w:t>
      </w:r>
    </w:p>
    <w:p w14:paraId="2DA51576" w14:textId="21CBC6AC" w:rsidR="0092511D" w:rsidRDefault="002715C9">
      <w:pPr>
        <w:pStyle w:val="Titolo2"/>
        <w:numPr>
          <w:ilvl w:val="0"/>
          <w:numId w:val="1"/>
        </w:numPr>
        <w:spacing w:after="0"/>
      </w:pPr>
      <w:bookmarkStart w:id="12" w:name="_anvhadtxqatp" w:colFirst="0" w:colLast="0"/>
      <w:bookmarkEnd w:id="12"/>
      <w:r>
        <w:t xml:space="preserve">Chiarezza sull’anonimato nel </w:t>
      </w:r>
      <w:proofErr w:type="spellStart"/>
      <w:r>
        <w:t>Wizard</w:t>
      </w:r>
      <w:proofErr w:type="spellEnd"/>
      <w:r>
        <w:t>:</w:t>
      </w:r>
    </w:p>
    <w:p w14:paraId="31350AC3" w14:textId="483A52E9" w:rsidR="0092511D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nel test con la tecnica del Mago di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Oz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e nel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walkthrough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alcuni utenti erano incerti se fosse obbligatorio inserire nomi reali nello step “Chi è coinvolto?”.</w:t>
      </w:r>
    </w:p>
    <w:p w14:paraId="5F89D57D" w14:textId="384B9BDF" w:rsidR="002715C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S</w:t>
      </w:r>
      <w:r>
        <w:rPr>
          <w:rFonts w:ascii="Roboto" w:eastAsia="Roboto" w:hAnsi="Roboto" w:cs="Roboto"/>
          <w:b/>
          <w:color w:val="1F2328"/>
          <w:sz w:val="24"/>
          <w:szCs w:val="24"/>
        </w:rPr>
        <w:t>oluzione Implementata</w:t>
      </w:r>
      <w:r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negli Step 3 e 4 del </w:t>
      </w:r>
      <w:proofErr w:type="spellStart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wizard</w:t>
      </w:r>
      <w:proofErr w:type="spellEnd"/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sono stati aggiunti testi brevi e ben visibili che spiegano che è possibile usare descrizioni generiche e scegliere il livello di riservatezza/anonimato. È stato reso più evidente anche il controllo sulla condivisione del proprio nome.</w:t>
      </w:r>
    </w:p>
    <w:p w14:paraId="45CFFDD1" w14:textId="10058768" w:rsidR="002715C9" w:rsidRDefault="002715C9" w:rsidP="002715C9">
      <w:pPr>
        <w:pStyle w:val="Titolo2"/>
        <w:numPr>
          <w:ilvl w:val="0"/>
          <w:numId w:val="1"/>
        </w:numPr>
        <w:spacing w:after="0"/>
      </w:pPr>
      <w:r>
        <w:t>Maggiore Visibilità di “I tuo</w:t>
      </w:r>
      <w:r w:rsidR="0038302C">
        <w:t>i</w:t>
      </w:r>
      <w:r>
        <w:t xml:space="preserve"> casi” e Bozze:</w:t>
      </w:r>
    </w:p>
    <w:p w14:paraId="0B681721" w14:textId="76109A7E" w:rsidR="002715C9" w:rsidRDefault="002715C9" w:rsidP="002715C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 w:rsidRPr="002715C9">
        <w:rPr>
          <w:rFonts w:ascii="Roboto" w:eastAsia="Roboto" w:hAnsi="Roboto" w:cs="Roboto"/>
          <w:b/>
          <w:color w:val="1F2328"/>
          <w:sz w:val="24"/>
          <w:szCs w:val="24"/>
        </w:rPr>
        <w:t>Problematica</w:t>
      </w:r>
      <w:r w:rsidRPr="002715C9"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dopo l’invio della segnalazione non risultava subito chiaro dove l’utente potesse ritrovare il caso o una bozza rapida.</w:t>
      </w:r>
    </w:p>
    <w:p w14:paraId="73DFD40D" w14:textId="13C888EF" w:rsidR="002715C9" w:rsidRPr="002715C9" w:rsidRDefault="002715C9" w:rsidP="002715C9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2715C9">
        <w:rPr>
          <w:rFonts w:ascii="Roboto" w:eastAsia="Roboto" w:hAnsi="Roboto" w:cs="Roboto"/>
          <w:color w:val="1F2328"/>
          <w:sz w:val="24"/>
          <w:szCs w:val="24"/>
        </w:rPr>
        <w:t>S</w:t>
      </w:r>
      <w:r w:rsidRPr="002715C9">
        <w:rPr>
          <w:rFonts w:ascii="Roboto" w:eastAsia="Roboto" w:hAnsi="Roboto" w:cs="Roboto"/>
          <w:b/>
          <w:color w:val="1F2328"/>
          <w:sz w:val="24"/>
          <w:szCs w:val="24"/>
        </w:rPr>
        <w:t>oluzione Implementata</w:t>
      </w:r>
      <w:r w:rsidRPr="002715C9">
        <w:rPr>
          <w:rFonts w:ascii="Roboto" w:eastAsia="Roboto" w:hAnsi="Roboto" w:cs="Roboto"/>
          <w:color w:val="1F2328"/>
          <w:sz w:val="24"/>
          <w:szCs w:val="24"/>
        </w:rPr>
        <w:t xml:space="preserve">: 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nella web app la sezione “I tuoi casi” è stata resa più evidente e sono stati inseriti indicatori per mostrare subito se ci sono </w:t>
      </w:r>
      <w:r w:rsidR="0095367A"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bozze rapide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 xml:space="preserve"> o </w:t>
      </w:r>
      <w:r w:rsidR="0095367A"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nuovi aggiornamenti</w:t>
      </w:r>
      <w:r w:rsidR="0095367A"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5AEAABD6" w14:textId="0E7B0BE2" w:rsidR="0092511D" w:rsidRPr="002715C9" w:rsidRDefault="00000000" w:rsidP="002715C9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Roboto" w:eastAsia="Roboto" w:hAnsi="Roboto" w:cs="Roboto"/>
          <w:color w:val="1F2328"/>
          <w:sz w:val="24"/>
          <w:szCs w:val="24"/>
        </w:rPr>
      </w:pPr>
      <w:r>
        <w:br w:type="page"/>
      </w:r>
    </w:p>
    <w:p w14:paraId="77CF1824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5EDE1064" w14:textId="77777777" w:rsidR="0092511D" w:rsidRPr="002715C9" w:rsidRDefault="00000000">
      <w:pPr>
        <w:pStyle w:val="Titolo1"/>
        <w:numPr>
          <w:ilvl w:val="0"/>
          <w:numId w:val="2"/>
        </w:numPr>
        <w:rPr>
          <w:color w:val="E36C0A" w:themeColor="accent6" w:themeShade="BF"/>
        </w:rPr>
      </w:pPr>
      <w:bookmarkStart w:id="13" w:name="_e21go4txh9yr" w:colFirst="0" w:colLast="0"/>
      <w:bookmarkEnd w:id="13"/>
      <w:r w:rsidRPr="002715C9">
        <w:rPr>
          <w:color w:val="E36C0A" w:themeColor="accent6" w:themeShade="BF"/>
        </w:rPr>
        <w:t xml:space="preserve"> Relazione sul Testing di Usabilità</w:t>
      </w:r>
    </w:p>
    <w:p w14:paraId="70BC9505" w14:textId="152AF280" w:rsidR="0092511D" w:rsidRDefault="0095367A">
      <w:pPr>
        <w:rPr>
          <w:rFonts w:ascii="Roboto" w:eastAsia="Roboto" w:hAnsi="Roboto" w:cs="Roboto"/>
          <w:color w:val="1F2328"/>
          <w:sz w:val="24"/>
          <w:szCs w:val="24"/>
        </w:rPr>
      </w:pPr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È stato condotto un test di usabilità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 xml:space="preserve">sul sistema implementato di </w:t>
      </w:r>
      <w:proofErr w:type="spellStart"/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</w:rPr>
        <w:t>HumanUnity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 xml:space="preserve"> (web app HTML/CSS/JS eseguita in locale), per verificare se i flussi principali fossero chiari, lineari e coerenti con i bisogni delle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</w:rPr>
        <w:t>personas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</w:rPr>
        <w:t>.</w:t>
      </w:r>
    </w:p>
    <w:p w14:paraId="0DADCB4B" w14:textId="77777777" w:rsidR="0092511D" w:rsidRPr="002715C9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4" w:name="_pa9vvt8yen" w:colFirst="0" w:colLast="0"/>
      <w:bookmarkEnd w:id="14"/>
      <w:r w:rsidRPr="002715C9">
        <w:rPr>
          <w:color w:val="E36C0A" w:themeColor="accent6" w:themeShade="BF"/>
        </w:rPr>
        <w:t>Metodologia</w:t>
      </w:r>
    </w:p>
    <w:p w14:paraId="18940679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Obiettivo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Valutare l’usabilità generale di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HumanUnity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e verificare l’efficacia dei miglioramenti introdotti (feedback, anonimato, visibilità dei casi)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nel prototipo funzionante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, non solo nel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mockup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Figma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.</w:t>
      </w:r>
    </w:p>
    <w:p w14:paraId="01C90F5A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Partecipanti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Sono stati coinvolti </w:t>
      </w:r>
      <w:proofErr w:type="gram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3</w:t>
      </w:r>
      <w:proofErr w:type="gram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partecipanti reali, rappresentativi delle </w:t>
      </w:r>
      <w:proofErr w:type="spellStart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personas</w:t>
      </w:r>
      <w:proofErr w:type="spellEnd"/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:</w:t>
      </w:r>
    </w:p>
    <w:p w14:paraId="195E9670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P1: studente simile ad Amina</w:t>
      </w:r>
    </w:p>
    <w:p w14:paraId="5CBDF6A4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P2: studente/tutor simile a Marco</w:t>
      </w:r>
    </w:p>
    <w:p w14:paraId="7EABEC02" w14:textId="77777777" w:rsidR="0095367A" w:rsidRPr="0095367A" w:rsidRDefault="0095367A" w:rsidP="0095367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P3: dottorando/docente simile alla Prof.ssa Rossi</w:t>
      </w:r>
    </w:p>
    <w:p w14:paraId="248A014A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da eseguire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A ogni partecipante, partendo dalla Home della web app, è stato chiesto di svolgere task centrali del progetto:</w:t>
      </w:r>
    </w:p>
    <w:p w14:paraId="5D603166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1 (T1 – Riconoscere l’episodio)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“Capisci che tipo di episodio è successo usando il percorso guidato.”</w:t>
      </w:r>
    </w:p>
    <w:p w14:paraId="4E53F4C3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2 (T2 – Cosa fare ora)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“Dopo aver riconosciuto l’episodio, consulta i consigli immediati.”</w:t>
      </w:r>
    </w:p>
    <w:p w14:paraId="05E1CD76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3 (T4 – Segnalazione guidata)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“Invia una segnalazione completa seguendo i 4 step.”</w:t>
      </w:r>
    </w:p>
    <w:p w14:paraId="4293DB91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4 (T4 – Segnalazione rapida)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“Invia una segnalazione rapida in 1 minuto.”</w:t>
      </w:r>
    </w:p>
    <w:p w14:paraId="3D5B3041" w14:textId="77777777" w:rsidR="0095367A" w:rsidRPr="0095367A" w:rsidRDefault="0095367A" w:rsidP="0095367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Task 5 (T7 – Follow-up referente)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“Apri un caso dalla dashboard e aggiorna stato/azioni.”</w:t>
      </w:r>
    </w:p>
    <w:p w14:paraId="6E56FAA3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>(ho tolto il “</w:t>
      </w:r>
      <w:proofErr w:type="spellStart"/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>Assignment</w:t>
      </w:r>
      <w:proofErr w:type="spellEnd"/>
      <w:r w:rsidRPr="0095367A">
        <w:rPr>
          <w:rFonts w:ascii="Roboto" w:eastAsia="Roboto" w:hAnsi="Roboto" w:cs="Roboto"/>
          <w:i/>
          <w:iCs/>
          <w:color w:val="1F2328"/>
          <w:sz w:val="24"/>
          <w:szCs w:val="24"/>
          <w:lang w:val="it-IT"/>
        </w:rPr>
        <w:t xml:space="preserve"> 3” che era rimasto in mezzo perché non c’entra in questa sezione)</w:t>
      </w:r>
    </w:p>
    <w:p w14:paraId="19DA34EE" w14:textId="77777777" w:rsidR="0095367A" w:rsidRPr="0095367A" w:rsidRDefault="0095367A" w:rsidP="0095367A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Metrica di valutazione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Al termine, i partecipanti hanno compilato il questionario di usabilità (ISE, IKS, IPC, IMOT) riferito ai task svolti nel </w:t>
      </w:r>
      <w:r w:rsidRPr="0095367A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sistema implementato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t>.</w:t>
      </w:r>
      <w:r w:rsidRPr="0095367A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Durante le sessioni sono state annotate esitazioni, dubbi e commenti spontanei per completare l’analisi qualitativa.</w:t>
      </w:r>
    </w:p>
    <w:p w14:paraId="147DF041" w14:textId="104DED44" w:rsidR="0092511D" w:rsidRPr="002715C9" w:rsidRDefault="002715C9" w:rsidP="002715C9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>
        <w:br w:type="page"/>
      </w:r>
    </w:p>
    <w:p w14:paraId="3E76A4E9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68A15A6E" w14:textId="77777777" w:rsidR="0092511D" w:rsidRPr="002715C9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5" w:name="_v1mdxanp33g6" w:colFirst="0" w:colLast="0"/>
      <w:bookmarkEnd w:id="15"/>
      <w:r w:rsidRPr="002715C9">
        <w:rPr>
          <w:rFonts w:ascii="Roboto" w:eastAsia="Roboto" w:hAnsi="Roboto" w:cs="Roboto"/>
          <w:color w:val="E36C0A" w:themeColor="accent6" w:themeShade="BF"/>
        </w:rPr>
        <w:t>Risultati e Analisi</w:t>
      </w:r>
    </w:p>
    <w:p w14:paraId="0268FB4C" w14:textId="2A9F8E39" w:rsidR="0092511D" w:rsidRDefault="00000000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>Dati Quantitativi:</w:t>
      </w:r>
      <w:r>
        <w:rPr>
          <w:rFonts w:ascii="Roboto" w:eastAsia="Roboto" w:hAnsi="Roboto" w:cs="Roboto"/>
          <w:color w:val="1F2328"/>
          <w:sz w:val="24"/>
          <w:szCs w:val="24"/>
        </w:rPr>
        <w:br/>
        <w:t>La tabella seguente riassume i punteggi medi ottenuti per ciascun task valutato, su una scala da 1 a 5.</w:t>
      </w:r>
    </w:p>
    <w:p w14:paraId="5400FCD9" w14:textId="77777777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2DC2221E" w14:textId="2DBB324A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Roboto" w:eastAsia="Roboto" w:hAnsi="Roboto" w:cs="Roboto"/>
          <w:color w:val="1F2328"/>
          <w:sz w:val="24"/>
          <w:szCs w:val="24"/>
        </w:rPr>
      </w:pPr>
    </w:p>
    <w:p w14:paraId="02A0FB33" w14:textId="77777777" w:rsidR="002F622C" w:rsidRDefault="002F622C" w:rsidP="002F622C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tbl>
      <w:tblPr>
        <w:tblStyle w:val="a"/>
        <w:tblpPr w:leftFromText="180" w:rightFromText="180" w:topFromText="180" w:bottomFromText="180" w:vertAnchor="text" w:tblpX="45"/>
        <w:tblW w:w="86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53"/>
        <w:gridCol w:w="1335"/>
        <w:gridCol w:w="1183"/>
        <w:gridCol w:w="1122"/>
        <w:gridCol w:w="1137"/>
      </w:tblGrid>
      <w:tr w:rsidR="0092511D" w14:paraId="709B1BD4" w14:textId="77777777" w:rsidTr="002F622C">
        <w:trPr>
          <w:trHeight w:val="41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7D4F88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lastRenderedPageBreak/>
              <w:t>Task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60BB5F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ISE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010760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IKS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84BBDF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IPC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285D96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IMOT</w:t>
            </w:r>
          </w:p>
        </w:tc>
      </w:tr>
      <w:tr w:rsidR="0092511D" w14:paraId="1B99A133" w14:textId="77777777" w:rsidTr="00727D47">
        <w:trPr>
          <w:trHeight w:val="1207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879A24" w14:textId="10F101EB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T1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66C165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310FF3" w14:textId="5B6E724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1CC8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3DB1F3" w14:textId="2F6A30B7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E0747F" w14:textId="3FEB4006" w:rsidR="0092511D" w:rsidRDefault="002A5489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0.0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5C77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E1EEF8" w14:textId="14EF4F1B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A5489">
              <w:rPr>
                <w:rFonts w:ascii="Times New Roman" w:eastAsia="Times New Roman" w:hAnsi="Times New Roman" w:cs="Times New Roman"/>
                <w:sz w:val="32"/>
                <w:szCs w:val="32"/>
              </w:rPr>
              <w:t>2</w:t>
            </w:r>
          </w:p>
        </w:tc>
      </w:tr>
      <w:tr w:rsidR="0092511D" w14:paraId="4FD2C1B9" w14:textId="77777777" w:rsidTr="002F622C">
        <w:trPr>
          <w:trHeight w:val="1486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C9D3BA" w14:textId="5DFEBEF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T2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5C77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CC7B3C" w14:textId="44E57B8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0C56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07F98" w14:textId="25674676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4CD8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4BB90C" w14:textId="484CDD35" w:rsidR="0092511D" w:rsidRDefault="002A5489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0.0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AC97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06B822" w14:textId="4D327EC9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</w:tr>
      <w:tr w:rsidR="0092511D" w14:paraId="7EFCC593" w14:textId="77777777" w:rsidTr="002F622C">
        <w:trPr>
          <w:trHeight w:val="959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5EBA16" w14:textId="3FA2A77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T3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15BCB4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84CD83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F50FA6" w14:textId="3F67798D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FCB7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660702" w14:textId="53FCF6D3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3,7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8C877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2797F0" w14:textId="38D70FF8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0</w:t>
            </w:r>
          </w:p>
        </w:tc>
      </w:tr>
      <w:tr w:rsidR="0092511D" w14:paraId="27BA24C0" w14:textId="77777777" w:rsidTr="00C3474F">
        <w:trPr>
          <w:trHeight w:val="1625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348E1D" w14:textId="7010629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T4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2C671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3CD628" w14:textId="6DB2F4DB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A5489">
              <w:rPr>
                <w:rFonts w:ascii="Times New Roman" w:eastAsia="Times New Roman" w:hAnsi="Times New Roman" w:cs="Times New Roman"/>
                <w:sz w:val="32"/>
                <w:szCs w:val="32"/>
              </w:rPr>
              <w:t>0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8C877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F0C4C0" w14:textId="721405FC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F79646" w:themeFill="accent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B8DC47" w14:textId="31E669B3" w:rsidR="0092511D" w:rsidRDefault="006954CE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  <w:t>3,6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7C87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E78A87" w14:textId="7777777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4,1</w:t>
            </w:r>
          </w:p>
        </w:tc>
      </w:tr>
      <w:tr w:rsidR="0092511D" w14:paraId="1B665EF1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20AD12" w14:textId="0E2D0473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 xml:space="preserve">T5 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9C64C8" w14:textId="5C6A9247" w:rsidR="0092511D" w:rsidRDefault="00000000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</w:t>
            </w:r>
            <w:r w:rsidR="002F622C">
              <w:rPr>
                <w:rFonts w:ascii="Times New Roman" w:eastAsia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D30CF2" w14:textId="66B14C96" w:rsidR="0092511D" w:rsidRDefault="002A5489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A473E9" w14:textId="7688F745" w:rsidR="0092511D" w:rsidRDefault="002A5489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0,0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FF7CE0" w14:textId="7FE4AE8C" w:rsidR="0092511D" w:rsidRDefault="002F622C">
            <w:pPr>
              <w:widowControl w:val="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4,2</w:t>
            </w:r>
          </w:p>
        </w:tc>
      </w:tr>
      <w:tr w:rsidR="002F622C" w14:paraId="26750ACC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2F4D36" w14:textId="232C52E7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T6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1CEF5" w14:textId="060C3CFA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5D6BA3" w14:textId="0ABC37F0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F735DD" w14:textId="54C899E6" w:rsidR="002F622C" w:rsidRDefault="002A5489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0,0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DA3D78" w14:textId="39A18332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</w:tr>
      <w:tr w:rsidR="002F622C" w14:paraId="67250842" w14:textId="77777777" w:rsidTr="00727D47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E3F4DD" w14:textId="080FE7B1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T7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35C0C5" w14:textId="704188FD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30EA0F" w14:textId="6823C9B4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</w:t>
            </w:r>
            <w:r w:rsidR="002A5489">
              <w:rPr>
                <w:rFonts w:ascii="Times New Roman" w:eastAsia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92D05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900689" w14:textId="17BC2DE5" w:rsidR="002F622C" w:rsidRDefault="00727D47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4,0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577B60" w14:textId="0DCC70E7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</w:t>
            </w:r>
            <w:r w:rsidR="002A5489">
              <w:rPr>
                <w:rFonts w:ascii="Times New Roman" w:eastAsia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2F622C" w14:paraId="4FFCF432" w14:textId="77777777" w:rsidTr="00C3474F">
        <w:trPr>
          <w:trHeight w:val="1378"/>
        </w:trPr>
        <w:tc>
          <w:tcPr>
            <w:tcW w:w="385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D2DEE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9A253C" w14:textId="6EC277BA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32"/>
                <w:szCs w:val="32"/>
              </w:rPr>
              <w:t>T8</w:t>
            </w:r>
          </w:p>
        </w:tc>
        <w:tc>
          <w:tcPr>
            <w:tcW w:w="1335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934FD4" w14:textId="29F53095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  <w:tc>
          <w:tcPr>
            <w:tcW w:w="1183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CCA7B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6A5A79" w14:textId="27333846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3,8</w:t>
            </w:r>
          </w:p>
        </w:tc>
        <w:tc>
          <w:tcPr>
            <w:tcW w:w="1122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EE0000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1DA15C" w14:textId="2A60CAF8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FF0000"/>
                <w:sz w:val="32"/>
                <w:szCs w:val="32"/>
              </w:rPr>
            </w:pPr>
            <w:r w:rsidRPr="002863C1">
              <w:rPr>
                <w:rFonts w:ascii="Times New Roman" w:eastAsia="Times New Roman" w:hAnsi="Times New Roman" w:cs="Times New Roman"/>
                <w:color w:val="FFFFFF" w:themeColor="background1"/>
                <w:sz w:val="32"/>
                <w:szCs w:val="32"/>
              </w:rPr>
              <w:t>3,5</w:t>
            </w:r>
          </w:p>
        </w:tc>
        <w:tc>
          <w:tcPr>
            <w:tcW w:w="1137" w:type="dxa"/>
            <w:tcBorders>
              <w:top w:val="single" w:sz="11" w:space="0" w:color="FFFFFF"/>
              <w:left w:val="single" w:sz="11" w:space="0" w:color="FFFFFF"/>
              <w:bottom w:val="single" w:sz="11" w:space="0" w:color="FFFFFF"/>
              <w:right w:val="single" w:sz="11" w:space="0" w:color="FFFFFF"/>
            </w:tcBorders>
            <w:shd w:val="clear" w:color="auto" w:fill="73C67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C4123F" w14:textId="4B251BD6" w:rsidR="002F622C" w:rsidRDefault="002F622C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3,9</w:t>
            </w:r>
          </w:p>
        </w:tc>
      </w:tr>
    </w:tbl>
    <w:p w14:paraId="4154F48E" w14:textId="7142718E" w:rsidR="0092511D" w:rsidRDefault="002F622C">
      <w:pPr>
        <w:rPr>
          <w:rFonts w:ascii="Roboto" w:eastAsia="Roboto" w:hAnsi="Roboto" w:cs="Roboto"/>
          <w:color w:val="1F2328"/>
          <w:sz w:val="24"/>
          <w:szCs w:val="24"/>
        </w:rPr>
      </w:pPr>
      <w:r>
        <w:rPr>
          <w:rFonts w:ascii="Roboto" w:eastAsia="Roboto" w:hAnsi="Roboto" w:cs="Roboto"/>
          <w:color w:val="1F2328"/>
          <w:sz w:val="24"/>
          <w:szCs w:val="24"/>
        </w:rPr>
        <w:t xml:space="preserve">  </w:t>
      </w:r>
    </w:p>
    <w:p w14:paraId="7336BD7B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161005FB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3087DE0D" w14:textId="318B6108" w:rsidR="0092511D" w:rsidRDefault="0092511D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675E64C6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Roboto" w:eastAsia="Roboto" w:hAnsi="Roboto" w:cs="Roboto"/>
          <w:color w:val="1F2328"/>
          <w:sz w:val="24"/>
          <w:szCs w:val="24"/>
        </w:rPr>
      </w:pPr>
    </w:p>
    <w:p w14:paraId="2B4CE7C8" w14:textId="77777777" w:rsidR="0092511D" w:rsidRPr="00B067CF" w:rsidRDefault="00000000">
      <w:pPr>
        <w:pStyle w:val="Titolo2"/>
        <w:numPr>
          <w:ilvl w:val="1"/>
          <w:numId w:val="2"/>
        </w:numPr>
        <w:rPr>
          <w:color w:val="E36C0A" w:themeColor="accent6" w:themeShade="BF"/>
        </w:rPr>
      </w:pPr>
      <w:bookmarkStart w:id="16" w:name="_911encxsf9rk" w:colFirst="0" w:colLast="0"/>
      <w:bookmarkEnd w:id="16"/>
      <w:r w:rsidRPr="00B067CF">
        <w:rPr>
          <w:rFonts w:ascii="Roboto" w:eastAsia="Roboto" w:hAnsi="Roboto" w:cs="Roboto"/>
          <w:color w:val="E36C0A" w:themeColor="accent6" w:themeShade="BF"/>
        </w:rPr>
        <w:lastRenderedPageBreak/>
        <w:t>Modifiche Consigliate dagli Utenti</w:t>
      </w:r>
    </w:p>
    <w:p w14:paraId="4064B40E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</w:rPr>
      </w:pPr>
    </w:p>
    <w:p w14:paraId="03C1BD56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Al termine del test, è stato chiesto ai partecipanti di suggerire possibili miglioramenti. È interessante notare che i loro commenti si sono allineati con alcune modifiche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a priorità MEDIA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che avevamo già previsto:</w:t>
      </w:r>
    </w:p>
    <w:p w14:paraId="3A89378D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Filtri e ricerca nei casi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Diversi utenti (soprattutto il profilo simile alla Prof.ssa Rossi) hanno chiesto di poter “filtrare i casi per corso, dipartimento o tipo di episodio” e di avere una ricerca veloce per codice caso. Questo conferma la necessità di potenziare i filtri nella dashboard referenti e rendere la gestione più rapida.</w:t>
      </w:r>
    </w:p>
    <w:p w14:paraId="3D24F59D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 xml:space="preserve">Più guida nel </w:t>
      </w:r>
      <w:proofErr w:type="spellStart"/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wizard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Alcuni utenti hanno suggerito di indicare prima quanto tempo serve (“quanto ci metto?”) e di avere esempi più chiari nei campi (“cosa devo scrivere qui?”). Questo va nella direzione di aggiungere una stima di durata (~3 minuti) e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placeholder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con esempi concreti nei vari step.</w:t>
      </w:r>
    </w:p>
    <w:p w14:paraId="4DEF5643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Times New Roman" w:eastAsia="Roboto" w:hAnsi="Times New Roman" w:cs="Times New Roman"/>
          <w:color w:val="1F2328"/>
          <w:sz w:val="24"/>
          <w:szCs w:val="24"/>
          <w:lang w:val="it-IT"/>
        </w:rPr>
        <w:t>○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</w:t>
      </w: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Personalizzazione minima per sentirsi più al sicuro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>Due utenti hanno detto che sarebbe utile poter scegliere opzioni semplici come lingua/tono dei testi o un tema più “soft” (es. modalità scura o contrasto maggiore), per sentirsi più a proprio agio durante la segnalazione. È un miglioramento futuro non prioritario, ma coerente con l’obiettivo di rendere l’esperienza più accogliente.</w:t>
      </w:r>
    </w:p>
    <w:p w14:paraId="71CD1417" w14:textId="77777777" w:rsidR="00B067CF" w:rsidRPr="00B067CF" w:rsidRDefault="00000000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>
        <w:rPr>
          <w:rFonts w:ascii="Roboto" w:eastAsia="Roboto" w:hAnsi="Roboto" w:cs="Roboto"/>
          <w:color w:val="1F2328"/>
          <w:sz w:val="24"/>
          <w:szCs w:val="24"/>
          <w:lang w:val="it-IT"/>
        </w:rPr>
        <w:pict w14:anchorId="293F7D96">
          <v:rect id="_x0000_i1025" style="width:0;height:1.5pt" o:hralign="center" o:hrstd="t" o:hr="t" fillcolor="#a0a0a0" stroked="f"/>
        </w:pict>
      </w:r>
    </w:p>
    <w:p w14:paraId="6388A8B2" w14:textId="77777777" w:rsidR="00B067CF" w:rsidRPr="00B067CF" w:rsidRDefault="00B067CF" w:rsidP="00B067CF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  <w:lang w:val="it-IT"/>
        </w:rPr>
      </w:pPr>
      <w:r w:rsidRPr="00B067CF">
        <w:rPr>
          <w:rFonts w:ascii="Roboto" w:eastAsia="Roboto" w:hAnsi="Roboto" w:cs="Roboto"/>
          <w:b/>
          <w:bCs/>
          <w:color w:val="1F2328"/>
          <w:sz w:val="24"/>
          <w:szCs w:val="24"/>
          <w:lang w:val="it-IT"/>
        </w:rPr>
        <w:t>Conclusione del Testing:</w:t>
      </w:r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br/>
        <w:t xml:space="preserve">La fase di testing ha avuto un esito positivo.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HumanUnity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è stato percepito come chiaro, sicuro e utile nei momenti di bisogno. Le criticità emerse riguardano soprattutto dettagli di chiarezza (anonimato, feedback post-invio) e miglioramenti di supporto alla compilazione, ma non mettono in dubbio la solidità del progetto. I suggerimenti degli utenti confermano la roadmap futura, orientata a filtri più potenti per i referenti, maggiore guida nel </w:t>
      </w:r>
      <w:proofErr w:type="spellStart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>wizard</w:t>
      </w:r>
      <w:proofErr w:type="spellEnd"/>
      <w:r w:rsidRPr="00B067CF">
        <w:rPr>
          <w:rFonts w:ascii="Roboto" w:eastAsia="Roboto" w:hAnsi="Roboto" w:cs="Roboto"/>
          <w:color w:val="1F2328"/>
          <w:sz w:val="24"/>
          <w:szCs w:val="24"/>
          <w:lang w:val="it-IT"/>
        </w:rPr>
        <w:t xml:space="preserve"> e piccole opzioni di personalizzazione per aumentare comfort e fiducia.</w:t>
      </w:r>
    </w:p>
    <w:p w14:paraId="32066F27" w14:textId="7B633D9C" w:rsidR="0092511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  <w:r>
        <w:br w:type="page"/>
      </w:r>
    </w:p>
    <w:p w14:paraId="3BE2F366" w14:textId="77777777" w:rsidR="0092511D" w:rsidRDefault="0092511D">
      <w:pPr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color w:val="1F2328"/>
          <w:sz w:val="24"/>
          <w:szCs w:val="24"/>
        </w:rPr>
      </w:pPr>
    </w:p>
    <w:p w14:paraId="0CA06DCB" w14:textId="77777777" w:rsidR="0092511D" w:rsidRDefault="0092511D">
      <w:pPr>
        <w:rPr>
          <w:rFonts w:ascii="Roboto" w:eastAsia="Roboto" w:hAnsi="Roboto" w:cs="Roboto"/>
          <w:color w:val="1F2328"/>
          <w:sz w:val="24"/>
          <w:szCs w:val="24"/>
        </w:rPr>
      </w:pPr>
    </w:p>
    <w:p w14:paraId="01A0C124" w14:textId="77777777" w:rsidR="0092511D" w:rsidRDefault="00000000">
      <w:pPr>
        <w:pStyle w:val="Titolo1"/>
        <w:numPr>
          <w:ilvl w:val="0"/>
          <w:numId w:val="2"/>
        </w:numPr>
        <w:spacing w:before="0" w:after="0"/>
      </w:pPr>
      <w:bookmarkStart w:id="17" w:name="_8miytzs39w87" w:colFirst="0" w:colLast="0"/>
      <w:bookmarkEnd w:id="17"/>
      <w:r>
        <w:t xml:space="preserve"> </w:t>
      </w:r>
      <w:r w:rsidRPr="002C4DC5">
        <w:rPr>
          <w:color w:val="E36C0A" w:themeColor="accent6" w:themeShade="BF"/>
        </w:rPr>
        <w:t>Divisione dei compiti</w:t>
      </w:r>
    </w:p>
    <w:p w14:paraId="0F1E44FE" w14:textId="77777777" w:rsidR="0092511D" w:rsidRDefault="0092511D">
      <w:pPr>
        <w:jc w:val="center"/>
        <w:rPr>
          <w:rFonts w:ascii="Roboto" w:eastAsia="Roboto" w:hAnsi="Roboto" w:cs="Roboto"/>
          <w:sz w:val="40"/>
          <w:szCs w:val="40"/>
        </w:rPr>
      </w:pPr>
    </w:p>
    <w:tbl>
      <w:tblPr>
        <w:tblW w:w="443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18"/>
        <w:gridCol w:w="2219"/>
      </w:tblGrid>
      <w:tr w:rsidR="002C4DC5" w14:paraId="73B703B9" w14:textId="77777777" w:rsidTr="00A71735">
        <w:trPr>
          <w:trHeight w:val="1038"/>
          <w:jc w:val="center"/>
        </w:trPr>
        <w:tc>
          <w:tcPr>
            <w:tcW w:w="2218" w:type="dxa"/>
          </w:tcPr>
          <w:p w14:paraId="3F1779AF" w14:textId="77777777" w:rsidR="002C4DC5" w:rsidRDefault="002C4DC5" w:rsidP="00A71735">
            <w:pPr>
              <w:widowControl w:val="0"/>
              <w:spacing w:line="240" w:lineRule="auto"/>
              <w:jc w:val="center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CAPITOLO</w:t>
            </w:r>
          </w:p>
        </w:tc>
        <w:tc>
          <w:tcPr>
            <w:tcW w:w="2219" w:type="dxa"/>
          </w:tcPr>
          <w:p w14:paraId="02A401D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Fontana</w:t>
            </w:r>
          </w:p>
          <w:p w14:paraId="68E6A78F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Christian</w:t>
            </w:r>
          </w:p>
        </w:tc>
      </w:tr>
      <w:tr w:rsidR="002C4DC5" w14:paraId="42BE73AD" w14:textId="77777777" w:rsidTr="00A71735">
        <w:trPr>
          <w:trHeight w:val="530"/>
          <w:jc w:val="center"/>
        </w:trPr>
        <w:tc>
          <w:tcPr>
            <w:tcW w:w="2218" w:type="dxa"/>
          </w:tcPr>
          <w:p w14:paraId="4F16BAD4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</w:t>
            </w:r>
          </w:p>
        </w:tc>
        <w:tc>
          <w:tcPr>
            <w:tcW w:w="2219" w:type="dxa"/>
          </w:tcPr>
          <w:p w14:paraId="360A432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3A7B9487" w14:textId="77777777" w:rsidTr="00A71735">
        <w:trPr>
          <w:trHeight w:val="530"/>
          <w:jc w:val="center"/>
        </w:trPr>
        <w:tc>
          <w:tcPr>
            <w:tcW w:w="2218" w:type="dxa"/>
          </w:tcPr>
          <w:p w14:paraId="1F688526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2</w:t>
            </w:r>
          </w:p>
        </w:tc>
        <w:tc>
          <w:tcPr>
            <w:tcW w:w="2219" w:type="dxa"/>
          </w:tcPr>
          <w:p w14:paraId="07C8B95B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794A959B" w14:textId="77777777" w:rsidTr="00A71735">
        <w:trPr>
          <w:trHeight w:val="506"/>
          <w:jc w:val="center"/>
        </w:trPr>
        <w:tc>
          <w:tcPr>
            <w:tcW w:w="2218" w:type="dxa"/>
          </w:tcPr>
          <w:p w14:paraId="31FDC8EC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3</w:t>
            </w:r>
          </w:p>
        </w:tc>
        <w:tc>
          <w:tcPr>
            <w:tcW w:w="2219" w:type="dxa"/>
          </w:tcPr>
          <w:p w14:paraId="7011E351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  <w:tr w:rsidR="002C4DC5" w14:paraId="1F2CEB08" w14:textId="77777777" w:rsidTr="00A71735">
        <w:trPr>
          <w:trHeight w:val="530"/>
          <w:jc w:val="center"/>
        </w:trPr>
        <w:tc>
          <w:tcPr>
            <w:tcW w:w="2218" w:type="dxa"/>
          </w:tcPr>
          <w:p w14:paraId="3D5A4CD3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4</w:t>
            </w:r>
          </w:p>
        </w:tc>
        <w:tc>
          <w:tcPr>
            <w:tcW w:w="2219" w:type="dxa"/>
          </w:tcPr>
          <w:p w14:paraId="4C421BAF" w14:textId="77777777" w:rsidR="002C4DC5" w:rsidRDefault="002C4DC5" w:rsidP="00A71735">
            <w:pPr>
              <w:widowControl w:val="0"/>
              <w:spacing w:line="240" w:lineRule="auto"/>
              <w:rPr>
                <w:rFonts w:ascii="Roboto" w:eastAsia="Roboto" w:hAnsi="Roboto" w:cs="Roboto"/>
                <w:sz w:val="28"/>
                <w:szCs w:val="28"/>
              </w:rPr>
            </w:pPr>
            <w:r>
              <w:rPr>
                <w:rFonts w:ascii="Roboto" w:eastAsia="Roboto" w:hAnsi="Roboto" w:cs="Roboto"/>
                <w:sz w:val="28"/>
                <w:szCs w:val="28"/>
              </w:rPr>
              <w:t>100%</w:t>
            </w:r>
          </w:p>
        </w:tc>
      </w:tr>
    </w:tbl>
    <w:p w14:paraId="55B37124" w14:textId="77777777" w:rsidR="0092511D" w:rsidRDefault="0092511D"/>
    <w:sectPr w:rsidR="0092511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8C478" w14:textId="77777777" w:rsidR="00760EBB" w:rsidRDefault="00760EBB">
      <w:pPr>
        <w:spacing w:line="240" w:lineRule="auto"/>
      </w:pPr>
      <w:r>
        <w:separator/>
      </w:r>
    </w:p>
  </w:endnote>
  <w:endnote w:type="continuationSeparator" w:id="0">
    <w:p w14:paraId="39D1DF47" w14:textId="77777777" w:rsidR="00760EBB" w:rsidRDefault="00760E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A78F4CB2-DC09-4156-A5D6-9DE36F611C98}"/>
    <w:embedBold r:id="rId2" w:fontKey="{A345BA77-F455-437C-AE2C-FC789A1193FD}"/>
    <w:embedItalic r:id="rId3" w:fontKey="{7811A9DD-6A96-4809-832E-FF8F95381439}"/>
    <w:embedBoldItalic r:id="rId4" w:fontKey="{AE4439BB-93B2-47FF-B1B5-122849B9FF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D139E6C-AFB4-4332-BC8C-E9A3C90D27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D0398C6-3AC3-416F-A691-3A4EE9248B2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4A79A" w14:textId="77777777" w:rsidR="00760EBB" w:rsidRDefault="00760EBB">
      <w:pPr>
        <w:spacing w:line="240" w:lineRule="auto"/>
      </w:pPr>
      <w:r>
        <w:separator/>
      </w:r>
    </w:p>
  </w:footnote>
  <w:footnote w:type="continuationSeparator" w:id="0">
    <w:p w14:paraId="2B297CB9" w14:textId="77777777" w:rsidR="00760EBB" w:rsidRDefault="00760E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0D50"/>
    <w:multiLevelType w:val="multilevel"/>
    <w:tmpl w:val="AA60D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A4D1F"/>
    <w:multiLevelType w:val="multilevel"/>
    <w:tmpl w:val="A1360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187604"/>
    <w:multiLevelType w:val="multilevel"/>
    <w:tmpl w:val="986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741F92"/>
    <w:multiLevelType w:val="multilevel"/>
    <w:tmpl w:val="CE52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A7E69"/>
    <w:multiLevelType w:val="multilevel"/>
    <w:tmpl w:val="966A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45FC3"/>
    <w:multiLevelType w:val="multilevel"/>
    <w:tmpl w:val="2D8A53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00000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531C68"/>
    <w:multiLevelType w:val="multilevel"/>
    <w:tmpl w:val="ABE4FDEE"/>
    <w:lvl w:ilvl="0">
      <w:start w:val="1"/>
      <w:numFmt w:val="decimal"/>
      <w:lvlText w:val="%1."/>
      <w:lvlJc w:val="left"/>
      <w:pPr>
        <w:ind w:left="720" w:hanging="360"/>
      </w:pPr>
      <w:rPr>
        <w:color w:val="E36C0A" w:themeColor="accent6" w:themeShade="BF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819033720">
    <w:abstractNumId w:val="0"/>
  </w:num>
  <w:num w:numId="2" w16cid:durableId="733358358">
    <w:abstractNumId w:val="6"/>
  </w:num>
  <w:num w:numId="3" w16cid:durableId="365957437">
    <w:abstractNumId w:val="5"/>
  </w:num>
  <w:num w:numId="4" w16cid:durableId="1519780690">
    <w:abstractNumId w:val="1"/>
  </w:num>
  <w:num w:numId="5" w16cid:durableId="605772398">
    <w:abstractNumId w:val="2"/>
  </w:num>
  <w:num w:numId="6" w16cid:durableId="317267089">
    <w:abstractNumId w:val="4"/>
  </w:num>
  <w:num w:numId="7" w16cid:durableId="168763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11D"/>
    <w:rsid w:val="001B3AB6"/>
    <w:rsid w:val="001E7722"/>
    <w:rsid w:val="002715C9"/>
    <w:rsid w:val="002863C1"/>
    <w:rsid w:val="002A5489"/>
    <w:rsid w:val="002C4DC5"/>
    <w:rsid w:val="002F622C"/>
    <w:rsid w:val="0038302C"/>
    <w:rsid w:val="003943C7"/>
    <w:rsid w:val="00516002"/>
    <w:rsid w:val="00645AE3"/>
    <w:rsid w:val="006954CE"/>
    <w:rsid w:val="00727D47"/>
    <w:rsid w:val="00760EBB"/>
    <w:rsid w:val="00916451"/>
    <w:rsid w:val="0092511D"/>
    <w:rsid w:val="0095367A"/>
    <w:rsid w:val="009C26AD"/>
    <w:rsid w:val="00B067CF"/>
    <w:rsid w:val="00C3474F"/>
    <w:rsid w:val="00D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4B212"/>
  <w15:docId w15:val="{AEECECD9-62E9-4A8E-8A1D-73EF04E9A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ind w:left="720" w:hanging="360"/>
      <w:outlineLvl w:val="0"/>
    </w:pPr>
    <w:rPr>
      <w:rFonts w:ascii="Roboto" w:eastAsia="Roboto" w:hAnsi="Roboto" w:cs="Roboto"/>
      <w:b/>
      <w:color w:val="2E7E84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ind w:left="720" w:hanging="360"/>
      <w:outlineLvl w:val="1"/>
    </w:pPr>
    <w:rPr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ind w:left="720" w:hanging="360"/>
      <w:outlineLvl w:val="2"/>
    </w:pPr>
    <w:rPr>
      <w:rFonts w:ascii="Roboto" w:eastAsia="Roboto" w:hAnsi="Roboto" w:cs="Roboto"/>
      <w:b/>
      <w:color w:val="1F232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Collegamentoipertestuale">
    <w:name w:val="Hyperlink"/>
    <w:basedOn w:val="Carpredefinitoparagrafo"/>
    <w:uiPriority w:val="99"/>
    <w:unhideWhenUsed/>
    <w:rsid w:val="001B3AB6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B3A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9</Pages>
  <Words>1218</Words>
  <Characters>6947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FONTANA</cp:lastModifiedBy>
  <cp:revision>19</cp:revision>
  <dcterms:created xsi:type="dcterms:W3CDTF">2025-11-24T08:51:00Z</dcterms:created>
  <dcterms:modified xsi:type="dcterms:W3CDTF">2025-11-26T17:23:00Z</dcterms:modified>
</cp:coreProperties>
</file>