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480" w:lineRule="auto"/>
        <w:jc w:val="center"/>
        <w:rPr>
          <w:color w:val="0e0618"/>
          <w:sz w:val="24"/>
          <w:szCs w:val="24"/>
        </w:rPr>
      </w:pPr>
      <w:r w:rsidDel="00000000" w:rsidR="00000000" w:rsidRPr="00000000">
        <w:rPr>
          <w:rtl w:val="0"/>
        </w:rPr>
      </w:r>
    </w:p>
    <w:p w:rsidR="00000000" w:rsidDel="00000000" w:rsidP="00000000" w:rsidRDefault="00000000" w:rsidRPr="00000000" w14:paraId="00000002">
      <w:pPr>
        <w:spacing w:after="240" w:before="240" w:line="480" w:lineRule="auto"/>
        <w:jc w:val="center"/>
        <w:rPr>
          <w:color w:val="0e0618"/>
          <w:sz w:val="24"/>
          <w:szCs w:val="24"/>
        </w:rPr>
      </w:pPr>
      <w:r w:rsidDel="00000000" w:rsidR="00000000" w:rsidRPr="00000000">
        <w:rPr>
          <w:rtl w:val="0"/>
        </w:rPr>
      </w:r>
    </w:p>
    <w:p w:rsidR="00000000" w:rsidDel="00000000" w:rsidP="00000000" w:rsidRDefault="00000000" w:rsidRPr="00000000" w14:paraId="00000003">
      <w:pPr>
        <w:spacing w:after="240" w:before="240" w:line="480" w:lineRule="auto"/>
        <w:jc w:val="center"/>
        <w:rPr>
          <w:color w:val="0e0618"/>
          <w:sz w:val="24"/>
          <w:szCs w:val="24"/>
        </w:rPr>
      </w:pPr>
      <w:r w:rsidDel="00000000" w:rsidR="00000000" w:rsidRPr="00000000">
        <w:rPr>
          <w:rtl w:val="0"/>
        </w:rPr>
      </w:r>
    </w:p>
    <w:p w:rsidR="00000000" w:rsidDel="00000000" w:rsidP="00000000" w:rsidRDefault="00000000" w:rsidRPr="00000000" w14:paraId="00000004">
      <w:pPr>
        <w:spacing w:after="240" w:before="240" w:line="480" w:lineRule="auto"/>
        <w:jc w:val="left"/>
        <w:rPr>
          <w:color w:val="0e0618"/>
          <w:sz w:val="24"/>
          <w:szCs w:val="24"/>
        </w:rPr>
      </w:pPr>
      <w:r w:rsidDel="00000000" w:rsidR="00000000" w:rsidRPr="00000000">
        <w:rPr>
          <w:rtl w:val="0"/>
        </w:rPr>
      </w:r>
    </w:p>
    <w:p w:rsidR="00000000" w:rsidDel="00000000" w:rsidP="00000000" w:rsidRDefault="00000000" w:rsidRPr="00000000" w14:paraId="00000005">
      <w:pPr>
        <w:spacing w:after="240" w:before="240" w:line="480" w:lineRule="auto"/>
        <w:jc w:val="center"/>
        <w:rPr>
          <w:color w:val="0e0618"/>
          <w:sz w:val="24"/>
          <w:szCs w:val="24"/>
        </w:rPr>
      </w:pPr>
      <w:r w:rsidDel="00000000" w:rsidR="00000000" w:rsidRPr="00000000">
        <w:rPr>
          <w:rtl w:val="0"/>
        </w:rPr>
      </w:r>
    </w:p>
    <w:p w:rsidR="00000000" w:rsidDel="00000000" w:rsidP="00000000" w:rsidRDefault="00000000" w:rsidRPr="00000000" w14:paraId="00000006">
      <w:pPr>
        <w:spacing w:after="240" w:before="240" w:line="480" w:lineRule="auto"/>
        <w:jc w:val="center"/>
        <w:rPr>
          <w:b w:val="1"/>
          <w:color w:val="0e0618"/>
          <w:sz w:val="24"/>
          <w:szCs w:val="24"/>
        </w:rPr>
      </w:pPr>
      <w:r w:rsidDel="00000000" w:rsidR="00000000" w:rsidRPr="00000000">
        <w:rPr>
          <w:b w:val="1"/>
          <w:color w:val="0e0618"/>
          <w:sz w:val="24"/>
          <w:szCs w:val="24"/>
          <w:rtl w:val="0"/>
        </w:rPr>
        <w:t xml:space="preserve">Marriott International </w:t>
      </w:r>
      <w:r w:rsidDel="00000000" w:rsidR="00000000" w:rsidRPr="00000000">
        <w:rPr>
          <w:b w:val="1"/>
          <w:color w:val="0e0618"/>
          <w:sz w:val="24"/>
          <w:szCs w:val="24"/>
          <w:rtl w:val="0"/>
        </w:rPr>
        <w:t xml:space="preserve">Policy Management Strategy and Implementation</w:t>
      </w:r>
    </w:p>
    <w:p w:rsidR="00000000" w:rsidDel="00000000" w:rsidP="00000000" w:rsidRDefault="00000000" w:rsidRPr="00000000" w14:paraId="00000007">
      <w:pPr>
        <w:spacing w:after="240" w:before="240" w:line="480" w:lineRule="auto"/>
        <w:jc w:val="center"/>
        <w:rPr>
          <w:color w:val="0e0618"/>
          <w:sz w:val="24"/>
          <w:szCs w:val="24"/>
        </w:rPr>
      </w:pPr>
      <w:r w:rsidDel="00000000" w:rsidR="00000000" w:rsidRPr="00000000">
        <w:rPr>
          <w:color w:val="0e0618"/>
          <w:sz w:val="24"/>
          <w:szCs w:val="24"/>
          <w:rtl w:val="0"/>
        </w:rPr>
        <w:t xml:space="preserve">Christopher Phan</w:t>
      </w:r>
    </w:p>
    <w:p w:rsidR="00000000" w:rsidDel="00000000" w:rsidP="00000000" w:rsidRDefault="00000000" w:rsidRPr="00000000" w14:paraId="00000008">
      <w:pPr>
        <w:spacing w:after="240" w:before="240" w:line="480" w:lineRule="auto"/>
        <w:jc w:val="center"/>
        <w:rPr>
          <w:color w:val="0e0618"/>
          <w:sz w:val="24"/>
          <w:szCs w:val="24"/>
        </w:rPr>
      </w:pPr>
      <w:r w:rsidDel="00000000" w:rsidR="00000000" w:rsidRPr="00000000">
        <w:rPr>
          <w:color w:val="0e0618"/>
          <w:sz w:val="24"/>
          <w:szCs w:val="24"/>
          <w:rtl w:val="0"/>
        </w:rPr>
        <w:t xml:space="preserve">CYBS 202340 Strategic Cybersecurity Practicum</w:t>
      </w:r>
    </w:p>
    <w:p w:rsidR="00000000" w:rsidDel="00000000" w:rsidP="00000000" w:rsidRDefault="00000000" w:rsidRPr="00000000" w14:paraId="00000009">
      <w:pPr>
        <w:spacing w:after="240" w:before="240" w:line="480" w:lineRule="auto"/>
        <w:jc w:val="center"/>
        <w:rPr>
          <w:color w:val="0e0618"/>
          <w:sz w:val="24"/>
          <w:szCs w:val="24"/>
        </w:rPr>
      </w:pPr>
      <w:r w:rsidDel="00000000" w:rsidR="00000000" w:rsidRPr="00000000">
        <w:rPr>
          <w:color w:val="0e0618"/>
          <w:sz w:val="24"/>
          <w:szCs w:val="24"/>
          <w:rtl w:val="0"/>
        </w:rPr>
        <w:t xml:space="preserve">Dr. Branden Williams</w:t>
      </w:r>
    </w:p>
    <w:p w:rsidR="00000000" w:rsidDel="00000000" w:rsidP="00000000" w:rsidRDefault="00000000" w:rsidRPr="00000000" w14:paraId="0000000A">
      <w:pPr>
        <w:spacing w:after="240" w:before="240" w:line="480" w:lineRule="auto"/>
        <w:jc w:val="center"/>
        <w:rPr>
          <w:color w:val="0e0618"/>
          <w:sz w:val="24"/>
          <w:szCs w:val="24"/>
        </w:rPr>
      </w:pPr>
      <w:r w:rsidDel="00000000" w:rsidR="00000000" w:rsidRPr="00000000">
        <w:rPr>
          <w:color w:val="0e0618"/>
          <w:sz w:val="24"/>
          <w:szCs w:val="24"/>
          <w:rtl w:val="0"/>
        </w:rPr>
        <w:t xml:space="preserve">June 13, 2023</w:t>
      </w:r>
      <w:r w:rsidDel="00000000" w:rsidR="00000000" w:rsidRPr="00000000">
        <w:br w:type="page"/>
      </w:r>
      <w:r w:rsidDel="00000000" w:rsidR="00000000" w:rsidRPr="00000000">
        <w:rPr>
          <w:rtl w:val="0"/>
        </w:rPr>
      </w:r>
    </w:p>
    <w:p w:rsidR="00000000" w:rsidDel="00000000" w:rsidP="00000000" w:rsidRDefault="00000000" w:rsidRPr="00000000" w14:paraId="0000000B">
      <w:pPr>
        <w:spacing w:after="0" w:before="0" w:line="480" w:lineRule="auto"/>
        <w:jc w:val="left"/>
        <w:rPr>
          <w:b w:val="1"/>
          <w:color w:val="0e0618"/>
          <w:sz w:val="28"/>
          <w:szCs w:val="28"/>
        </w:rPr>
      </w:pPr>
      <w:r w:rsidDel="00000000" w:rsidR="00000000" w:rsidRPr="00000000">
        <w:rPr>
          <w:b w:val="1"/>
          <w:color w:val="0e0618"/>
          <w:sz w:val="28"/>
          <w:szCs w:val="28"/>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n02euvc0nw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k5i4foibo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Regulations that Will Be Applied to Marriot International</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6dc286jcu9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Encryption Management Policy</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bb80h7lipz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Access Control Policy</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p0s7z3efh8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Monitoring and Logging Policy</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u4tus5fj8i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Remote Access Policy</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7du15awcuf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Conclusion</w:t>
              <w:tab/>
              <w:t xml:space="preserve">15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wrz99lflqv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References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spacing w:after="240" w:before="240" w:line="480" w:lineRule="auto"/>
        <w:jc w:val="left"/>
        <w:rPr>
          <w:color w:val="0e0618"/>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240" w:before="240" w:line="480" w:lineRule="auto"/>
        <w:rPr>
          <w:b w:val="1"/>
          <w:sz w:val="24"/>
          <w:szCs w:val="24"/>
        </w:rPr>
      </w:pPr>
      <w:bookmarkStart w:colFirst="0" w:colLast="0" w:name="_1n02euvc0nwg" w:id="0"/>
      <w:bookmarkEnd w:id="0"/>
      <w:r w:rsidDel="00000000" w:rsidR="00000000" w:rsidRPr="00000000">
        <w:rPr>
          <w:b w:val="1"/>
          <w:sz w:val="24"/>
          <w:szCs w:val="24"/>
          <w:rtl w:val="0"/>
        </w:rPr>
        <w:t xml:space="preserve">Executive Summary</w:t>
      </w:r>
    </w:p>
    <w:p w:rsidR="00000000" w:rsidDel="00000000" w:rsidP="00000000" w:rsidRDefault="00000000" w:rsidRPr="00000000" w14:paraId="00000016">
      <w:pPr>
        <w:spacing w:line="480" w:lineRule="auto"/>
        <w:rPr>
          <w:sz w:val="24"/>
          <w:szCs w:val="24"/>
        </w:rPr>
      </w:pPr>
      <w:r w:rsidDel="00000000" w:rsidR="00000000" w:rsidRPr="00000000">
        <w:rPr>
          <w:sz w:val="24"/>
          <w:szCs w:val="24"/>
          <w:rtl w:val="0"/>
        </w:rPr>
        <w:t xml:space="preserve">Marriot International is an American-based company that operates in 138 countries pertaining to the hospitality industry (Marriot, 2023). Marriot International is the largest hotel chain firm in the world, being in control and operating multiple restaurants, hotels, and residential properties multinationally. Due to the position that Marriot International holds on the world stage, it has become a target for both domestic and international malicious actors. Seven data breaches have occurred since 2010 to Marriot International, each one has been extremely devastating to Marriot’s consumer base as well as their reputation (Garfinkle, 2022). The most recent attack was perpetuated in June 2022 through a social engineering campaign which then allowed hackers to exfiltrate 20 gigabytes worth of data that includes consumers’ personal and payment information (McGarry, 2022). </w:t>
      </w:r>
    </w:p>
    <w:p w:rsidR="00000000" w:rsidDel="00000000" w:rsidP="00000000" w:rsidRDefault="00000000" w:rsidRPr="00000000" w14:paraId="00000017">
      <w:pPr>
        <w:spacing w:line="480" w:lineRule="auto"/>
        <w:rPr>
          <w:sz w:val="24"/>
          <w:szCs w:val="24"/>
        </w:rPr>
      </w:pPr>
      <w:r w:rsidDel="00000000" w:rsidR="00000000" w:rsidRPr="00000000">
        <w:rPr>
          <w:rtl w:val="0"/>
        </w:rPr>
      </w:r>
    </w:p>
    <w:p w:rsidR="00000000" w:rsidDel="00000000" w:rsidP="00000000" w:rsidRDefault="00000000" w:rsidRPr="00000000" w14:paraId="00000018">
      <w:pPr>
        <w:spacing w:line="480" w:lineRule="auto"/>
        <w:rPr>
          <w:sz w:val="24"/>
          <w:szCs w:val="24"/>
        </w:rPr>
      </w:pPr>
      <w:r w:rsidDel="00000000" w:rsidR="00000000" w:rsidRPr="00000000">
        <w:rPr>
          <w:sz w:val="24"/>
          <w:szCs w:val="24"/>
          <w:rtl w:val="0"/>
        </w:rPr>
        <w:t xml:space="preserve">These attacks have highlighted a great need for Marriot International to enhance its cybersecurity capabilities, which must begin with policy management and implementation. These past data breaches have come due to human error and negligence, which have come at the cost of public trust and perception in Marriot creating a comfortable and enjoyable experience. From these past mistakes, it has become apparent that there must be enforcement of effective policy in preventing issues that are related to past hacks and creating a system of redundancy that both counteract and mitigates the damages that come from a determined data breach. With the proper cybersecurity policies in place and proper training enforcing these policies, Marriot International can become much greater at instilling consumer loyalty to our brand.</w:t>
      </w:r>
    </w:p>
    <w:p w:rsidR="00000000" w:rsidDel="00000000" w:rsidP="00000000" w:rsidRDefault="00000000" w:rsidRPr="00000000" w14:paraId="00000019">
      <w:pPr>
        <w:spacing w:line="480" w:lineRule="auto"/>
        <w:rPr>
          <w:sz w:val="24"/>
          <w:szCs w:val="24"/>
        </w:rPr>
      </w:pPr>
      <w:r w:rsidDel="00000000" w:rsidR="00000000" w:rsidRPr="00000000">
        <w:rPr>
          <w:rtl w:val="0"/>
        </w:rPr>
      </w:r>
    </w:p>
    <w:p w:rsidR="00000000" w:rsidDel="00000000" w:rsidP="00000000" w:rsidRDefault="00000000" w:rsidRPr="00000000" w14:paraId="0000001A">
      <w:pPr>
        <w:spacing w:line="480" w:lineRule="auto"/>
        <w:rPr>
          <w:sz w:val="24"/>
          <w:szCs w:val="24"/>
        </w:rPr>
      </w:pPr>
      <w:r w:rsidDel="00000000" w:rsidR="00000000" w:rsidRPr="00000000">
        <w:rPr>
          <w:sz w:val="24"/>
          <w:szCs w:val="24"/>
          <w:rtl w:val="0"/>
        </w:rPr>
        <w:t xml:space="preserve">As such, we will be basing our cybersecurity policies on the Payment Card Industry-Data Security Standard (PCI-DSS) and General Data Protection Regulation (GDPR) compliance regulations, and both of these will be applied to all branches worldwide to secure linear and unified efforts in protecting our digital assets. The reasoning for choosing these frameworks will be discussed further in this document, however, these both have been widely accepted as an industry standard and can assist further in defending and strengthening our efforts against future data breaches. Although it is not possible to stop all data breaches, especially in the case of highly determined actors, Marriot International can work further to reduce the risk and harm that comes from these events to the company and its customers.</w:t>
      </w: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line="480" w:lineRule="auto"/>
        <w:rPr>
          <w:b w:val="1"/>
          <w:sz w:val="24"/>
          <w:szCs w:val="24"/>
        </w:rPr>
      </w:pPr>
      <w:bookmarkStart w:colFirst="0" w:colLast="0" w:name="_fk5i4foiboa" w:id="1"/>
      <w:bookmarkEnd w:id="1"/>
      <w:r w:rsidDel="00000000" w:rsidR="00000000" w:rsidRPr="00000000">
        <w:rPr>
          <w:b w:val="1"/>
          <w:sz w:val="24"/>
          <w:szCs w:val="24"/>
          <w:rtl w:val="0"/>
        </w:rPr>
        <w:t xml:space="preserve">Regulations that Will Be Applied to Marriot International</w:t>
      </w:r>
      <w:r w:rsidDel="00000000" w:rsidR="00000000" w:rsidRPr="00000000">
        <w:rPr>
          <w:rtl w:val="0"/>
        </w:rPr>
      </w:r>
    </w:p>
    <w:p w:rsidR="00000000" w:rsidDel="00000000" w:rsidP="00000000" w:rsidRDefault="00000000" w:rsidRPr="00000000" w14:paraId="0000001C">
      <w:pPr>
        <w:spacing w:line="480" w:lineRule="auto"/>
        <w:rPr>
          <w:sz w:val="24"/>
          <w:szCs w:val="24"/>
        </w:rPr>
      </w:pPr>
      <w:r w:rsidDel="00000000" w:rsidR="00000000" w:rsidRPr="00000000">
        <w:rPr>
          <w:sz w:val="24"/>
          <w:szCs w:val="24"/>
          <w:rtl w:val="0"/>
        </w:rPr>
        <w:t xml:space="preserve">The first regulation application that was chosen for Marriot International’s cybersecurity division was PCI-DSS. PCI-DSS was developed to support the payment industry in creating a data security standard that enables consumer-safe commerce through card transactions in all applications and environments. Although PCI-DSS is not a mandated nor law-required regulation, it is a heavily expected standard by all card brands for payment processing and protection. It has six main goals in growing a secure environment: (1) build and maintain a secure network and systems, (2) protect cardholder data, (3) maintain a vulnerability management program, (4) implement strong access control measures, (5) regularly monitor and test networks, and (6) maintain an information security policy (PCI Security Standards Council).</w:t>
      </w:r>
    </w:p>
    <w:p w:rsidR="00000000" w:rsidDel="00000000" w:rsidP="00000000" w:rsidRDefault="00000000" w:rsidRPr="00000000" w14:paraId="0000001D">
      <w:pPr>
        <w:spacing w:line="480" w:lineRule="auto"/>
        <w:rPr>
          <w:sz w:val="24"/>
          <w:szCs w:val="24"/>
        </w:rPr>
      </w:pPr>
      <w:r w:rsidDel="00000000" w:rsidR="00000000" w:rsidRPr="00000000">
        <w:rPr>
          <w:rtl w:val="0"/>
        </w:rPr>
      </w:r>
    </w:p>
    <w:p w:rsidR="00000000" w:rsidDel="00000000" w:rsidP="00000000" w:rsidRDefault="00000000" w:rsidRPr="00000000" w14:paraId="0000001E">
      <w:pPr>
        <w:spacing w:line="480" w:lineRule="auto"/>
        <w:rPr>
          <w:sz w:val="24"/>
          <w:szCs w:val="24"/>
        </w:rPr>
      </w:pPr>
      <w:r w:rsidDel="00000000" w:rsidR="00000000" w:rsidRPr="00000000">
        <w:rPr>
          <w:sz w:val="24"/>
          <w:szCs w:val="24"/>
          <w:rtl w:val="0"/>
        </w:rPr>
        <w:t xml:space="preserve">The second regulation that was chosen for implementation was GDPR. GDPR is a European-mandated requirement that all businesses must comply with, made for the protection of individuals’ data, emphasizing the necessity of privacy for all citizens. Marriot International has been fined $123 million for violating GDPR in 2020. This previous incident has created a dire need to reexamine Marriot International’s policies and how to use these regulations in strengthening our data privacy principles. GDPR has three main themes in its legislation that are present: (1) data governance, (2) data management, and (3) data transparency (Cipher, 2020). Even though GDPR does not directly relate to cybersecurity, the principles it details can significantly impact the direction of cybersecurity policies for any business. As well, I believe that Marriot International needs to heed GDPR further to avoid having a repeat incident that occurred in 2020 and begin to further integrate this legislation into Marriot’s infrastructure.</w:t>
      </w:r>
    </w:p>
    <w:p w:rsidR="00000000" w:rsidDel="00000000" w:rsidP="00000000" w:rsidRDefault="00000000" w:rsidRPr="00000000" w14:paraId="0000001F">
      <w:pPr>
        <w:spacing w:line="480" w:lineRule="auto"/>
        <w:rPr>
          <w:sz w:val="24"/>
          <w:szCs w:val="24"/>
        </w:rPr>
      </w:pPr>
      <w:r w:rsidDel="00000000" w:rsidR="00000000" w:rsidRPr="00000000">
        <w:rPr>
          <w:rtl w:val="0"/>
        </w:rPr>
      </w:r>
    </w:p>
    <w:p w:rsidR="00000000" w:rsidDel="00000000" w:rsidP="00000000" w:rsidRDefault="00000000" w:rsidRPr="00000000" w14:paraId="00000020">
      <w:pPr>
        <w:spacing w:line="480" w:lineRule="auto"/>
        <w:rPr>
          <w:sz w:val="24"/>
          <w:szCs w:val="24"/>
        </w:rPr>
      </w:pPr>
      <w:r w:rsidDel="00000000" w:rsidR="00000000" w:rsidRPr="00000000">
        <w:rPr>
          <w:sz w:val="24"/>
          <w:szCs w:val="24"/>
          <w:rtl w:val="0"/>
        </w:rPr>
        <w:t xml:space="preserve">Due to the size of Marriot International, we must begin to capitalize on the policies set by PCI-DSS and GDPR to prevent mass data exfiltration and extensive protection of our consumers. Thus, four policies will be created from these regulatory references as the main focus to develop a starting cybersecurity division: (1) Encryption Management Policy, (2) Access Control Policy, (3) Monitoring Policy, and (4) Remote Access Policy. These four will be both issue-specific and system-specific policies based on the previous data breaches that Marriot International experienced and will be best to address now before any more incidents occur. </w:t>
      </w: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spacing w:line="480" w:lineRule="auto"/>
        <w:rPr>
          <w:b w:val="1"/>
          <w:sz w:val="24"/>
          <w:szCs w:val="24"/>
        </w:rPr>
      </w:pPr>
      <w:bookmarkStart w:colFirst="0" w:colLast="0" w:name="_96dc286jcu9d" w:id="2"/>
      <w:bookmarkEnd w:id="2"/>
      <w:r w:rsidDel="00000000" w:rsidR="00000000" w:rsidRPr="00000000">
        <w:rPr>
          <w:b w:val="1"/>
          <w:sz w:val="24"/>
          <w:szCs w:val="24"/>
          <w:rtl w:val="0"/>
        </w:rPr>
        <w:t xml:space="preserve">Encryption Management Policy</w:t>
      </w:r>
    </w:p>
    <w:p w:rsidR="00000000" w:rsidDel="00000000" w:rsidP="00000000" w:rsidRDefault="00000000" w:rsidRPr="00000000" w14:paraId="00000022">
      <w:pPr>
        <w:spacing w:line="480" w:lineRule="auto"/>
        <w:rPr>
          <w:sz w:val="24"/>
          <w:szCs w:val="24"/>
        </w:rPr>
      </w:pPr>
      <w:r w:rsidDel="00000000" w:rsidR="00000000" w:rsidRPr="00000000">
        <w:rPr>
          <w:sz w:val="24"/>
          <w:szCs w:val="24"/>
          <w:rtl w:val="0"/>
        </w:rPr>
        <w:t xml:space="preserve">The reason why this will be mandated first is due to the precedent that has been set by Marriot International’s previous hacks, such as in 2018, 383 million unencrypted booking records and 5.25 million (also unencrypted) passport numbers were stolen from Marriot’s database (Nichols, 2019). The goal of this policy is to highlight the need to properly encrypt consumer data to limit the harm that can come in the event of a data breach. Also with proper encryption, Marriot International can stop malicious actors from eavesdropping on business communications.</w:t>
      </w:r>
    </w:p>
    <w:p w:rsidR="00000000" w:rsidDel="00000000" w:rsidP="00000000" w:rsidRDefault="00000000" w:rsidRPr="00000000" w14:paraId="00000023">
      <w:pPr>
        <w:spacing w:line="480" w:lineRule="auto"/>
        <w:rPr>
          <w:sz w:val="24"/>
          <w:szCs w:val="24"/>
        </w:rPr>
      </w:pPr>
      <w:r w:rsidDel="00000000" w:rsidR="00000000" w:rsidRPr="00000000">
        <w:rPr>
          <w:rtl w:val="0"/>
        </w:rPr>
      </w:r>
    </w:p>
    <w:p w:rsidR="00000000" w:rsidDel="00000000" w:rsidP="00000000" w:rsidRDefault="00000000" w:rsidRPr="00000000" w14:paraId="00000024">
      <w:pPr>
        <w:spacing w:line="480" w:lineRule="auto"/>
        <w:rPr>
          <w:sz w:val="24"/>
          <w:szCs w:val="24"/>
        </w:rPr>
      </w:pPr>
      <w:r w:rsidDel="00000000" w:rsidR="00000000" w:rsidRPr="00000000">
        <w:rPr>
          <w:sz w:val="24"/>
          <w:szCs w:val="24"/>
          <w:rtl w:val="0"/>
        </w:rPr>
        <w:t xml:space="preserve">There will be 3 elements to this policy, which will be:</w:t>
      </w:r>
    </w:p>
    <w:p w:rsidR="00000000" w:rsidDel="00000000" w:rsidP="00000000" w:rsidRDefault="00000000" w:rsidRPr="00000000" w14:paraId="00000025">
      <w:pPr>
        <w:numPr>
          <w:ilvl w:val="0"/>
          <w:numId w:val="3"/>
        </w:numPr>
        <w:spacing w:line="480" w:lineRule="auto"/>
        <w:ind w:left="720" w:hanging="360"/>
        <w:rPr>
          <w:u w:val="none"/>
        </w:rPr>
      </w:pPr>
      <w:r w:rsidDel="00000000" w:rsidR="00000000" w:rsidRPr="00000000">
        <w:rPr>
          <w:sz w:val="24"/>
          <w:szCs w:val="24"/>
          <w:rtl w:val="0"/>
        </w:rPr>
        <w:t xml:space="preserve">The required use of cryptography and security protocols when using a public network that is being used for the transfer of cardholder data.</w:t>
      </w:r>
    </w:p>
    <w:p w:rsidR="00000000" w:rsidDel="00000000" w:rsidP="00000000" w:rsidRDefault="00000000" w:rsidRPr="00000000" w14:paraId="00000026">
      <w:pPr>
        <w:numPr>
          <w:ilvl w:val="0"/>
          <w:numId w:val="3"/>
        </w:numPr>
        <w:spacing w:line="480" w:lineRule="auto"/>
        <w:ind w:left="720" w:hanging="360"/>
        <w:rPr>
          <w:u w:val="none"/>
        </w:rPr>
      </w:pPr>
      <w:r w:rsidDel="00000000" w:rsidR="00000000" w:rsidRPr="00000000">
        <w:rPr>
          <w:sz w:val="24"/>
          <w:szCs w:val="24"/>
          <w:rtl w:val="0"/>
        </w:rPr>
        <w:t xml:space="preserve">Any personal data (such as name, birthdate, address, account numbers, etc.) will never be communicated unencrypted on end-user communication technology.</w:t>
      </w:r>
    </w:p>
    <w:p w:rsidR="00000000" w:rsidDel="00000000" w:rsidP="00000000" w:rsidRDefault="00000000" w:rsidRPr="00000000" w14:paraId="00000027">
      <w:pPr>
        <w:numPr>
          <w:ilvl w:val="0"/>
          <w:numId w:val="3"/>
        </w:numPr>
        <w:spacing w:line="480" w:lineRule="auto"/>
        <w:ind w:left="720" w:hanging="360"/>
        <w:rPr>
          <w:u w:val="none"/>
        </w:rPr>
      </w:pPr>
      <w:r w:rsidDel="00000000" w:rsidR="00000000" w:rsidRPr="00000000">
        <w:rPr>
          <w:sz w:val="24"/>
          <w:szCs w:val="24"/>
          <w:rtl w:val="0"/>
        </w:rPr>
        <w:t xml:space="preserve">Having a record of all encryption protocols for personnel knowledge and use, and the operational procedures for utilizing it properly.</w:t>
      </w:r>
    </w:p>
    <w:p w:rsidR="00000000" w:rsidDel="00000000" w:rsidP="00000000" w:rsidRDefault="00000000" w:rsidRPr="00000000" w14:paraId="00000028">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29">
      <w:pPr>
        <w:spacing w:line="480" w:lineRule="auto"/>
        <w:ind w:left="0" w:firstLine="0"/>
        <w:rPr/>
      </w:pPr>
      <w:r w:rsidDel="00000000" w:rsidR="00000000" w:rsidRPr="00000000">
        <w:rPr>
          <w:sz w:val="24"/>
          <w:szCs w:val="24"/>
          <w:rtl w:val="0"/>
        </w:rPr>
        <w:t xml:space="preserve">This system-specific policy will align with the PCI-DSS regulation set by Requirements 3 and 4. Requirement 3 details the protection practices for storing cardholder data and requirement 4 details the encryption transmission of cardholder data across open, public networks (PCI Security Standards Council). As well, this policy will follow the GDPR Chapter 4, Section 2, Article 32, “Security of Processing”, detailing that Marriot International will “implement appropriate technical and organizational measures to ensure a level of security appropriate to the risk” (European Parliament, 2016). This policy will also comply with GDPR Chapter 4, Section 1, Article 30, “Records of processing activities”, where Marriot International will be held responsible for updating and maintaining all records concerning personal data (European Parliament, 2016).</w:t>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2"/>
        <w:spacing w:line="480" w:lineRule="auto"/>
        <w:rPr>
          <w:b w:val="1"/>
          <w:sz w:val="24"/>
          <w:szCs w:val="24"/>
        </w:rPr>
      </w:pPr>
      <w:bookmarkStart w:colFirst="0" w:colLast="0" w:name="_ubb80h7lipzi" w:id="3"/>
      <w:bookmarkEnd w:id="3"/>
      <w:r w:rsidDel="00000000" w:rsidR="00000000" w:rsidRPr="00000000">
        <w:rPr>
          <w:b w:val="1"/>
          <w:sz w:val="24"/>
          <w:szCs w:val="24"/>
          <w:rtl w:val="0"/>
        </w:rPr>
        <w:t xml:space="preserve">Access Control Policy</w:t>
      </w:r>
    </w:p>
    <w:p w:rsidR="00000000" w:rsidDel="00000000" w:rsidP="00000000" w:rsidRDefault="00000000" w:rsidRPr="00000000" w14:paraId="0000002B">
      <w:pPr>
        <w:spacing w:line="480" w:lineRule="auto"/>
        <w:rPr>
          <w:sz w:val="24"/>
          <w:szCs w:val="24"/>
        </w:rPr>
      </w:pPr>
      <w:r w:rsidDel="00000000" w:rsidR="00000000" w:rsidRPr="00000000">
        <w:rPr>
          <w:sz w:val="24"/>
          <w:szCs w:val="24"/>
          <w:rtl w:val="0"/>
        </w:rPr>
        <w:t xml:space="preserve">This policy will dictate how all individuals will interact with cardholder data in Marriot International, and prevent any one person to have too much power within the system in the case of a data breach. As seen in the data breach from 2020, two employees’ credentials were stolen, resulting in 5.2 million guest records being stolen. If there was proper control in the environment, the damages and amount of records stolen could have been minimized. </w:t>
      </w:r>
    </w:p>
    <w:p w:rsidR="00000000" w:rsidDel="00000000" w:rsidP="00000000" w:rsidRDefault="00000000" w:rsidRPr="00000000" w14:paraId="0000002C">
      <w:pPr>
        <w:spacing w:line="480" w:lineRule="auto"/>
        <w:rPr>
          <w:sz w:val="24"/>
          <w:szCs w:val="24"/>
        </w:rPr>
      </w:pPr>
      <w:r w:rsidDel="00000000" w:rsidR="00000000" w:rsidRPr="00000000">
        <w:rPr>
          <w:rtl w:val="0"/>
        </w:rPr>
      </w:r>
    </w:p>
    <w:p w:rsidR="00000000" w:rsidDel="00000000" w:rsidP="00000000" w:rsidRDefault="00000000" w:rsidRPr="00000000" w14:paraId="0000002D">
      <w:pPr>
        <w:spacing w:line="480" w:lineRule="auto"/>
        <w:rPr>
          <w:sz w:val="24"/>
          <w:szCs w:val="24"/>
        </w:rPr>
      </w:pPr>
      <w:r w:rsidDel="00000000" w:rsidR="00000000" w:rsidRPr="00000000">
        <w:rPr>
          <w:sz w:val="24"/>
          <w:szCs w:val="24"/>
          <w:rtl w:val="0"/>
        </w:rPr>
        <w:t xml:space="preserve">There will be 3 elements for this policy when implemented:</w:t>
      </w:r>
    </w:p>
    <w:p w:rsidR="00000000" w:rsidDel="00000000" w:rsidP="00000000" w:rsidRDefault="00000000" w:rsidRPr="00000000" w14:paraId="0000002E">
      <w:pPr>
        <w:numPr>
          <w:ilvl w:val="0"/>
          <w:numId w:val="4"/>
        </w:numPr>
        <w:spacing w:line="480" w:lineRule="auto"/>
        <w:ind w:left="720" w:hanging="360"/>
        <w:rPr>
          <w:sz w:val="24"/>
          <w:szCs w:val="24"/>
          <w:u w:val="none"/>
        </w:rPr>
      </w:pPr>
      <w:r w:rsidDel="00000000" w:rsidR="00000000" w:rsidRPr="00000000">
        <w:rPr>
          <w:sz w:val="24"/>
          <w:szCs w:val="24"/>
          <w:rtl w:val="0"/>
        </w:rPr>
        <w:t xml:space="preserve">Access to any cardholder data is on a need-to-know basis only and requires approval for access dictated by least privilege.</w:t>
      </w:r>
    </w:p>
    <w:p w:rsidR="00000000" w:rsidDel="00000000" w:rsidP="00000000" w:rsidRDefault="00000000" w:rsidRPr="00000000" w14:paraId="0000002F">
      <w:pPr>
        <w:numPr>
          <w:ilvl w:val="0"/>
          <w:numId w:val="4"/>
        </w:numPr>
        <w:spacing w:line="480" w:lineRule="auto"/>
        <w:ind w:left="720" w:hanging="360"/>
        <w:rPr>
          <w:sz w:val="24"/>
          <w:szCs w:val="24"/>
          <w:u w:val="none"/>
        </w:rPr>
      </w:pPr>
      <w:r w:rsidDel="00000000" w:rsidR="00000000" w:rsidRPr="00000000">
        <w:rPr>
          <w:sz w:val="24"/>
          <w:szCs w:val="24"/>
          <w:rtl w:val="0"/>
        </w:rPr>
        <w:t xml:space="preserve">All devices (either owned by the company or personnel) must be reviewed and approved first being connecting to any privileged information in any environment.</w:t>
      </w:r>
    </w:p>
    <w:p w:rsidR="00000000" w:rsidDel="00000000" w:rsidP="00000000" w:rsidRDefault="00000000" w:rsidRPr="00000000" w14:paraId="00000030">
      <w:pPr>
        <w:numPr>
          <w:ilvl w:val="0"/>
          <w:numId w:val="4"/>
        </w:numPr>
        <w:spacing w:line="480" w:lineRule="auto"/>
        <w:ind w:left="720" w:hanging="360"/>
        <w:rPr>
          <w:sz w:val="24"/>
          <w:szCs w:val="24"/>
          <w:u w:val="none"/>
        </w:rPr>
      </w:pPr>
      <w:r w:rsidDel="00000000" w:rsidR="00000000" w:rsidRPr="00000000">
        <w:rPr>
          <w:sz w:val="24"/>
          <w:szCs w:val="24"/>
          <w:rtl w:val="0"/>
        </w:rPr>
        <w:t xml:space="preserve">There must be documentation of who requested access, when the access request was made, what is the request specifically, and who approved the request if necessary. </w:t>
      </w:r>
    </w:p>
    <w:p w:rsidR="00000000" w:rsidDel="00000000" w:rsidP="00000000" w:rsidRDefault="00000000" w:rsidRPr="00000000" w14:paraId="00000031">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32">
      <w:pPr>
        <w:spacing w:line="480" w:lineRule="auto"/>
        <w:ind w:left="0" w:firstLine="0"/>
        <w:rPr>
          <w:sz w:val="24"/>
          <w:szCs w:val="24"/>
        </w:rPr>
      </w:pPr>
      <w:r w:rsidDel="00000000" w:rsidR="00000000" w:rsidRPr="00000000">
        <w:rPr>
          <w:sz w:val="24"/>
          <w:szCs w:val="24"/>
          <w:rtl w:val="0"/>
        </w:rPr>
        <w:t xml:space="preserve">These requirements can help create an environment that has greater control over privileged data in Marriot International and stop unnecessary data leakage as well as minimize risk to the company. This will also be an issue-specific security policy that has been determined necessary for any future collateral. This access control policy relates to PCI-DSS Requirement 7, restricting access to cardholder data by business need-to-know (PCI Security Standards Council). This will also fall under GDPR Chapter 4, Section 1, Article 25, “Data protection by design and by default”, where personal data should only be interacted with by individuals’ job function necessitates it and no individual has too much access to all data in the system (European Parliament, 2016). Also, Article 30 of GDPR will be highly important for this access control policy in Marriot International.</w:t>
      </w: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spacing w:line="480" w:lineRule="auto"/>
        <w:rPr>
          <w:b w:val="1"/>
          <w:sz w:val="24"/>
          <w:szCs w:val="24"/>
        </w:rPr>
      </w:pPr>
      <w:bookmarkStart w:colFirst="0" w:colLast="0" w:name="_2p0s7z3efh8l" w:id="4"/>
      <w:bookmarkEnd w:id="4"/>
      <w:r w:rsidDel="00000000" w:rsidR="00000000" w:rsidRPr="00000000">
        <w:rPr>
          <w:b w:val="1"/>
          <w:sz w:val="24"/>
          <w:szCs w:val="24"/>
          <w:rtl w:val="0"/>
        </w:rPr>
        <w:t xml:space="preserve">Monitoring and Logging Policy</w:t>
      </w:r>
    </w:p>
    <w:p w:rsidR="00000000" w:rsidDel="00000000" w:rsidP="00000000" w:rsidRDefault="00000000" w:rsidRPr="00000000" w14:paraId="00000034">
      <w:pPr>
        <w:spacing w:line="480" w:lineRule="auto"/>
        <w:ind w:left="0" w:firstLine="0"/>
        <w:rPr>
          <w:sz w:val="24"/>
          <w:szCs w:val="24"/>
        </w:rPr>
      </w:pPr>
      <w:r w:rsidDel="00000000" w:rsidR="00000000" w:rsidRPr="00000000">
        <w:rPr>
          <w:sz w:val="24"/>
          <w:szCs w:val="24"/>
          <w:rtl w:val="0"/>
        </w:rPr>
        <w:t xml:space="preserve">This policy is highly important as it can help Marriot International detect any anomalous behavior and investigate that behavior before it causes harm to the company. An emphasis on monitoring logging and network activity could have prevented the previous hacks that occurred in the past few years. As well, this policy will be important for auditing purposes as it will show if Marriot International is up-to-par in its security practices or needs to improve immediately.</w:t>
      </w:r>
    </w:p>
    <w:p w:rsidR="00000000" w:rsidDel="00000000" w:rsidP="00000000" w:rsidRDefault="00000000" w:rsidRPr="00000000" w14:paraId="00000035">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36">
      <w:pPr>
        <w:spacing w:line="480" w:lineRule="auto"/>
        <w:ind w:left="0" w:firstLine="0"/>
        <w:rPr>
          <w:sz w:val="24"/>
          <w:szCs w:val="24"/>
        </w:rPr>
      </w:pPr>
      <w:r w:rsidDel="00000000" w:rsidR="00000000" w:rsidRPr="00000000">
        <w:rPr>
          <w:sz w:val="24"/>
          <w:szCs w:val="24"/>
          <w:rtl w:val="0"/>
        </w:rPr>
        <w:t xml:space="preserve">There will be 4 elements to this policy:</w:t>
      </w:r>
    </w:p>
    <w:p w:rsidR="00000000" w:rsidDel="00000000" w:rsidP="00000000" w:rsidRDefault="00000000" w:rsidRPr="00000000" w14:paraId="00000037">
      <w:pPr>
        <w:numPr>
          <w:ilvl w:val="0"/>
          <w:numId w:val="1"/>
        </w:numPr>
        <w:spacing w:line="480" w:lineRule="auto"/>
        <w:ind w:left="720" w:hanging="360"/>
        <w:rPr>
          <w:sz w:val="24"/>
          <w:szCs w:val="24"/>
          <w:u w:val="none"/>
        </w:rPr>
      </w:pPr>
      <w:r w:rsidDel="00000000" w:rsidR="00000000" w:rsidRPr="00000000">
        <w:rPr>
          <w:sz w:val="24"/>
          <w:szCs w:val="24"/>
          <w:rtl w:val="0"/>
        </w:rPr>
        <w:t xml:space="preserve">Any access to the system and applications must be recorded automatically, especially for critical infrastructure in case time-sensitive matters must be tended to. </w:t>
      </w:r>
    </w:p>
    <w:p w:rsidR="00000000" w:rsidDel="00000000" w:rsidP="00000000" w:rsidRDefault="00000000" w:rsidRPr="00000000" w14:paraId="00000038">
      <w:pPr>
        <w:numPr>
          <w:ilvl w:val="0"/>
          <w:numId w:val="1"/>
        </w:numPr>
        <w:spacing w:line="480" w:lineRule="auto"/>
        <w:ind w:left="720" w:hanging="360"/>
        <w:rPr>
          <w:sz w:val="24"/>
          <w:szCs w:val="24"/>
          <w:u w:val="none"/>
        </w:rPr>
      </w:pPr>
      <w:r w:rsidDel="00000000" w:rsidR="00000000" w:rsidRPr="00000000">
        <w:rPr>
          <w:sz w:val="24"/>
          <w:szCs w:val="24"/>
          <w:rtl w:val="0"/>
        </w:rPr>
        <w:t xml:space="preserve">All audit material must be secured, monitored, and encrypted to maintain integrity.</w:t>
      </w:r>
    </w:p>
    <w:p w:rsidR="00000000" w:rsidDel="00000000" w:rsidP="00000000" w:rsidRDefault="00000000" w:rsidRPr="00000000" w14:paraId="00000039">
      <w:pPr>
        <w:numPr>
          <w:ilvl w:val="0"/>
          <w:numId w:val="1"/>
        </w:numPr>
        <w:spacing w:line="480" w:lineRule="auto"/>
        <w:ind w:left="720" w:hanging="360"/>
        <w:rPr>
          <w:sz w:val="24"/>
          <w:szCs w:val="24"/>
          <w:u w:val="none"/>
        </w:rPr>
      </w:pPr>
      <w:r w:rsidDel="00000000" w:rsidR="00000000" w:rsidRPr="00000000">
        <w:rPr>
          <w:sz w:val="24"/>
          <w:szCs w:val="24"/>
          <w:rtl w:val="0"/>
        </w:rPr>
        <w:t xml:space="preserve">All anomalies activities must be investigated and reviewed, and all system components must be checked and logged at such times.</w:t>
      </w:r>
    </w:p>
    <w:p w:rsidR="00000000" w:rsidDel="00000000" w:rsidP="00000000" w:rsidRDefault="00000000" w:rsidRPr="00000000" w14:paraId="0000003A">
      <w:pPr>
        <w:numPr>
          <w:ilvl w:val="0"/>
          <w:numId w:val="1"/>
        </w:numPr>
        <w:spacing w:line="480" w:lineRule="auto"/>
        <w:ind w:left="720" w:hanging="360"/>
        <w:rPr>
          <w:sz w:val="24"/>
          <w:szCs w:val="24"/>
          <w:u w:val="none"/>
        </w:rPr>
      </w:pPr>
      <w:r w:rsidDel="00000000" w:rsidR="00000000" w:rsidRPr="00000000">
        <w:rPr>
          <w:sz w:val="24"/>
          <w:szCs w:val="24"/>
          <w:rtl w:val="0"/>
        </w:rPr>
        <w:t xml:space="preserve">Audit trails have to be kept for more than a year, and three months of these audit trails must be available for immediate analysis.</w:t>
      </w:r>
    </w:p>
    <w:p w:rsidR="00000000" w:rsidDel="00000000" w:rsidP="00000000" w:rsidRDefault="00000000" w:rsidRPr="00000000" w14:paraId="0000003B">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3C">
      <w:pPr>
        <w:spacing w:line="480" w:lineRule="auto"/>
        <w:ind w:left="0" w:firstLine="0"/>
        <w:rPr>
          <w:sz w:val="24"/>
          <w:szCs w:val="24"/>
        </w:rPr>
      </w:pPr>
      <w:r w:rsidDel="00000000" w:rsidR="00000000" w:rsidRPr="00000000">
        <w:rPr>
          <w:sz w:val="24"/>
          <w:szCs w:val="24"/>
          <w:rtl w:val="0"/>
        </w:rPr>
        <w:t xml:space="preserve">Having the necessary monitoring capabilities can significantly help protect Marriot International as well as create informative timelines of data breaches that occur and alert Marriot International of an ongoing data breach. This issue-specific security monitoring policy relates to PCI-DSS Requirement 10, tracking and monitoring all access to network resources and cardholder data (PCI Security Standards Council). Article 32 of the GDPR is also vital for this policy, as it states the necessity of “security account [to be taken for] the risks that are presented by processing”, which in turn requires extensive logging of any action taken within the system and monitoring of both internal forces within the company and external forces trying to penetrate company defenses (European Parliament, 2016). Another article that this policy will be compliant with for GDPR is Chapter 4, Section 3, Article 35, “Data protection impact assessment” which requires auditing of Marriot International’s protectionary measures, determining if they are up to the standard necessary for the personal data that it holds (European Parliament, 2016).</w:t>
      </w:r>
    </w:p>
    <w:p w:rsidR="00000000" w:rsidDel="00000000" w:rsidP="00000000" w:rsidRDefault="00000000" w:rsidRPr="00000000" w14:paraId="0000003D">
      <w:pPr>
        <w:pStyle w:val="Heading2"/>
        <w:spacing w:line="480" w:lineRule="auto"/>
        <w:rPr>
          <w:b w:val="1"/>
          <w:sz w:val="24"/>
          <w:szCs w:val="24"/>
        </w:rPr>
      </w:pPr>
      <w:bookmarkStart w:colFirst="0" w:colLast="0" w:name="_ey4dh3frfck2" w:id="5"/>
      <w:bookmarkEnd w:id="5"/>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spacing w:line="480" w:lineRule="auto"/>
        <w:rPr>
          <w:b w:val="1"/>
          <w:sz w:val="24"/>
          <w:szCs w:val="24"/>
        </w:rPr>
      </w:pPr>
      <w:bookmarkStart w:colFirst="0" w:colLast="0" w:name="_su4tus5fj8i9" w:id="6"/>
      <w:bookmarkEnd w:id="6"/>
      <w:r w:rsidDel="00000000" w:rsidR="00000000" w:rsidRPr="00000000">
        <w:rPr>
          <w:b w:val="1"/>
          <w:sz w:val="24"/>
          <w:szCs w:val="24"/>
          <w:rtl w:val="0"/>
        </w:rPr>
        <w:t xml:space="preserve">Remote Access Policy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This last policy will be best applied to Marriot International to prevent data leaks from employee machines and instill best security practices. Especially with the amount of information that Marriot International and the machines that are employed by them, having a remote access policy can protect individuals’ data and any personnel that interacts with that data.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There will be 4 elements to this policy:</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Multi-factor authentication will need to be used for all devices, in the form of a soft-token for employees and a hard-token for contractors and third-party vendors.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Any manipulation of cardholder data is strictly prohibited as well as the use of USB storage.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All company-issued devices are the only devices capable of accessing cardholder data, must only be used for work purposes, and will be automatically disconnected after 10 minutes of inactivity.</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Implementation of a required security awareness program so personnel is aware of proper cyber hygiene and data security.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This issue-specific policy will detail the necessary functions that were missing based on the previous hacks that occurred to Marriot International. The remote access policy will comply with PCI-DSS Requirements 8 and 12. Requirement 8 is to identify and authenticate access to system components and requirement 12 is to maintain a policy that addresses information security for all personnel. GDPR requires that there are proper records detailing what actions are taken by who and if Marriot International is implementing sufficient security measures in protecting personal information. As detailed by the previous policy entries, the articles that were cited also comply with this remote access policy.</w:t>
      </w: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line="480" w:lineRule="auto"/>
        <w:rPr>
          <w:b w:val="1"/>
          <w:sz w:val="24"/>
          <w:szCs w:val="24"/>
        </w:rPr>
      </w:pPr>
      <w:bookmarkStart w:colFirst="0" w:colLast="0" w:name="_a7du15awcufy" w:id="7"/>
      <w:bookmarkEnd w:id="7"/>
      <w:r w:rsidDel="00000000" w:rsidR="00000000" w:rsidRPr="00000000">
        <w:rPr>
          <w:b w:val="1"/>
          <w:sz w:val="24"/>
          <w:szCs w:val="24"/>
          <w:rtl w:val="0"/>
        </w:rPr>
        <w:t xml:space="preserve">Conclusion</w:t>
      </w:r>
    </w:p>
    <w:p w:rsidR="00000000" w:rsidDel="00000000" w:rsidP="00000000" w:rsidRDefault="00000000" w:rsidRPr="00000000" w14:paraId="00000049">
      <w:pPr>
        <w:spacing w:line="480" w:lineRule="auto"/>
        <w:rPr>
          <w:sz w:val="24"/>
          <w:szCs w:val="24"/>
        </w:rPr>
      </w:pPr>
      <w:r w:rsidDel="00000000" w:rsidR="00000000" w:rsidRPr="00000000">
        <w:rPr>
          <w:sz w:val="24"/>
          <w:szCs w:val="24"/>
          <w:rtl w:val="0"/>
        </w:rPr>
        <w:t xml:space="preserve">Even though companies ubiquitously have cybersecurity policies in place, data breaches still happen and have exponentially risen over the past years. The reason is the human element that comes into play for these cyberattacks, Verizon notes that nearly 74% of all data breaches occur due to human error (Verizon Business, 2023). As well, based on Verizon’s statistics, social engineering attacks are the most prevalent form of cyber attack and are projected to only grow. So based on this, it is not that companies are not technologically sufficient in their cybersecurity measures; it is that those who are stakeholders in the business are not practicing basic data security principles and have decent cyber hygiene. With this data in mind, progressing a security-first approach is key to creating a system of checks and balances that become ingrained into the company culture.</w:t>
      </w:r>
    </w:p>
    <w:p w:rsidR="00000000" w:rsidDel="00000000" w:rsidP="00000000" w:rsidRDefault="00000000" w:rsidRPr="00000000" w14:paraId="0000004A">
      <w:pPr>
        <w:spacing w:line="480" w:lineRule="auto"/>
        <w:rPr>
          <w:sz w:val="24"/>
          <w:szCs w:val="24"/>
        </w:rPr>
      </w:pPr>
      <w:r w:rsidDel="00000000" w:rsidR="00000000" w:rsidRPr="00000000">
        <w:rPr>
          <w:rtl w:val="0"/>
        </w:rPr>
      </w:r>
    </w:p>
    <w:p w:rsidR="00000000" w:rsidDel="00000000" w:rsidP="00000000" w:rsidRDefault="00000000" w:rsidRPr="00000000" w14:paraId="0000004B">
      <w:pPr>
        <w:spacing w:line="480" w:lineRule="auto"/>
        <w:rPr>
          <w:sz w:val="24"/>
          <w:szCs w:val="24"/>
        </w:rPr>
      </w:pPr>
      <w:r w:rsidDel="00000000" w:rsidR="00000000" w:rsidRPr="00000000">
        <w:rPr>
          <w:sz w:val="24"/>
          <w:szCs w:val="24"/>
          <w:rtl w:val="0"/>
        </w:rPr>
        <w:t xml:space="preserve">We have seen this trend for Marriot International for all the data breaches that have occurred over the past decade happen specifically due to social engineering scenarios. Thus, it is imperative that Marriot International not concentrate solely on upgrading systems but instead begin focusing on the training and development of employee fortitude to help strengthen caution and general knowledge to avoid the same situations or at least be able to react more effectively to those situations. The four policies that have been suggested for implementation will help steer Marriot International’s employees and third-party relations to a more secure posture in defending against cyber attacks. </w:t>
      </w:r>
    </w:p>
    <w:p w:rsidR="00000000" w:rsidDel="00000000" w:rsidP="00000000" w:rsidRDefault="00000000" w:rsidRPr="00000000" w14:paraId="0000004C">
      <w:pPr>
        <w:spacing w:line="480" w:lineRule="auto"/>
        <w:rPr>
          <w:sz w:val="24"/>
          <w:szCs w:val="24"/>
        </w:rPr>
      </w:pPr>
      <w:r w:rsidDel="00000000" w:rsidR="00000000" w:rsidRPr="00000000">
        <w:rPr>
          <w:rtl w:val="0"/>
        </w:rPr>
      </w:r>
    </w:p>
    <w:p w:rsidR="00000000" w:rsidDel="00000000" w:rsidP="00000000" w:rsidRDefault="00000000" w:rsidRPr="00000000" w14:paraId="0000004D">
      <w:pPr>
        <w:spacing w:line="480" w:lineRule="auto"/>
        <w:rPr>
          <w:b w:val="1"/>
          <w:sz w:val="24"/>
          <w:szCs w:val="24"/>
        </w:rPr>
      </w:pPr>
      <w:r w:rsidDel="00000000" w:rsidR="00000000" w:rsidRPr="00000000">
        <w:rPr>
          <w:sz w:val="24"/>
          <w:szCs w:val="24"/>
          <w:rtl w:val="0"/>
        </w:rPr>
        <w:t xml:space="preserve">The three policies concerning access control, monitoring and logging, and remote access will help build a system of accountability and vigilance, creating increased redundancy to communicate to the company how important these issues are and what is necessary to reduce the threats and risks to Marriot International. Even though the encryption policy is technologically directed, it still helps employees recognize simple cybersecurity tactics to avoid damage to both themselves and Marriot’s consumer base. That is currently the main reason behind the creation and generation of these cybersecurity policies for Marriot International.</w:t>
      </w: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line="480" w:lineRule="auto"/>
        <w:rPr>
          <w:b w:val="1"/>
          <w:sz w:val="24"/>
          <w:szCs w:val="24"/>
        </w:rPr>
      </w:pPr>
      <w:bookmarkStart w:colFirst="0" w:colLast="0" w:name="_iwrz99lflqvj" w:id="8"/>
      <w:bookmarkEnd w:id="8"/>
      <w:r w:rsidDel="00000000" w:rsidR="00000000" w:rsidRPr="00000000">
        <w:rPr>
          <w:b w:val="1"/>
          <w:sz w:val="24"/>
          <w:szCs w:val="24"/>
          <w:rtl w:val="0"/>
        </w:rPr>
        <w:t xml:space="preserve">References</w:t>
      </w:r>
    </w:p>
    <w:p w:rsidR="00000000" w:rsidDel="00000000" w:rsidP="00000000" w:rsidRDefault="00000000" w:rsidRPr="00000000" w14:paraId="0000004F">
      <w:pPr>
        <w:spacing w:after="240" w:before="240" w:line="480" w:lineRule="auto"/>
        <w:ind w:left="720" w:hanging="720"/>
        <w:rPr>
          <w:i w:val="1"/>
        </w:rPr>
      </w:pPr>
      <w:r w:rsidDel="00000000" w:rsidR="00000000" w:rsidRPr="00000000">
        <w:rPr>
          <w:i w:val="1"/>
          <w:rtl w:val="0"/>
        </w:rPr>
        <w:t xml:space="preserve">2023 data breach investigations report. Verizon Business. (2023). https://www.verizon.com/business/resources/reports/dbir/ </w:t>
      </w:r>
    </w:p>
    <w:p w:rsidR="00000000" w:rsidDel="00000000" w:rsidP="00000000" w:rsidRDefault="00000000" w:rsidRPr="00000000" w14:paraId="00000050">
      <w:pPr>
        <w:spacing w:after="240" w:before="240" w:line="480" w:lineRule="auto"/>
        <w:ind w:left="720" w:hanging="720"/>
        <w:rPr/>
      </w:pPr>
      <w:r w:rsidDel="00000000" w:rsidR="00000000" w:rsidRPr="00000000">
        <w:rPr>
          <w:i w:val="1"/>
          <w:rtl w:val="0"/>
        </w:rPr>
        <w:t xml:space="preserve">About Marriott International: Corporate Information</w:t>
      </w:r>
      <w:r w:rsidDel="00000000" w:rsidR="00000000" w:rsidRPr="00000000">
        <w:rPr>
          <w:rtl w:val="0"/>
        </w:rPr>
        <w:t xml:space="preserve">. About Marriott International | Corporate Information. (2023, June 1). https://www.marriott.com/marriott/aboutmarriott.mi</w:t>
      </w:r>
    </w:p>
    <w:p w:rsidR="00000000" w:rsidDel="00000000" w:rsidP="00000000" w:rsidRDefault="00000000" w:rsidRPr="00000000" w14:paraId="00000051">
      <w:pPr>
        <w:spacing w:after="240" w:before="240" w:line="480" w:lineRule="auto"/>
        <w:ind w:left="720" w:hanging="720"/>
        <w:rPr/>
      </w:pPr>
      <w:r w:rsidDel="00000000" w:rsidR="00000000" w:rsidRPr="00000000">
        <w:rPr>
          <w:rtl w:val="0"/>
        </w:rPr>
        <w:t xml:space="preserve">EUROPEAN PARLIAMENT. (2016, May 4). </w:t>
      </w:r>
      <w:r w:rsidDel="00000000" w:rsidR="00000000" w:rsidRPr="00000000">
        <w:rPr>
          <w:i w:val="1"/>
          <w:rtl w:val="0"/>
        </w:rPr>
        <w:t xml:space="preserve">General Data Protection Regulation</w:t>
      </w:r>
      <w:r w:rsidDel="00000000" w:rsidR="00000000" w:rsidRPr="00000000">
        <w:rPr>
          <w:rtl w:val="0"/>
        </w:rPr>
        <w:t xml:space="preserve">. EUROPEAN PARLIAMENT. https://eur-lex.europa.eu/legal-content/EN/TXT/PDF/?uri=CELEX:32016R0679 </w:t>
      </w:r>
    </w:p>
    <w:p w:rsidR="00000000" w:rsidDel="00000000" w:rsidP="00000000" w:rsidRDefault="00000000" w:rsidRPr="00000000" w14:paraId="00000052">
      <w:pPr>
        <w:spacing w:after="240" w:before="240" w:line="480" w:lineRule="auto"/>
        <w:ind w:left="720" w:hanging="720"/>
        <w:rPr/>
      </w:pPr>
      <w:r w:rsidDel="00000000" w:rsidR="00000000" w:rsidRPr="00000000">
        <w:rPr>
          <w:rtl w:val="0"/>
        </w:rPr>
        <w:t xml:space="preserve">Garfinkle, M. (2022, July 7). </w:t>
      </w:r>
      <w:r w:rsidDel="00000000" w:rsidR="00000000" w:rsidRPr="00000000">
        <w:rPr>
          <w:i w:val="1"/>
          <w:rtl w:val="0"/>
        </w:rPr>
        <w:t xml:space="preserve">Marriott’s been hacked 7 times - see data breach details</w:t>
      </w:r>
      <w:r w:rsidDel="00000000" w:rsidR="00000000" w:rsidRPr="00000000">
        <w:rPr>
          <w:rtl w:val="0"/>
        </w:rPr>
        <w:t xml:space="preserve">. Entrepreneur. https://www.entrepreneur.com/business-news/marriotts-been-hacked-7-times-see-data-breach-details/430988#:~:text=Since%202010%2C%20Marriott%20has%20suffered,U.K.’s%20Information%20Commissioner’s%20Office.&amp;text=Madeline%20Garfinkle%20is%20a%20News%20Writer%20at%20Entrepreneur.com.</w:t>
      </w:r>
    </w:p>
    <w:p w:rsidR="00000000" w:rsidDel="00000000" w:rsidP="00000000" w:rsidRDefault="00000000" w:rsidRPr="00000000" w14:paraId="00000053">
      <w:pPr>
        <w:spacing w:after="240" w:before="240" w:line="480" w:lineRule="auto"/>
        <w:ind w:left="720" w:hanging="720"/>
        <w:rPr/>
      </w:pPr>
      <w:r w:rsidDel="00000000" w:rsidR="00000000" w:rsidRPr="00000000">
        <w:rPr>
          <w:rtl w:val="0"/>
        </w:rPr>
        <w:t xml:space="preserve">McGarry, P. (2022, September 6). </w:t>
      </w:r>
      <w:r w:rsidDel="00000000" w:rsidR="00000000" w:rsidRPr="00000000">
        <w:rPr>
          <w:i w:val="1"/>
          <w:rtl w:val="0"/>
        </w:rPr>
        <w:t xml:space="preserve">Lessons learned from the Marriott Hack of 2022</w:t>
      </w:r>
      <w:r w:rsidDel="00000000" w:rsidR="00000000" w:rsidRPr="00000000">
        <w:rPr>
          <w:rtl w:val="0"/>
        </w:rPr>
        <w:t xml:space="preserve">. ThreatBlockr. https://www.threatblockr.com/blog/lessons-learned-from-the-marriott-hack-of-2022/</w:t>
      </w:r>
    </w:p>
    <w:p w:rsidR="00000000" w:rsidDel="00000000" w:rsidP="00000000" w:rsidRDefault="00000000" w:rsidRPr="00000000" w14:paraId="00000054">
      <w:pPr>
        <w:spacing w:after="240" w:before="240" w:line="480" w:lineRule="auto"/>
        <w:ind w:left="720" w:hanging="720"/>
        <w:rPr/>
      </w:pPr>
      <w:r w:rsidDel="00000000" w:rsidR="00000000" w:rsidRPr="00000000">
        <w:rPr>
          <w:rtl w:val="0"/>
        </w:rPr>
        <w:t xml:space="preserve">Nichols, S. (2019, January 4). </w:t>
      </w:r>
      <w:r w:rsidDel="00000000" w:rsidR="00000000" w:rsidRPr="00000000">
        <w:rPr>
          <w:i w:val="1"/>
          <w:rtl w:val="0"/>
        </w:rPr>
        <w:t xml:space="preserve">Marriott: Good News. hackers only took 383 million booking records ... and 5.3m unencrypted passport numbers</w:t>
      </w:r>
      <w:r w:rsidDel="00000000" w:rsidR="00000000" w:rsidRPr="00000000">
        <w:rPr>
          <w:rtl w:val="0"/>
        </w:rPr>
        <w:t xml:space="preserve">. The Register® - Biting the hand that feeds IT. https://www.theregister.com/2019/01/04/marriott_stolen_passport_numbers/</w:t>
      </w:r>
    </w:p>
    <w:p w:rsidR="00000000" w:rsidDel="00000000" w:rsidP="00000000" w:rsidRDefault="00000000" w:rsidRPr="00000000" w14:paraId="00000055">
      <w:pPr>
        <w:spacing w:after="240" w:before="240" w:line="480" w:lineRule="auto"/>
        <w:ind w:left="720" w:hanging="720"/>
        <w:rPr/>
      </w:pPr>
      <w:r w:rsidDel="00000000" w:rsidR="00000000" w:rsidRPr="00000000">
        <w:rPr>
          <w:rtl w:val="0"/>
        </w:rPr>
        <w:t xml:space="preserve">PCI Security Standards Council. (n.d.). </w:t>
      </w:r>
      <w:r w:rsidDel="00000000" w:rsidR="00000000" w:rsidRPr="00000000">
        <w:rPr>
          <w:i w:val="1"/>
          <w:rtl w:val="0"/>
        </w:rPr>
        <w:t xml:space="preserve">PCI DSS v3.2.1 quick reference guide - PCI security standards council</w:t>
      </w:r>
      <w:r w:rsidDel="00000000" w:rsidR="00000000" w:rsidRPr="00000000">
        <w:rPr>
          <w:rtl w:val="0"/>
        </w:rPr>
        <w:t xml:space="preserve">. PCI Security Standards Council. https://listings.pcisecuritystandards.org/documents/PCI_DSS-QRG-v3_2_1.pdf</w:t>
      </w:r>
    </w:p>
    <w:p w:rsidR="00000000" w:rsidDel="00000000" w:rsidP="00000000" w:rsidRDefault="00000000" w:rsidRPr="00000000" w14:paraId="00000056">
      <w:pPr>
        <w:spacing w:after="240" w:before="240" w:line="480" w:lineRule="auto"/>
        <w:ind w:left="720" w:hanging="720"/>
        <w:rPr/>
      </w:pPr>
      <w:r w:rsidDel="00000000" w:rsidR="00000000" w:rsidRPr="00000000">
        <w:rPr>
          <w:i w:val="1"/>
          <w:rtl w:val="0"/>
        </w:rPr>
        <w:t xml:space="preserve">The three key domains of the GDPR explained</w:t>
      </w:r>
      <w:r w:rsidDel="00000000" w:rsidR="00000000" w:rsidRPr="00000000">
        <w:rPr>
          <w:rtl w:val="0"/>
        </w:rPr>
        <w:t xml:space="preserve">. Cipher. (2020, August 18). https://cipher.com/blog/the-three-key-domains-of-the-gdpr-explained/</w:t>
      </w:r>
    </w:p>
    <w:p w:rsidR="00000000" w:rsidDel="00000000" w:rsidP="00000000" w:rsidRDefault="00000000" w:rsidRPr="00000000" w14:paraId="00000057">
      <w:pPr>
        <w:spacing w:after="240" w:before="240" w:line="480" w:lineRule="auto"/>
        <w:ind w:left="720" w:hanging="720"/>
        <w:rPr>
          <w:i w:val="1"/>
        </w:rPr>
      </w:pPr>
      <w:r w:rsidDel="00000000" w:rsidR="00000000" w:rsidRPr="00000000">
        <w:rPr>
          <w:rtl w:val="0"/>
        </w:rPr>
        <w:t xml:space="preserve">Whittaker, Z. (2020, March 31). </w:t>
      </w:r>
      <w:r w:rsidDel="00000000" w:rsidR="00000000" w:rsidRPr="00000000">
        <w:rPr>
          <w:i w:val="1"/>
          <w:rtl w:val="0"/>
        </w:rPr>
        <w:t xml:space="preserve">Marriott says it was hit by another data breach</w:t>
      </w:r>
      <w:r w:rsidDel="00000000" w:rsidR="00000000" w:rsidRPr="00000000">
        <w:rPr>
          <w:rtl w:val="0"/>
        </w:rPr>
        <w:t xml:space="preserve">. TechCrunch. https://techcrunch.com/2020/03/31/marriott-hotels-breached-again/ </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8">
    <w:pPr>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