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left"/>
        <w:rPr>
          <w:color w:val="0e0618"/>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jc w:val="center"/>
        <w:rPr>
          <w:b w:val="1"/>
          <w:color w:val="0e0618"/>
          <w:sz w:val="24"/>
          <w:szCs w:val="24"/>
        </w:rPr>
      </w:pPr>
      <w:r w:rsidDel="00000000" w:rsidR="00000000" w:rsidRPr="00000000">
        <w:rPr>
          <w:b w:val="1"/>
          <w:color w:val="0e0618"/>
          <w:sz w:val="24"/>
          <w:szCs w:val="24"/>
          <w:rtl w:val="0"/>
        </w:rPr>
        <w:t xml:space="preserve">Marriott International Risk Assessment</w:t>
      </w:r>
      <w:r w:rsidDel="00000000" w:rsidR="00000000" w:rsidRPr="00000000">
        <w:rPr>
          <w:rtl w:val="0"/>
        </w:rPr>
      </w:r>
    </w:p>
    <w:p w:rsidR="00000000" w:rsidDel="00000000" w:rsidP="00000000" w:rsidRDefault="00000000" w:rsidRPr="00000000" w14:paraId="00000007">
      <w:pPr>
        <w:spacing w:after="240" w:before="240" w:line="480" w:lineRule="auto"/>
        <w:jc w:val="center"/>
        <w:rPr>
          <w:color w:val="0e0618"/>
          <w:sz w:val="24"/>
          <w:szCs w:val="24"/>
        </w:rPr>
      </w:pPr>
      <w:r w:rsidDel="00000000" w:rsidR="00000000" w:rsidRPr="00000000">
        <w:rPr>
          <w:color w:val="0e0618"/>
          <w:sz w:val="24"/>
          <w:szCs w:val="24"/>
          <w:rtl w:val="0"/>
        </w:rPr>
        <w:t xml:space="preserve">Christopher Phan</w:t>
      </w:r>
    </w:p>
    <w:p w:rsidR="00000000" w:rsidDel="00000000" w:rsidP="00000000" w:rsidRDefault="00000000" w:rsidRPr="00000000" w14:paraId="00000008">
      <w:pPr>
        <w:spacing w:after="240" w:before="240" w:line="480" w:lineRule="auto"/>
        <w:jc w:val="center"/>
        <w:rPr>
          <w:color w:val="0e0618"/>
          <w:sz w:val="24"/>
          <w:szCs w:val="24"/>
        </w:rPr>
      </w:pPr>
      <w:r w:rsidDel="00000000" w:rsidR="00000000" w:rsidRPr="00000000">
        <w:rPr>
          <w:color w:val="0e0618"/>
          <w:sz w:val="24"/>
          <w:szCs w:val="24"/>
          <w:rtl w:val="0"/>
        </w:rPr>
        <w:t xml:space="preserve">CYBS 202340 Strategic Cybersecurity Practicum</w:t>
      </w:r>
    </w:p>
    <w:p w:rsidR="00000000" w:rsidDel="00000000" w:rsidP="00000000" w:rsidRDefault="00000000" w:rsidRPr="00000000" w14:paraId="00000009">
      <w:pPr>
        <w:spacing w:after="240" w:before="240" w:line="480" w:lineRule="auto"/>
        <w:jc w:val="center"/>
        <w:rPr>
          <w:color w:val="0e0618"/>
          <w:sz w:val="24"/>
          <w:szCs w:val="24"/>
        </w:rPr>
      </w:pPr>
      <w:r w:rsidDel="00000000" w:rsidR="00000000" w:rsidRPr="00000000">
        <w:rPr>
          <w:color w:val="0e0618"/>
          <w:sz w:val="24"/>
          <w:szCs w:val="24"/>
          <w:rtl w:val="0"/>
        </w:rPr>
        <w:t xml:space="preserve">Dr. Branden Williams</w:t>
      </w:r>
    </w:p>
    <w:p w:rsidR="00000000" w:rsidDel="00000000" w:rsidP="00000000" w:rsidRDefault="00000000" w:rsidRPr="00000000" w14:paraId="0000000A">
      <w:pPr>
        <w:spacing w:after="240" w:before="240" w:line="480" w:lineRule="auto"/>
        <w:jc w:val="center"/>
        <w:rPr>
          <w:color w:val="0e0618"/>
          <w:sz w:val="24"/>
          <w:szCs w:val="24"/>
        </w:rPr>
      </w:pPr>
      <w:r w:rsidDel="00000000" w:rsidR="00000000" w:rsidRPr="00000000">
        <w:rPr>
          <w:color w:val="0e0618"/>
          <w:sz w:val="24"/>
          <w:szCs w:val="24"/>
          <w:rtl w:val="0"/>
        </w:rPr>
        <w:t xml:space="preserve">July 11, 2023</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before="0" w:line="480" w:lineRule="auto"/>
        <w:jc w:val="left"/>
        <w:rPr>
          <w:b w:val="1"/>
          <w:color w:val="0e0618"/>
          <w:sz w:val="24"/>
          <w:szCs w:val="24"/>
        </w:rPr>
      </w:pPr>
      <w:r w:rsidDel="00000000" w:rsidR="00000000" w:rsidRPr="00000000">
        <w:rPr>
          <w:b w:val="1"/>
          <w:color w:val="0e0618"/>
          <w:sz w:val="24"/>
          <w:szCs w:val="24"/>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n02euvc0nw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k5i4foibo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Hardware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xl5yb6b8a0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Mobile Devices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gcepdhdx45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 Data</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xis9zau1bl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 Information</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7du15awcuf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wrz99lflqv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before="240" w:line="480" w:lineRule="auto"/>
        <w:jc w:val="left"/>
        <w:rPr>
          <w:color w:val="0e061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40" w:before="240" w:line="480" w:lineRule="auto"/>
        <w:rPr>
          <w:b w:val="1"/>
          <w:sz w:val="24"/>
          <w:szCs w:val="24"/>
        </w:rPr>
      </w:pPr>
      <w:bookmarkStart w:colFirst="0" w:colLast="0" w:name="_1n02euvc0nwg" w:id="0"/>
      <w:bookmarkEnd w:id="0"/>
      <w:r w:rsidDel="00000000" w:rsidR="00000000" w:rsidRPr="00000000">
        <w:rPr>
          <w:b w:val="1"/>
          <w:sz w:val="24"/>
          <w:szCs w:val="24"/>
          <w:rtl w:val="0"/>
        </w:rPr>
        <w:t xml:space="preserve">Executive Summary</w:t>
      </w:r>
    </w:p>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 xml:space="preserve">Here at Marriott International, we are a firm in the hospitality industry based around travel and traveling adjacent activities. First, we must remind ourselves what our vision statement is for Marriott International: to be the best and premier travel company for both employees and customers. With that statement in mind, we must do everything we can to protect the digital assets of our stakeholders to serve that statement to its fullest potential. Marriott International in the past has had incidents concerning our consumers’ private information and data breaches, meaning we will need to revisit our risk mitigation assessment strategies and what that will mean for our asset usage from now to the future.</w:t>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spacing w:line="480" w:lineRule="auto"/>
        <w:rPr>
          <w:sz w:val="24"/>
          <w:szCs w:val="24"/>
        </w:rPr>
      </w:pPr>
      <w:r w:rsidDel="00000000" w:rsidR="00000000" w:rsidRPr="00000000">
        <w:rPr>
          <w:sz w:val="24"/>
          <w:szCs w:val="24"/>
          <w:rtl w:val="0"/>
        </w:rPr>
        <w:t xml:space="preserve">As stated previously with my policy accommodations that were previously presented to the board, our policies are not the only subject that is privy to adjustment (Phan, 2023). As you all know, Marriott International has suffered 7 data breaches since 2010, a substantial amount for this firm that can not be looked past any further (Garfinkle, 2022). This risk assessment presentation aims to delve further into the risks of four proprietary assets and how we will minimize the risks that come from those assets to defend against any potential cyberattacks. With each of those risks, we will discuss the main vulnerability and what controls will be implemented to combat that vulnerability, utilizing the NIST framework as a base (National Institute of Standards and Technology, 2018). The reason why we are utilizing NIST’s cybersecurity framework is their approach to cybersecurity risk management and their approach to practical solutions to address risks for businesses of any size, creating a redundant and secure environment.</w:t>
      </w:r>
    </w:p>
    <w:p w:rsidR="00000000" w:rsidDel="00000000" w:rsidP="00000000" w:rsidRDefault="00000000" w:rsidRPr="00000000" w14:paraId="00000018">
      <w:pPr>
        <w:spacing w:line="480" w:lineRule="auto"/>
        <w:rPr>
          <w:sz w:val="24"/>
          <w:szCs w:val="24"/>
        </w:rPr>
      </w:pPr>
      <w:r w:rsidDel="00000000" w:rsidR="00000000" w:rsidRPr="00000000">
        <w:rPr>
          <w:rtl w:val="0"/>
        </w:rPr>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 xml:space="preserve">The main four assets that will be examined are: (1) hardware, (2) mobile devices, (3) customer data, and (4) employee information. These are the main assets that we believe are the highest priority that needs to be inspected and has shown to be the largest targets for malicious actors from the cyberattacks that have been perpetrated against Marriott International. For each of these assets, we will be using a classification system of how Marriott International will handle these assets and a risk matrix to determine both the frequency and impact of a data breach occurrence. We will also discuss each of these assets' profit values and how these values will be affected if a data breach does occur. </w:t>
      </w:r>
    </w:p>
    <w:p w:rsidR="00000000" w:rsidDel="00000000" w:rsidP="00000000" w:rsidRDefault="00000000" w:rsidRPr="00000000" w14:paraId="0000001A">
      <w:pPr>
        <w:spacing w:line="480" w:lineRule="auto"/>
        <w:rPr>
          <w:sz w:val="24"/>
          <w:szCs w:val="24"/>
        </w:rPr>
      </w:pPr>
      <w:r w:rsidDel="00000000" w:rsidR="00000000" w:rsidRPr="00000000">
        <w:rPr>
          <w:rtl w:val="0"/>
        </w:rPr>
      </w:r>
    </w:p>
    <w:p w:rsidR="00000000" w:rsidDel="00000000" w:rsidP="00000000" w:rsidRDefault="00000000" w:rsidRPr="00000000" w14:paraId="0000001B">
      <w:pPr>
        <w:spacing w:line="480" w:lineRule="auto"/>
        <w:rPr>
          <w:sz w:val="24"/>
          <w:szCs w:val="24"/>
        </w:rPr>
      </w:pPr>
      <w:r w:rsidDel="00000000" w:rsidR="00000000" w:rsidRPr="00000000">
        <w:rPr>
          <w:sz w:val="24"/>
          <w:szCs w:val="24"/>
          <w:rtl w:val="0"/>
        </w:rPr>
        <w:t xml:space="preserve">Lastly, it is important to discuss each of these classifications and the risk matrix mean. For the classification scheme (</w:t>
      </w:r>
      <w:r w:rsidDel="00000000" w:rsidR="00000000" w:rsidRPr="00000000">
        <w:rPr>
          <w:i w:val="1"/>
          <w:sz w:val="24"/>
          <w:szCs w:val="24"/>
          <w:rtl w:val="0"/>
        </w:rPr>
        <w:t xml:space="preserve">Figure 1</w:t>
      </w:r>
      <w:r w:rsidDel="00000000" w:rsidR="00000000" w:rsidRPr="00000000">
        <w:rPr>
          <w:sz w:val="24"/>
          <w:szCs w:val="24"/>
          <w:rtl w:val="0"/>
        </w:rPr>
        <w:t xml:space="preserve">), there are four levels: (1) public, information that can be disclosed openly, (2) internal, information that is not supposed to be disclosed to the public, (3) confidential, information that could damage our operations, and (4) restrictive, information that could lead to financial and legal issues. The risk matrix (</w:t>
      </w:r>
      <w:r w:rsidDel="00000000" w:rsidR="00000000" w:rsidRPr="00000000">
        <w:rPr>
          <w:i w:val="1"/>
          <w:sz w:val="24"/>
          <w:szCs w:val="24"/>
          <w:rtl w:val="0"/>
        </w:rPr>
        <w:t xml:space="preserve">Figure 2</w:t>
      </w:r>
      <w:r w:rsidDel="00000000" w:rsidR="00000000" w:rsidRPr="00000000">
        <w:rPr>
          <w:sz w:val="24"/>
          <w:szCs w:val="24"/>
          <w:rtl w:val="0"/>
        </w:rPr>
        <w:t xml:space="preserve">) details how often a certain risk will occur and the effect that risk will have on our organization if it does happen. </w:t>
      </w:r>
      <w:r w:rsidDel="00000000" w:rsidR="00000000" w:rsidRPr="00000000">
        <w:rPr>
          <w:sz w:val="24"/>
          <w:szCs w:val="24"/>
          <w:rtl w:val="0"/>
        </w:rPr>
        <w:t xml:space="preserve">With this risk examination, we believe we can improve Marriott International's guest experience and satisfaction, supporting the vision statement that has been set out for us.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480" w:lineRule="auto"/>
        <w:rPr>
          <w:b w:val="1"/>
          <w:sz w:val="24"/>
          <w:szCs w:val="24"/>
        </w:rPr>
      </w:pPr>
      <w:bookmarkStart w:colFirst="0" w:colLast="0" w:name="_l0wxcncl28pf" w:id="1"/>
      <w:bookmarkEnd w:id="1"/>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1457325</wp:posOffset>
            </wp:positionV>
            <wp:extent cx="6282159" cy="2386013"/>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82159" cy="2386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5943600" cy="3937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609600</wp:posOffset>
                </wp:positionV>
                <wp:extent cx="4819650" cy="390525"/>
                <wp:effectExtent b="0" l="0" r="0" t="0"/>
                <wp:wrapNone/>
                <wp:docPr id="1" name=""/>
                <a:graphic>
                  <a:graphicData uri="http://schemas.microsoft.com/office/word/2010/wordprocessingShape">
                    <wps:wsp>
                      <wps:cNvSpPr txBox="1"/>
                      <wps:cNvPr id="2" name="Shape 2"/>
                      <wps:spPr>
                        <a:xfrm>
                          <a:off x="854700" y="1088175"/>
                          <a:ext cx="4801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Figure 1 - Classification Scheme (Safestack, 2022)</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609600</wp:posOffset>
                </wp:positionV>
                <wp:extent cx="4819650" cy="39052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819650" cy="390525"/>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3848100</wp:posOffset>
                </wp:positionV>
                <wp:extent cx="5943600" cy="372042"/>
                <wp:effectExtent b="0" l="0" r="0" t="0"/>
                <wp:wrapNone/>
                <wp:docPr id="2" name=""/>
                <a:graphic>
                  <a:graphicData uri="http://schemas.microsoft.com/office/word/2010/wordprocessingShape">
                    <wps:wsp>
                      <wps:cNvSpPr txBox="1"/>
                      <wps:cNvPr id="3" name="Shape 3"/>
                      <wps:spPr>
                        <a:xfrm>
                          <a:off x="377625" y="621250"/>
                          <a:ext cx="62226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Figure 2 - Risk Matrix (Protiviti, 2019)</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3848100</wp:posOffset>
                </wp:positionV>
                <wp:extent cx="5943600" cy="372042"/>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3600" cy="372042"/>
                        </a:xfrm>
                        <a:prstGeom prst="rect"/>
                        <a:ln/>
                      </pic:spPr>
                    </pic:pic>
                  </a:graphicData>
                </a:graphic>
              </wp:anchor>
            </w:drawing>
          </mc:Fallback>
        </mc:AlternateContent>
      </w:r>
    </w:p>
    <w:p w:rsidR="00000000" w:rsidDel="00000000" w:rsidP="00000000" w:rsidRDefault="00000000" w:rsidRPr="00000000" w14:paraId="0000001D">
      <w:pPr>
        <w:pStyle w:val="Heading1"/>
        <w:spacing w:line="480" w:lineRule="auto"/>
        <w:rPr>
          <w:b w:val="1"/>
          <w:sz w:val="24"/>
          <w:szCs w:val="24"/>
        </w:rPr>
      </w:pPr>
      <w:bookmarkStart w:colFirst="0" w:colLast="0" w:name="_fk5i4foiboa" w:id="2"/>
      <w:bookmarkEnd w:id="2"/>
      <w:r w:rsidDel="00000000" w:rsidR="00000000" w:rsidRPr="00000000">
        <w:rPr>
          <w:b w:val="1"/>
          <w:sz w:val="24"/>
          <w:szCs w:val="24"/>
          <w:rtl w:val="0"/>
        </w:rPr>
        <w:t xml:space="preserve">Hardware</w:t>
      </w:r>
      <w:r w:rsidDel="00000000" w:rsidR="00000000" w:rsidRPr="00000000">
        <w:rPr>
          <w:rtl w:val="0"/>
        </w:rPr>
      </w:r>
    </w:p>
    <w:p w:rsidR="00000000" w:rsidDel="00000000" w:rsidP="00000000" w:rsidRDefault="00000000" w:rsidRPr="00000000" w14:paraId="0000001E">
      <w:pPr>
        <w:spacing w:line="480" w:lineRule="auto"/>
        <w:rPr>
          <w:sz w:val="24"/>
          <w:szCs w:val="24"/>
        </w:rPr>
      </w:pPr>
      <w:r w:rsidDel="00000000" w:rsidR="00000000" w:rsidRPr="00000000">
        <w:rPr>
          <w:sz w:val="24"/>
          <w:szCs w:val="24"/>
          <w:rtl w:val="0"/>
        </w:rPr>
        <w:t xml:space="preserve">The hardware that we will be focusing on for risk assessment will be our database servers. Marriott International is comprised of dozens of different hotel chains under various aliases. However, an issue has been presented with acquiring hotel chains under the Marriott International umbrella. In 2016, Marriott International acquired Starwood Hotels and Resorts, however, Marriott allowed Starwood to carry over its legacy hardware without any proper inspection. Through this legacy hardware, malicious actors were able to get into the database servers of not only Starwood but now all of Marriott International since 2014. This breach was only discovered when the actors leaked nearly 300 million guests’ stored information (Hollander, 2023). From this incident, we believe that a risk assessment of our hardware servers will be a necessary task for the improvement of all the brands that Marriott International has.</w:t>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spacing w:line="480" w:lineRule="auto"/>
        <w:rPr>
          <w:sz w:val="24"/>
          <w:szCs w:val="24"/>
        </w:rPr>
      </w:pPr>
      <w:r w:rsidDel="00000000" w:rsidR="00000000" w:rsidRPr="00000000">
        <w:rPr>
          <w:sz w:val="24"/>
          <w:szCs w:val="24"/>
          <w:rtl w:val="0"/>
        </w:rPr>
        <w:t xml:space="preserve">The servers have been classified as </w:t>
      </w:r>
      <w:r w:rsidDel="00000000" w:rsidR="00000000" w:rsidRPr="00000000">
        <w:rPr>
          <w:i w:val="1"/>
          <w:sz w:val="24"/>
          <w:szCs w:val="24"/>
          <w:rtl w:val="0"/>
        </w:rPr>
        <w:t xml:space="preserve">Restricted </w:t>
      </w:r>
      <w:r w:rsidDel="00000000" w:rsidR="00000000" w:rsidRPr="00000000">
        <w:rPr>
          <w:sz w:val="24"/>
          <w:szCs w:val="24"/>
          <w:rtl w:val="0"/>
        </w:rPr>
        <w:t xml:space="preserve">in </w:t>
      </w:r>
      <w:r w:rsidDel="00000000" w:rsidR="00000000" w:rsidRPr="00000000">
        <w:rPr>
          <w:i w:val="1"/>
          <w:sz w:val="24"/>
          <w:szCs w:val="24"/>
          <w:rtl w:val="0"/>
        </w:rPr>
        <w:t xml:space="preserve">Figure 1</w:t>
      </w:r>
      <w:r w:rsidDel="00000000" w:rsidR="00000000" w:rsidRPr="00000000">
        <w:rPr>
          <w:sz w:val="24"/>
          <w:szCs w:val="24"/>
          <w:rtl w:val="0"/>
        </w:rPr>
        <w:t xml:space="preserve">, due to the importance of the servers for Marriott International, as it carries the operations of our data, web, and applications. These servers are highly significant to Marriott International and should only be accessed by those necessary for their job function, and should not be accessed by anyone outside of the organization. As well, these servers are classified as </w:t>
      </w:r>
      <w:r w:rsidDel="00000000" w:rsidR="00000000" w:rsidRPr="00000000">
        <w:rPr>
          <w:i w:val="1"/>
          <w:sz w:val="24"/>
          <w:szCs w:val="24"/>
          <w:rtl w:val="0"/>
        </w:rPr>
        <w:t xml:space="preserve">restricted</w:t>
      </w:r>
      <w:r w:rsidDel="00000000" w:rsidR="00000000" w:rsidRPr="00000000">
        <w:rPr>
          <w:sz w:val="24"/>
          <w:szCs w:val="24"/>
          <w:rtl w:val="0"/>
        </w:rPr>
        <w:t xml:space="preserve"> because they also have to follow the PCI-DSS and GDPR that were discussed by the policy adjustments mentioned before (Phan, 2023). The profit value of these servers will be based on the fine that was determined by the United Kingdom’s Information Commission Officer, $23.8 million (Hollander, 2023). So for every breach that occurs to our servers, we have to expect a cost of $23.8 million every time, meaning that this operation is vital and must be highly monitored at all times. This will lead to our risk matrix determination in </w:t>
      </w:r>
      <w:r w:rsidDel="00000000" w:rsidR="00000000" w:rsidRPr="00000000">
        <w:rPr>
          <w:i w:val="1"/>
          <w:sz w:val="24"/>
          <w:szCs w:val="24"/>
          <w:rtl w:val="0"/>
        </w:rPr>
        <w:t xml:space="preserve">Figure 2</w:t>
      </w:r>
      <w:r w:rsidDel="00000000" w:rsidR="00000000" w:rsidRPr="00000000">
        <w:rPr>
          <w:sz w:val="24"/>
          <w:szCs w:val="24"/>
          <w:rtl w:val="0"/>
        </w:rPr>
        <w:t xml:space="preserve">, it will be categorized in the </w:t>
      </w:r>
      <w:r w:rsidDel="00000000" w:rsidR="00000000" w:rsidRPr="00000000">
        <w:rPr>
          <w:i w:val="1"/>
          <w:sz w:val="24"/>
          <w:szCs w:val="24"/>
          <w:rtl w:val="0"/>
        </w:rPr>
        <w:t xml:space="preserve">Catastrophic</w:t>
      </w:r>
      <w:r w:rsidDel="00000000" w:rsidR="00000000" w:rsidRPr="00000000">
        <w:rPr>
          <w:sz w:val="24"/>
          <w:szCs w:val="24"/>
          <w:rtl w:val="0"/>
        </w:rPr>
        <w:t xml:space="preserve"> consequence and the </w:t>
      </w:r>
      <w:r w:rsidDel="00000000" w:rsidR="00000000" w:rsidRPr="00000000">
        <w:rPr>
          <w:i w:val="1"/>
          <w:sz w:val="24"/>
          <w:szCs w:val="24"/>
          <w:rtl w:val="0"/>
        </w:rPr>
        <w:t xml:space="preserve">Unlikely</w:t>
      </w:r>
      <w:r w:rsidDel="00000000" w:rsidR="00000000" w:rsidRPr="00000000">
        <w:rPr>
          <w:sz w:val="24"/>
          <w:szCs w:val="24"/>
          <w:rtl w:val="0"/>
        </w:rPr>
        <w:t xml:space="preserve"> likelihood, meaning that it is in the </w:t>
      </w:r>
      <w:r w:rsidDel="00000000" w:rsidR="00000000" w:rsidRPr="00000000">
        <w:rPr>
          <w:i w:val="1"/>
          <w:sz w:val="24"/>
          <w:szCs w:val="24"/>
          <w:rtl w:val="0"/>
        </w:rPr>
        <w:t xml:space="preserve">High</w:t>
      </w:r>
      <w:r w:rsidDel="00000000" w:rsidR="00000000" w:rsidRPr="00000000">
        <w:rPr>
          <w:sz w:val="24"/>
          <w:szCs w:val="24"/>
          <w:rtl w:val="0"/>
        </w:rPr>
        <w:t xml:space="preserve"> classification. The reasoning for the catastrophic categorization is due to the highly confidential nature that the servers carry and the likelihood that it is placed in the once in ten years is because of the legacy hardware that needs to be replaced in all the hotel chains and will stay in this likelihood until this is remedied. </w:t>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sz w:val="24"/>
          <w:szCs w:val="24"/>
          <w:rtl w:val="0"/>
        </w:rPr>
        <w:t xml:space="preserve">The main vulnerabilities of our hardware servers are system configuration attacks and as mentioned, legacy IT hardware from acquired hotel chains. This will be the main vulnerability based on previous security incidents where all acquired properties do not have the same standard of hardware across the board, and Marriott needs to coordinate changes in all properties to have the same securities for hardware. With these main vulnerabilities, we have selected 4 controls from the NIST cybersecurity framework:</w:t>
      </w:r>
    </w:p>
    <w:p w:rsidR="00000000" w:rsidDel="00000000" w:rsidP="00000000" w:rsidRDefault="00000000" w:rsidRPr="00000000" w14:paraId="00000023">
      <w:pPr>
        <w:spacing w:line="480" w:lineRule="auto"/>
        <w:rPr>
          <w:sz w:val="24"/>
          <w:szCs w:val="24"/>
        </w:rPr>
      </w:pPr>
      <w:r w:rsidDel="00000000" w:rsidR="00000000" w:rsidRPr="00000000">
        <w:rPr>
          <w:rtl w:val="0"/>
        </w:rPr>
      </w:r>
    </w:p>
    <w:p w:rsidR="00000000" w:rsidDel="00000000" w:rsidP="00000000" w:rsidRDefault="00000000" w:rsidRPr="00000000" w14:paraId="00000024">
      <w:pPr>
        <w:numPr>
          <w:ilvl w:val="0"/>
          <w:numId w:val="1"/>
        </w:numPr>
        <w:spacing w:line="480" w:lineRule="auto"/>
        <w:ind w:left="720" w:hanging="360"/>
        <w:rPr>
          <w:sz w:val="24"/>
          <w:szCs w:val="24"/>
          <w:u w:val="none"/>
        </w:rPr>
      </w:pPr>
      <w:r w:rsidDel="00000000" w:rsidR="00000000" w:rsidRPr="00000000">
        <w:rPr>
          <w:sz w:val="24"/>
          <w:szCs w:val="24"/>
          <w:rtl w:val="0"/>
        </w:rPr>
        <w:t xml:space="preserve">ID.GV-2: Cybersecurity roles and responsibilities are coordinated and aligned with internal roles and external partners.</w:t>
      </w:r>
    </w:p>
    <w:p w:rsidR="00000000" w:rsidDel="00000000" w:rsidP="00000000" w:rsidRDefault="00000000" w:rsidRPr="00000000" w14:paraId="00000025">
      <w:pPr>
        <w:numPr>
          <w:ilvl w:val="0"/>
          <w:numId w:val="1"/>
        </w:numPr>
        <w:spacing w:line="480" w:lineRule="auto"/>
        <w:ind w:left="720" w:hanging="360"/>
        <w:rPr>
          <w:sz w:val="24"/>
          <w:szCs w:val="24"/>
          <w:u w:val="none"/>
        </w:rPr>
      </w:pPr>
      <w:r w:rsidDel="00000000" w:rsidR="00000000" w:rsidRPr="00000000">
        <w:rPr>
          <w:sz w:val="24"/>
          <w:szCs w:val="24"/>
          <w:rtl w:val="0"/>
        </w:rPr>
        <w:t xml:space="preserve">PR.DS-6: Integrity-checking mechanisms are used to verify software, firmware, and information integrity.</w:t>
      </w:r>
    </w:p>
    <w:p w:rsidR="00000000" w:rsidDel="00000000" w:rsidP="00000000" w:rsidRDefault="00000000" w:rsidRPr="00000000" w14:paraId="00000026">
      <w:pPr>
        <w:numPr>
          <w:ilvl w:val="0"/>
          <w:numId w:val="1"/>
        </w:numPr>
        <w:spacing w:line="480" w:lineRule="auto"/>
        <w:ind w:left="720" w:hanging="360"/>
        <w:rPr>
          <w:sz w:val="24"/>
          <w:szCs w:val="24"/>
          <w:u w:val="none"/>
        </w:rPr>
      </w:pPr>
      <w:r w:rsidDel="00000000" w:rsidR="00000000" w:rsidRPr="00000000">
        <w:rPr>
          <w:sz w:val="24"/>
          <w:szCs w:val="24"/>
          <w:rtl w:val="0"/>
        </w:rPr>
        <w:t xml:space="preserve">PR.PT-1: Audit/log records are determined, documented, implemented, and reviewed in accordance with policy.</w:t>
      </w:r>
    </w:p>
    <w:p w:rsidR="00000000" w:rsidDel="00000000" w:rsidP="00000000" w:rsidRDefault="00000000" w:rsidRPr="00000000" w14:paraId="00000027">
      <w:pPr>
        <w:numPr>
          <w:ilvl w:val="0"/>
          <w:numId w:val="1"/>
        </w:numPr>
        <w:spacing w:line="480" w:lineRule="auto"/>
        <w:ind w:left="720" w:hanging="360"/>
        <w:rPr>
          <w:sz w:val="24"/>
          <w:szCs w:val="24"/>
          <w:u w:val="none"/>
        </w:rPr>
      </w:pPr>
      <w:r w:rsidDel="00000000" w:rsidR="00000000" w:rsidRPr="00000000">
        <w:rPr>
          <w:sz w:val="24"/>
          <w:szCs w:val="24"/>
          <w:rtl w:val="0"/>
        </w:rPr>
        <w:t xml:space="preserve">DE.CM-7: Monitoring for unauthorized personnel, connections, devices, and software is performed.</w:t>
      </w:r>
    </w:p>
    <w:p w:rsidR="00000000" w:rsidDel="00000000" w:rsidP="00000000" w:rsidRDefault="00000000" w:rsidRPr="00000000" w14:paraId="00000028">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sz w:val="24"/>
          <w:szCs w:val="24"/>
        </w:rPr>
      </w:pPr>
      <w:r w:rsidDel="00000000" w:rsidR="00000000" w:rsidRPr="00000000">
        <w:rPr>
          <w:sz w:val="24"/>
          <w:szCs w:val="24"/>
          <w:rtl w:val="0"/>
        </w:rPr>
        <w:t xml:space="preserve">The reasoning for ID.GV-2 is to control who has access to these servers and properly define each person’s job functions in our organization and those interacting with our organization. This control will be vital in restricting access and emphasizing the essential personnel in the upkeep of our servers. Controls PR.DS-6 and PR.PT-1 fulfills our cybersecurity core values of confidentiality, integrity, and availability. These two controls will assist in keeping the servers intact and protect the information that they carry, as well as require observation of all upkeep and maintenance. Lastly, control DE.CM-7 will demand constant monitoring for suspicious activities that occur in our servers and immediate investigation to prevent or stop any malicious events from happening.</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480" w:lineRule="auto"/>
        <w:rPr>
          <w:b w:val="1"/>
          <w:sz w:val="24"/>
          <w:szCs w:val="24"/>
        </w:rPr>
      </w:pPr>
      <w:bookmarkStart w:colFirst="0" w:colLast="0" w:name="_jxl5yb6b8a0d" w:id="3"/>
      <w:bookmarkEnd w:id="3"/>
      <w:r w:rsidDel="00000000" w:rsidR="00000000" w:rsidRPr="00000000">
        <w:rPr>
          <w:b w:val="1"/>
          <w:sz w:val="24"/>
          <w:szCs w:val="24"/>
          <w:rtl w:val="0"/>
        </w:rPr>
        <w:t xml:space="preserve">Mobile Devices</w:t>
      </w:r>
    </w:p>
    <w:p w:rsidR="00000000" w:rsidDel="00000000" w:rsidP="00000000" w:rsidRDefault="00000000" w:rsidRPr="00000000" w14:paraId="0000002B">
      <w:pPr>
        <w:spacing w:line="480" w:lineRule="auto"/>
        <w:rPr>
          <w:sz w:val="24"/>
          <w:szCs w:val="24"/>
        </w:rPr>
      </w:pPr>
      <w:r w:rsidDel="00000000" w:rsidR="00000000" w:rsidRPr="00000000">
        <w:rPr>
          <w:sz w:val="24"/>
          <w:szCs w:val="24"/>
          <w:rtl w:val="0"/>
        </w:rPr>
        <w:t xml:space="preserve">The next digital asset that will be assessed is our mobile devices’ risks. This will be based on the 2022 data breach that occurred at Marriott International, resulting in leaks of 4,000 pieces of information concerning both guests and employees (Page, 2022). How this data breach occurred through a social engineering attack against Marriott employees, and then one of the employees allowing access to Marriott’s proprietary computer (Keary, 2022). With this recent security event occurring, it has been made apparent that mobile device usage will be assessed for risk and mitigated to prevent further data breaches. </w:t>
      </w:r>
    </w:p>
    <w:p w:rsidR="00000000" w:rsidDel="00000000" w:rsidP="00000000" w:rsidRDefault="00000000" w:rsidRPr="00000000" w14:paraId="0000002C">
      <w:pPr>
        <w:spacing w:line="480" w:lineRule="auto"/>
        <w:rPr>
          <w:sz w:val="24"/>
          <w:szCs w:val="24"/>
        </w:rPr>
      </w:pPr>
      <w:r w:rsidDel="00000000" w:rsidR="00000000" w:rsidRPr="00000000">
        <w:rPr>
          <w:rtl w:val="0"/>
        </w:rPr>
      </w:r>
    </w:p>
    <w:p w:rsidR="00000000" w:rsidDel="00000000" w:rsidP="00000000" w:rsidRDefault="00000000" w:rsidRPr="00000000" w14:paraId="0000002D">
      <w:pPr>
        <w:spacing w:line="480" w:lineRule="auto"/>
        <w:rPr>
          <w:sz w:val="24"/>
          <w:szCs w:val="24"/>
        </w:rPr>
      </w:pPr>
      <w:r w:rsidDel="00000000" w:rsidR="00000000" w:rsidRPr="00000000">
        <w:rPr>
          <w:sz w:val="24"/>
          <w:szCs w:val="24"/>
          <w:rtl w:val="0"/>
        </w:rPr>
        <w:t xml:space="preserve">The classification, in reference to </w:t>
      </w:r>
      <w:r w:rsidDel="00000000" w:rsidR="00000000" w:rsidRPr="00000000">
        <w:rPr>
          <w:i w:val="1"/>
          <w:sz w:val="24"/>
          <w:szCs w:val="24"/>
          <w:rtl w:val="0"/>
        </w:rPr>
        <w:t xml:space="preserve">Figure 1</w:t>
      </w:r>
      <w:r w:rsidDel="00000000" w:rsidR="00000000" w:rsidRPr="00000000">
        <w:rPr>
          <w:sz w:val="24"/>
          <w:szCs w:val="24"/>
          <w:rtl w:val="0"/>
        </w:rPr>
        <w:t xml:space="preserve">,</w:t>
      </w:r>
      <w:r w:rsidDel="00000000" w:rsidR="00000000" w:rsidRPr="00000000">
        <w:rPr>
          <w:sz w:val="24"/>
          <w:szCs w:val="24"/>
          <w:rtl w:val="0"/>
        </w:rPr>
        <w:t xml:space="preserve"> for this digital asset will be </w:t>
      </w:r>
      <w:r w:rsidDel="00000000" w:rsidR="00000000" w:rsidRPr="00000000">
        <w:rPr>
          <w:i w:val="1"/>
          <w:sz w:val="24"/>
          <w:szCs w:val="24"/>
          <w:rtl w:val="0"/>
        </w:rPr>
        <w:t xml:space="preserve">restricted</w:t>
      </w:r>
      <w:r w:rsidDel="00000000" w:rsidR="00000000" w:rsidRPr="00000000">
        <w:rPr>
          <w:sz w:val="24"/>
          <w:szCs w:val="24"/>
          <w:rtl w:val="0"/>
        </w:rPr>
        <w:t xml:space="preserve">, the reasoning behind this is the data that these mobile devices have, meaning that the personnel that are selected to have these devices must be approved and needed to efficiently do their job function. For risk matrix categorization in </w:t>
      </w:r>
      <w:r w:rsidDel="00000000" w:rsidR="00000000" w:rsidRPr="00000000">
        <w:rPr>
          <w:i w:val="1"/>
          <w:sz w:val="24"/>
          <w:szCs w:val="24"/>
          <w:rtl w:val="0"/>
        </w:rPr>
        <w:t xml:space="preserve">Figure 2</w:t>
      </w:r>
      <w:r w:rsidDel="00000000" w:rsidR="00000000" w:rsidRPr="00000000">
        <w:rPr>
          <w:sz w:val="24"/>
          <w:szCs w:val="24"/>
          <w:rtl w:val="0"/>
        </w:rPr>
        <w:t xml:space="preserve"> will be the impact of </w:t>
      </w:r>
      <w:r w:rsidDel="00000000" w:rsidR="00000000" w:rsidRPr="00000000">
        <w:rPr>
          <w:i w:val="1"/>
          <w:sz w:val="24"/>
          <w:szCs w:val="24"/>
          <w:rtl w:val="0"/>
        </w:rPr>
        <w:t xml:space="preserve">Major</w:t>
      </w:r>
      <w:r w:rsidDel="00000000" w:rsidR="00000000" w:rsidRPr="00000000">
        <w:rPr>
          <w:sz w:val="24"/>
          <w:szCs w:val="24"/>
          <w:rtl w:val="0"/>
        </w:rPr>
        <w:t xml:space="preserve"> and have a likelihood of </w:t>
      </w:r>
      <w:r w:rsidDel="00000000" w:rsidR="00000000" w:rsidRPr="00000000">
        <w:rPr>
          <w:i w:val="1"/>
          <w:sz w:val="24"/>
          <w:szCs w:val="24"/>
          <w:rtl w:val="0"/>
        </w:rPr>
        <w:t xml:space="preserve">Possible</w:t>
      </w:r>
      <w:r w:rsidDel="00000000" w:rsidR="00000000" w:rsidRPr="00000000">
        <w:rPr>
          <w:sz w:val="24"/>
          <w:szCs w:val="24"/>
          <w:rtl w:val="0"/>
        </w:rPr>
        <w:t xml:space="preserve"> due to the main vulnerability that will be discussed later and the possibility of theft as well. With that risk matrix assessment, it will be classed as </w:t>
      </w:r>
      <w:r w:rsidDel="00000000" w:rsidR="00000000" w:rsidRPr="00000000">
        <w:rPr>
          <w:i w:val="1"/>
          <w:sz w:val="24"/>
          <w:szCs w:val="24"/>
          <w:rtl w:val="0"/>
        </w:rPr>
        <w:t xml:space="preserve">High</w:t>
      </w:r>
      <w:r w:rsidDel="00000000" w:rsidR="00000000" w:rsidRPr="00000000">
        <w:rPr>
          <w:sz w:val="24"/>
          <w:szCs w:val="24"/>
          <w:rtl w:val="0"/>
        </w:rPr>
        <w:t xml:space="preserve"> due to the sensitive nature of the data within these devices and dependence on the personnel. Based on the previous incident and the annual report concerning operating activities made by Marriott, the profit value will be conjectured from the costs (which have not considered the fines since they have not been determined by US courts yet), this value will be around $1.8 million for every day these operations are disrupted and/or these devices being used for malicious purposes (Marriott International, 2023). </w:t>
      </w:r>
    </w:p>
    <w:p w:rsidR="00000000" w:rsidDel="00000000" w:rsidP="00000000" w:rsidRDefault="00000000" w:rsidRPr="00000000" w14:paraId="0000002E">
      <w:pPr>
        <w:spacing w:line="480" w:lineRule="auto"/>
        <w:rPr>
          <w:sz w:val="24"/>
          <w:szCs w:val="24"/>
        </w:rPr>
      </w:pPr>
      <w:r w:rsidDel="00000000" w:rsidR="00000000" w:rsidRPr="00000000">
        <w:rPr>
          <w:rtl w:val="0"/>
        </w:rPr>
      </w:r>
    </w:p>
    <w:p w:rsidR="00000000" w:rsidDel="00000000" w:rsidP="00000000" w:rsidRDefault="00000000" w:rsidRPr="00000000" w14:paraId="0000002F">
      <w:pPr>
        <w:spacing w:line="480" w:lineRule="auto"/>
        <w:rPr>
          <w:sz w:val="24"/>
          <w:szCs w:val="24"/>
        </w:rPr>
      </w:pPr>
      <w:r w:rsidDel="00000000" w:rsidR="00000000" w:rsidRPr="00000000">
        <w:rPr>
          <w:sz w:val="24"/>
          <w:szCs w:val="24"/>
          <w:rtl w:val="0"/>
        </w:rPr>
        <w:t xml:space="preserve">The main vulnerability is human error, which has been presented from the 2022 data breach. The reason being that human error has been determined as the greatest vulnerability is that these devices have been the main source of cyberattacks from a lack of cyber hygiene in Marriott employees. Thus we have selected 5 NIST controls that we believe will increase our security protocols for mobile devices:</w:t>
      </w:r>
      <w:r w:rsidDel="00000000" w:rsidR="00000000" w:rsidRPr="00000000">
        <w:rPr>
          <w:rtl w:val="0"/>
        </w:rPr>
      </w:r>
    </w:p>
    <w:p w:rsidR="00000000" w:rsidDel="00000000" w:rsidP="00000000" w:rsidRDefault="00000000" w:rsidRPr="00000000" w14:paraId="00000030">
      <w:pPr>
        <w:spacing w:line="480" w:lineRule="auto"/>
        <w:rPr>
          <w:sz w:val="24"/>
          <w:szCs w:val="24"/>
        </w:rPr>
      </w:pPr>
      <w:r w:rsidDel="00000000" w:rsidR="00000000" w:rsidRPr="00000000">
        <w:rPr>
          <w:rtl w:val="0"/>
        </w:rPr>
      </w:r>
    </w:p>
    <w:p w:rsidR="00000000" w:rsidDel="00000000" w:rsidP="00000000" w:rsidRDefault="00000000" w:rsidRPr="00000000" w14:paraId="00000031">
      <w:pPr>
        <w:numPr>
          <w:ilvl w:val="0"/>
          <w:numId w:val="3"/>
        </w:numPr>
        <w:spacing w:line="480" w:lineRule="auto"/>
        <w:ind w:left="720" w:hanging="360"/>
        <w:rPr>
          <w:sz w:val="24"/>
          <w:szCs w:val="24"/>
          <w:u w:val="none"/>
        </w:rPr>
      </w:pPr>
      <w:r w:rsidDel="00000000" w:rsidR="00000000" w:rsidRPr="00000000">
        <w:rPr>
          <w:sz w:val="24"/>
          <w:szCs w:val="24"/>
          <w:rtl w:val="0"/>
        </w:rPr>
        <w:t xml:space="preserve">ID.AM-1: Physical devices and systems within the organization are inventoried.</w:t>
      </w:r>
    </w:p>
    <w:p w:rsidR="00000000" w:rsidDel="00000000" w:rsidP="00000000" w:rsidRDefault="00000000" w:rsidRPr="00000000" w14:paraId="00000032">
      <w:pPr>
        <w:numPr>
          <w:ilvl w:val="0"/>
          <w:numId w:val="3"/>
        </w:numPr>
        <w:spacing w:line="480" w:lineRule="auto"/>
        <w:ind w:left="720" w:hanging="360"/>
        <w:rPr>
          <w:sz w:val="24"/>
          <w:szCs w:val="24"/>
          <w:u w:val="none"/>
        </w:rPr>
      </w:pPr>
      <w:r w:rsidDel="00000000" w:rsidR="00000000" w:rsidRPr="00000000">
        <w:rPr>
          <w:sz w:val="24"/>
          <w:szCs w:val="24"/>
          <w:rtl w:val="0"/>
        </w:rPr>
        <w:t xml:space="preserve">PR.AC-1: Identities and credentials are issued, managed, verified, revoked, and audited for authorized devices, users, and processes.</w:t>
      </w:r>
    </w:p>
    <w:p w:rsidR="00000000" w:rsidDel="00000000" w:rsidP="00000000" w:rsidRDefault="00000000" w:rsidRPr="00000000" w14:paraId="00000033">
      <w:pPr>
        <w:numPr>
          <w:ilvl w:val="0"/>
          <w:numId w:val="3"/>
        </w:numPr>
        <w:spacing w:line="480" w:lineRule="auto"/>
        <w:ind w:left="720" w:hanging="360"/>
        <w:rPr>
          <w:sz w:val="24"/>
          <w:szCs w:val="24"/>
          <w:u w:val="none"/>
        </w:rPr>
      </w:pPr>
      <w:r w:rsidDel="00000000" w:rsidR="00000000" w:rsidRPr="00000000">
        <w:rPr>
          <w:sz w:val="24"/>
          <w:szCs w:val="24"/>
          <w:rtl w:val="0"/>
        </w:rPr>
        <w:t xml:space="preserve">PR.AC-7: Users, devices, and other assets are authenticated (e.g., single-factor, multifactor) commensurate with the risk of the transaction (e.g., individuals’ security and privacy risks and other organizational risks).</w:t>
      </w:r>
    </w:p>
    <w:p w:rsidR="00000000" w:rsidDel="00000000" w:rsidP="00000000" w:rsidRDefault="00000000" w:rsidRPr="00000000" w14:paraId="00000034">
      <w:pPr>
        <w:numPr>
          <w:ilvl w:val="0"/>
          <w:numId w:val="3"/>
        </w:numPr>
        <w:spacing w:line="480" w:lineRule="auto"/>
        <w:ind w:left="720" w:hanging="360"/>
        <w:rPr>
          <w:sz w:val="24"/>
          <w:szCs w:val="24"/>
          <w:u w:val="none"/>
        </w:rPr>
      </w:pPr>
      <w:r w:rsidDel="00000000" w:rsidR="00000000" w:rsidRPr="00000000">
        <w:rPr>
          <w:sz w:val="24"/>
          <w:szCs w:val="24"/>
          <w:rtl w:val="0"/>
        </w:rPr>
        <w:t xml:space="preserve">DE.CM-3: Personnel activity is monitored to detect potential cybersecurity events.</w:t>
      </w:r>
    </w:p>
    <w:p w:rsidR="00000000" w:rsidDel="00000000" w:rsidP="00000000" w:rsidRDefault="00000000" w:rsidRPr="00000000" w14:paraId="00000035">
      <w:pPr>
        <w:numPr>
          <w:ilvl w:val="0"/>
          <w:numId w:val="3"/>
        </w:numPr>
        <w:spacing w:line="480" w:lineRule="auto"/>
        <w:ind w:left="720" w:hanging="360"/>
        <w:rPr>
          <w:sz w:val="24"/>
          <w:szCs w:val="24"/>
        </w:rPr>
      </w:pPr>
      <w:r w:rsidDel="00000000" w:rsidR="00000000" w:rsidRPr="00000000">
        <w:rPr>
          <w:sz w:val="24"/>
          <w:szCs w:val="24"/>
          <w:rtl w:val="0"/>
        </w:rPr>
        <w:t xml:space="preserve">PR.AT-1: All users are informed and trained.</w:t>
      </w:r>
    </w:p>
    <w:p w:rsidR="00000000" w:rsidDel="00000000" w:rsidP="00000000" w:rsidRDefault="00000000" w:rsidRPr="00000000" w14:paraId="00000036">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rPr>
          <w:sz w:val="24"/>
          <w:szCs w:val="24"/>
        </w:rPr>
      </w:pPr>
      <w:r w:rsidDel="00000000" w:rsidR="00000000" w:rsidRPr="00000000">
        <w:rPr>
          <w:sz w:val="24"/>
          <w:szCs w:val="24"/>
          <w:rtl w:val="0"/>
        </w:rPr>
        <w:t xml:space="preserve">Control ID.AM-1 will determine whether physical items are missing from our organization and can help immediately prevent any unauthorized usage of these machines by instantaneous data wiping and reporting of this missing property. Control PR.AC-1 demands personnel organization and whether employees will need machines for their function and their continued use of their machines. Controls PR.AC-7 and DE.CM-3 will concern employee usage of their machines, PR.AC-7 for authentication and authorized use of their machine and DE.CM-3 will be monitoring and logging all use of machines and what has been done on those machines. Lastly, PR.AT-1 is to improve our security cultures with our employees and reduce the risk from outside elements interacting with personnel. </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480" w:lineRule="auto"/>
        <w:rPr>
          <w:b w:val="1"/>
          <w:sz w:val="24"/>
          <w:szCs w:val="24"/>
        </w:rPr>
      </w:pPr>
      <w:bookmarkStart w:colFirst="0" w:colLast="0" w:name="_jgcepdhdx451" w:id="4"/>
      <w:bookmarkEnd w:id="4"/>
      <w:r w:rsidDel="00000000" w:rsidR="00000000" w:rsidRPr="00000000">
        <w:rPr>
          <w:b w:val="1"/>
          <w:sz w:val="24"/>
          <w:szCs w:val="24"/>
          <w:rtl w:val="0"/>
        </w:rPr>
        <w:t xml:space="preserve">Customer Data</w:t>
      </w:r>
    </w:p>
    <w:p w:rsidR="00000000" w:rsidDel="00000000" w:rsidP="00000000" w:rsidRDefault="00000000" w:rsidRPr="00000000" w14:paraId="00000039">
      <w:pPr>
        <w:spacing w:line="480" w:lineRule="auto"/>
        <w:rPr>
          <w:sz w:val="24"/>
          <w:szCs w:val="24"/>
        </w:rPr>
      </w:pPr>
      <w:r w:rsidDel="00000000" w:rsidR="00000000" w:rsidRPr="00000000">
        <w:rPr>
          <w:sz w:val="24"/>
          <w:szCs w:val="24"/>
          <w:rtl w:val="0"/>
        </w:rPr>
        <w:t xml:space="preserve">Customer data is an essential digital asset that Marriott International has, needing to be protected with the highest level of attention. Throughout the seven data breaches that Marriott International has suffered, customer data has been involved throughout every single one of them. The main way malicious actors have accessed this data is through compromised employee credentials, such as the data breach that occurred in 2020 and 2022, which allowed these actors to steal customer-sensitive information (Marriott, 2020 &amp; Kapko, 2022). With that in mind, the main vulnerability for this would be concentrated on compromised employee credentials and employee privileges. </w:t>
      </w:r>
    </w:p>
    <w:p w:rsidR="00000000" w:rsidDel="00000000" w:rsidP="00000000" w:rsidRDefault="00000000" w:rsidRPr="00000000" w14:paraId="0000003A">
      <w:pPr>
        <w:spacing w:line="480" w:lineRule="auto"/>
        <w:rPr>
          <w:sz w:val="24"/>
          <w:szCs w:val="24"/>
        </w:rPr>
      </w:pPr>
      <w:r w:rsidDel="00000000" w:rsidR="00000000" w:rsidRPr="00000000">
        <w:rPr>
          <w:rtl w:val="0"/>
        </w:rPr>
      </w:r>
    </w:p>
    <w:p w:rsidR="00000000" w:rsidDel="00000000" w:rsidP="00000000" w:rsidRDefault="00000000" w:rsidRPr="00000000" w14:paraId="0000003B">
      <w:pPr>
        <w:spacing w:line="480" w:lineRule="auto"/>
        <w:rPr>
          <w:sz w:val="24"/>
          <w:szCs w:val="24"/>
        </w:rPr>
      </w:pPr>
      <w:r w:rsidDel="00000000" w:rsidR="00000000" w:rsidRPr="00000000">
        <w:rPr>
          <w:sz w:val="24"/>
          <w:szCs w:val="24"/>
          <w:rtl w:val="0"/>
        </w:rPr>
        <w:t xml:space="preserve">The classification of this from </w:t>
      </w:r>
      <w:r w:rsidDel="00000000" w:rsidR="00000000" w:rsidRPr="00000000">
        <w:rPr>
          <w:i w:val="1"/>
          <w:sz w:val="24"/>
          <w:szCs w:val="24"/>
          <w:rtl w:val="0"/>
        </w:rPr>
        <w:t xml:space="preserve">Figure 1</w:t>
      </w:r>
      <w:r w:rsidDel="00000000" w:rsidR="00000000" w:rsidRPr="00000000">
        <w:rPr>
          <w:sz w:val="24"/>
          <w:szCs w:val="24"/>
          <w:rtl w:val="0"/>
        </w:rPr>
        <w:t xml:space="preserve"> will be </w:t>
      </w:r>
      <w:r w:rsidDel="00000000" w:rsidR="00000000" w:rsidRPr="00000000">
        <w:rPr>
          <w:i w:val="1"/>
          <w:sz w:val="24"/>
          <w:szCs w:val="24"/>
          <w:rtl w:val="0"/>
        </w:rPr>
        <w:t xml:space="preserve">Restricted</w:t>
      </w:r>
      <w:r w:rsidDel="00000000" w:rsidR="00000000" w:rsidRPr="00000000">
        <w:rPr>
          <w:sz w:val="24"/>
          <w:szCs w:val="24"/>
          <w:rtl w:val="0"/>
        </w:rPr>
        <w:t xml:space="preserve"> due to the regulations that are placed on customer data like PCI-DSS and GDPR, pointed out in the policy restructuring (Phan, 2023). As such, customer data can only be accessible to employees if necessary for their job function, following least privilege principles. For the risk matrix based on </w:t>
      </w:r>
      <w:r w:rsidDel="00000000" w:rsidR="00000000" w:rsidRPr="00000000">
        <w:rPr>
          <w:i w:val="1"/>
          <w:sz w:val="24"/>
          <w:szCs w:val="24"/>
          <w:rtl w:val="0"/>
        </w:rPr>
        <w:t xml:space="preserve">Figure 2</w:t>
      </w:r>
      <w:r w:rsidDel="00000000" w:rsidR="00000000" w:rsidRPr="00000000">
        <w:rPr>
          <w:sz w:val="24"/>
          <w:szCs w:val="24"/>
          <w:rtl w:val="0"/>
        </w:rPr>
        <w:t xml:space="preserve">, it will have to be classed as </w:t>
      </w:r>
      <w:r w:rsidDel="00000000" w:rsidR="00000000" w:rsidRPr="00000000">
        <w:rPr>
          <w:i w:val="1"/>
          <w:sz w:val="24"/>
          <w:szCs w:val="24"/>
          <w:rtl w:val="0"/>
        </w:rPr>
        <w:t xml:space="preserve">Catastrophic </w:t>
      </w:r>
      <w:r w:rsidDel="00000000" w:rsidR="00000000" w:rsidRPr="00000000">
        <w:rPr>
          <w:sz w:val="24"/>
          <w:szCs w:val="24"/>
          <w:rtl w:val="0"/>
        </w:rPr>
        <w:t xml:space="preserve">since these types of breaches carry high legal and financial costs and </w:t>
      </w:r>
      <w:r w:rsidDel="00000000" w:rsidR="00000000" w:rsidRPr="00000000">
        <w:rPr>
          <w:i w:val="1"/>
          <w:sz w:val="24"/>
          <w:szCs w:val="24"/>
          <w:rtl w:val="0"/>
        </w:rPr>
        <w:t xml:space="preserve">Possible</w:t>
      </w:r>
      <w:r w:rsidDel="00000000" w:rsidR="00000000" w:rsidRPr="00000000">
        <w:rPr>
          <w:sz w:val="24"/>
          <w:szCs w:val="24"/>
          <w:rtl w:val="0"/>
        </w:rPr>
        <w:t xml:space="preserve"> due to how frequently these occurrences happen. Lastly, the profit value will be based on the fine that was placed on Marriott International by European officials, $123 million in 2019, which is a substantial amount that Marriott can not ignore and must do everything that we can to not repeat (Whittaker, 2019). </w:t>
      </w:r>
    </w:p>
    <w:p w:rsidR="00000000" w:rsidDel="00000000" w:rsidP="00000000" w:rsidRDefault="00000000" w:rsidRPr="00000000" w14:paraId="0000003C">
      <w:pPr>
        <w:spacing w:line="480" w:lineRule="auto"/>
        <w:rPr>
          <w:sz w:val="24"/>
          <w:szCs w:val="24"/>
        </w:rPr>
      </w:pPr>
      <w:r w:rsidDel="00000000" w:rsidR="00000000" w:rsidRPr="00000000">
        <w:rPr>
          <w:rtl w:val="0"/>
        </w:rPr>
      </w:r>
    </w:p>
    <w:p w:rsidR="00000000" w:rsidDel="00000000" w:rsidP="00000000" w:rsidRDefault="00000000" w:rsidRPr="00000000" w14:paraId="0000003D">
      <w:pPr>
        <w:spacing w:line="480" w:lineRule="auto"/>
        <w:rPr>
          <w:sz w:val="24"/>
          <w:szCs w:val="24"/>
        </w:rPr>
      </w:pPr>
      <w:r w:rsidDel="00000000" w:rsidR="00000000" w:rsidRPr="00000000">
        <w:rPr>
          <w:sz w:val="24"/>
          <w:szCs w:val="24"/>
          <w:rtl w:val="0"/>
        </w:rPr>
        <w:t xml:space="preserve">For the countermeasures of compromised employee credentials that have been picked out from the NIST cybersecurity framework controls to lower the risks of a customer data breach, we have chosen 5 controls:</w:t>
      </w:r>
      <w:r w:rsidDel="00000000" w:rsidR="00000000" w:rsidRPr="00000000">
        <w:rPr>
          <w:rtl w:val="0"/>
        </w:rPr>
      </w:r>
    </w:p>
    <w:p w:rsidR="00000000" w:rsidDel="00000000" w:rsidP="00000000" w:rsidRDefault="00000000" w:rsidRPr="00000000" w14:paraId="0000003E">
      <w:pPr>
        <w:spacing w:line="480" w:lineRule="auto"/>
        <w:rPr>
          <w:sz w:val="24"/>
          <w:szCs w:val="24"/>
        </w:rPr>
      </w:pPr>
      <w:r w:rsidDel="00000000" w:rsidR="00000000" w:rsidRPr="00000000">
        <w:rPr>
          <w:rtl w:val="0"/>
        </w:rPr>
      </w:r>
    </w:p>
    <w:p w:rsidR="00000000" w:rsidDel="00000000" w:rsidP="00000000" w:rsidRDefault="00000000" w:rsidRPr="00000000" w14:paraId="0000003F">
      <w:pPr>
        <w:numPr>
          <w:ilvl w:val="0"/>
          <w:numId w:val="2"/>
        </w:numPr>
        <w:spacing w:line="480" w:lineRule="auto"/>
        <w:ind w:left="720" w:hanging="360"/>
        <w:rPr>
          <w:sz w:val="24"/>
          <w:szCs w:val="24"/>
          <w:u w:val="none"/>
        </w:rPr>
      </w:pPr>
      <w:r w:rsidDel="00000000" w:rsidR="00000000" w:rsidRPr="00000000">
        <w:rPr>
          <w:sz w:val="24"/>
          <w:szCs w:val="24"/>
          <w:rtl w:val="0"/>
        </w:rPr>
        <w:t xml:space="preserve">PR.DS-3: Assets are formally managed throughout removal, transfers, and disposition.</w:t>
      </w:r>
    </w:p>
    <w:p w:rsidR="00000000" w:rsidDel="00000000" w:rsidP="00000000" w:rsidRDefault="00000000" w:rsidRPr="00000000" w14:paraId="00000040">
      <w:pPr>
        <w:numPr>
          <w:ilvl w:val="0"/>
          <w:numId w:val="2"/>
        </w:numPr>
        <w:spacing w:line="480" w:lineRule="auto"/>
        <w:ind w:left="720" w:hanging="360"/>
        <w:rPr>
          <w:sz w:val="24"/>
          <w:szCs w:val="24"/>
          <w:u w:val="none"/>
        </w:rPr>
      </w:pPr>
      <w:r w:rsidDel="00000000" w:rsidR="00000000" w:rsidRPr="00000000">
        <w:rPr>
          <w:sz w:val="24"/>
          <w:szCs w:val="24"/>
          <w:rtl w:val="0"/>
        </w:rPr>
        <w:t xml:space="preserve">PR.AC-4: Access permissions and authorizations are managed, incorporating the principles of least privilege and separation of duties.</w:t>
      </w:r>
    </w:p>
    <w:p w:rsidR="00000000" w:rsidDel="00000000" w:rsidP="00000000" w:rsidRDefault="00000000" w:rsidRPr="00000000" w14:paraId="00000041">
      <w:pPr>
        <w:numPr>
          <w:ilvl w:val="0"/>
          <w:numId w:val="2"/>
        </w:numPr>
        <w:spacing w:line="480" w:lineRule="auto"/>
        <w:ind w:left="720" w:hanging="360"/>
        <w:rPr>
          <w:sz w:val="24"/>
          <w:szCs w:val="24"/>
          <w:u w:val="none"/>
        </w:rPr>
      </w:pPr>
      <w:r w:rsidDel="00000000" w:rsidR="00000000" w:rsidRPr="00000000">
        <w:rPr>
          <w:sz w:val="24"/>
          <w:szCs w:val="24"/>
          <w:rtl w:val="0"/>
        </w:rPr>
        <w:t xml:space="preserve">PR.DS-6: Integrity-checking mechanisms are used to verify software, firmware, and information integrity. </w:t>
      </w:r>
    </w:p>
    <w:p w:rsidR="00000000" w:rsidDel="00000000" w:rsidP="00000000" w:rsidRDefault="00000000" w:rsidRPr="00000000" w14:paraId="00000042">
      <w:pPr>
        <w:numPr>
          <w:ilvl w:val="0"/>
          <w:numId w:val="2"/>
        </w:numPr>
        <w:spacing w:line="480" w:lineRule="auto"/>
        <w:ind w:left="720" w:hanging="360"/>
        <w:rPr>
          <w:sz w:val="24"/>
          <w:szCs w:val="24"/>
          <w:u w:val="none"/>
        </w:rPr>
      </w:pPr>
      <w:r w:rsidDel="00000000" w:rsidR="00000000" w:rsidRPr="00000000">
        <w:rPr>
          <w:sz w:val="24"/>
          <w:szCs w:val="24"/>
          <w:rtl w:val="0"/>
        </w:rPr>
        <w:t xml:space="preserve">PR.IP-4: Backups of information are conducted, maintained, and tested. </w:t>
      </w:r>
    </w:p>
    <w:p w:rsidR="00000000" w:rsidDel="00000000" w:rsidP="00000000" w:rsidRDefault="00000000" w:rsidRPr="00000000" w14:paraId="00000043">
      <w:pPr>
        <w:numPr>
          <w:ilvl w:val="0"/>
          <w:numId w:val="2"/>
        </w:numPr>
        <w:spacing w:line="480" w:lineRule="auto"/>
        <w:ind w:left="720" w:hanging="360"/>
        <w:rPr>
          <w:sz w:val="24"/>
          <w:szCs w:val="24"/>
          <w:u w:val="none"/>
        </w:rPr>
      </w:pPr>
      <w:r w:rsidDel="00000000" w:rsidR="00000000" w:rsidRPr="00000000">
        <w:rPr>
          <w:sz w:val="24"/>
          <w:szCs w:val="24"/>
          <w:rtl w:val="0"/>
        </w:rPr>
        <w:t xml:space="preserve">PR.PT-1: Audit/log records are determined, documented, implemented, and reviewed in accordance with policy.</w:t>
      </w:r>
    </w:p>
    <w:p w:rsidR="00000000" w:rsidDel="00000000" w:rsidP="00000000" w:rsidRDefault="00000000" w:rsidRPr="00000000" w14:paraId="00000044">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rPr>
          <w:sz w:val="24"/>
          <w:szCs w:val="24"/>
        </w:rPr>
      </w:pPr>
      <w:r w:rsidDel="00000000" w:rsidR="00000000" w:rsidRPr="00000000">
        <w:rPr>
          <w:sz w:val="24"/>
          <w:szCs w:val="24"/>
          <w:rtl w:val="0"/>
        </w:rPr>
        <w:t xml:space="preserve">Controls PR.DS-3, PR.DS-6, and PR.IP-4 pertains to the storage of customer data and how it must handle thoroughly, whether it be at rest or in transit, and a checking system that follows the mentioned cybersecurity core values. Control PR.AC-4 is concerned with the least privilege values where employee credentials are managed, where their accesses are for the bare necessities of all employees. Lastly, PR.PT-1 is to monitor and log any suspicious activity that occurs on employee credentials, helping with either investigation of an incident or to stop current malicious activity.</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line="480" w:lineRule="auto"/>
        <w:rPr>
          <w:b w:val="1"/>
          <w:sz w:val="24"/>
          <w:szCs w:val="24"/>
        </w:rPr>
      </w:pPr>
      <w:bookmarkStart w:colFirst="0" w:colLast="0" w:name="_nxis9zau1bl8" w:id="5"/>
      <w:bookmarkEnd w:id="5"/>
      <w:r w:rsidDel="00000000" w:rsidR="00000000" w:rsidRPr="00000000">
        <w:rPr>
          <w:b w:val="1"/>
          <w:sz w:val="24"/>
          <w:szCs w:val="24"/>
          <w:rtl w:val="0"/>
        </w:rPr>
        <w:t xml:space="preserve">Employee Information</w:t>
      </w:r>
    </w:p>
    <w:p w:rsidR="00000000" w:rsidDel="00000000" w:rsidP="00000000" w:rsidRDefault="00000000" w:rsidRPr="00000000" w14:paraId="00000047">
      <w:pPr>
        <w:spacing w:line="480" w:lineRule="auto"/>
        <w:rPr>
          <w:sz w:val="24"/>
          <w:szCs w:val="24"/>
        </w:rPr>
      </w:pPr>
      <w:r w:rsidDel="00000000" w:rsidR="00000000" w:rsidRPr="00000000">
        <w:rPr>
          <w:sz w:val="24"/>
          <w:szCs w:val="24"/>
          <w:rtl w:val="0"/>
        </w:rPr>
        <w:t xml:space="preserve">Lastly, for the digital assets that will be discussed in this risk assessment, we will be looking into employee information. In the 2022, data breach that was mentioned earlier, along with customer data being leaked, this also included employee information being leaked as well (Page, 2022). Employee assets need to be prioritized as greatly as our customer data, as we need to put people first, meaning both employees and customers. Employee information will have the same vulnerability as customer data and mobile devices, being compromised employee credentials and human error.</w:t>
      </w:r>
    </w:p>
    <w:p w:rsidR="00000000" w:rsidDel="00000000" w:rsidP="00000000" w:rsidRDefault="00000000" w:rsidRPr="00000000" w14:paraId="00000048">
      <w:pPr>
        <w:spacing w:line="480" w:lineRule="auto"/>
        <w:rPr>
          <w:sz w:val="24"/>
          <w:szCs w:val="24"/>
        </w:rPr>
      </w:pPr>
      <w:r w:rsidDel="00000000" w:rsidR="00000000" w:rsidRPr="00000000">
        <w:rPr>
          <w:rtl w:val="0"/>
        </w:rPr>
      </w:r>
    </w:p>
    <w:p w:rsidR="00000000" w:rsidDel="00000000" w:rsidP="00000000" w:rsidRDefault="00000000" w:rsidRPr="00000000" w14:paraId="00000049">
      <w:pPr>
        <w:spacing w:line="480" w:lineRule="auto"/>
        <w:rPr>
          <w:sz w:val="24"/>
          <w:szCs w:val="24"/>
        </w:rPr>
      </w:pPr>
      <w:r w:rsidDel="00000000" w:rsidR="00000000" w:rsidRPr="00000000">
        <w:rPr>
          <w:sz w:val="24"/>
          <w:szCs w:val="24"/>
          <w:rtl w:val="0"/>
        </w:rPr>
        <w:t xml:space="preserve">For classification in </w:t>
      </w:r>
      <w:r w:rsidDel="00000000" w:rsidR="00000000" w:rsidRPr="00000000">
        <w:rPr>
          <w:i w:val="1"/>
          <w:sz w:val="24"/>
          <w:szCs w:val="24"/>
          <w:rtl w:val="0"/>
        </w:rPr>
        <w:t xml:space="preserve">Figure 1</w:t>
      </w:r>
      <w:r w:rsidDel="00000000" w:rsidR="00000000" w:rsidRPr="00000000">
        <w:rPr>
          <w:sz w:val="24"/>
          <w:szCs w:val="24"/>
          <w:rtl w:val="0"/>
        </w:rPr>
        <w:t xml:space="preserve">, it will also be categorized as </w:t>
      </w:r>
      <w:r w:rsidDel="00000000" w:rsidR="00000000" w:rsidRPr="00000000">
        <w:rPr>
          <w:i w:val="1"/>
          <w:sz w:val="24"/>
          <w:szCs w:val="24"/>
          <w:rtl w:val="0"/>
        </w:rPr>
        <w:t xml:space="preserve">Restricted</w:t>
      </w:r>
      <w:r w:rsidDel="00000000" w:rsidR="00000000" w:rsidRPr="00000000">
        <w:rPr>
          <w:sz w:val="24"/>
          <w:szCs w:val="24"/>
          <w:rtl w:val="0"/>
        </w:rPr>
        <w:t xml:space="preserve">, as this data contains personal identifying information for our employees, this information will be only available for employees and departments that require access to these factors. For risk matrix categorization, it will be placed in the </w:t>
      </w:r>
      <w:r w:rsidDel="00000000" w:rsidR="00000000" w:rsidRPr="00000000">
        <w:rPr>
          <w:i w:val="1"/>
          <w:sz w:val="24"/>
          <w:szCs w:val="24"/>
          <w:rtl w:val="0"/>
        </w:rPr>
        <w:t xml:space="preserve">Catasphroic </w:t>
      </w:r>
      <w:r w:rsidDel="00000000" w:rsidR="00000000" w:rsidRPr="00000000">
        <w:rPr>
          <w:sz w:val="24"/>
          <w:szCs w:val="24"/>
          <w:rtl w:val="0"/>
        </w:rPr>
        <w:t xml:space="preserve">since a data leak of this info can result in major costs beyond negatively affected operations, however, due to the small number of occurrences that happen to employee information, it shall be placed in the </w:t>
      </w:r>
      <w:r w:rsidDel="00000000" w:rsidR="00000000" w:rsidRPr="00000000">
        <w:rPr>
          <w:i w:val="1"/>
          <w:sz w:val="24"/>
          <w:szCs w:val="24"/>
          <w:rtl w:val="0"/>
        </w:rPr>
        <w:t xml:space="preserve">Unlikely </w:t>
      </w:r>
      <w:r w:rsidDel="00000000" w:rsidR="00000000" w:rsidRPr="00000000">
        <w:rPr>
          <w:sz w:val="24"/>
          <w:szCs w:val="24"/>
          <w:rtl w:val="0"/>
        </w:rPr>
        <w:t xml:space="preserve">classification.</w:t>
      </w:r>
    </w:p>
    <w:p w:rsidR="00000000" w:rsidDel="00000000" w:rsidP="00000000" w:rsidRDefault="00000000" w:rsidRPr="00000000" w14:paraId="0000004A">
      <w:pPr>
        <w:spacing w:line="480" w:lineRule="auto"/>
        <w:rPr>
          <w:sz w:val="24"/>
          <w:szCs w:val="24"/>
        </w:rPr>
      </w:pPr>
      <w:r w:rsidDel="00000000" w:rsidR="00000000" w:rsidRPr="00000000">
        <w:rPr>
          <w:rtl w:val="0"/>
        </w:rPr>
      </w:r>
    </w:p>
    <w:p w:rsidR="00000000" w:rsidDel="00000000" w:rsidP="00000000" w:rsidRDefault="00000000" w:rsidRPr="00000000" w14:paraId="0000004B">
      <w:pPr>
        <w:spacing w:line="480" w:lineRule="auto"/>
        <w:rPr>
          <w:sz w:val="24"/>
          <w:szCs w:val="24"/>
        </w:rPr>
      </w:pPr>
      <w:r w:rsidDel="00000000" w:rsidR="00000000" w:rsidRPr="00000000">
        <w:rPr>
          <w:sz w:val="24"/>
          <w:szCs w:val="24"/>
          <w:rtl w:val="0"/>
        </w:rPr>
        <w:t xml:space="preserve">The countermeasures against the vulnerabilities of compromised employee credentials and reduce the human element in these cyberattacks will be the 5 controls based on the NIST cybersecurity framework:</w:t>
      </w:r>
      <w:r w:rsidDel="00000000" w:rsidR="00000000" w:rsidRPr="00000000">
        <w:rPr>
          <w:rtl w:val="0"/>
        </w:rPr>
      </w:r>
    </w:p>
    <w:p w:rsidR="00000000" w:rsidDel="00000000" w:rsidP="00000000" w:rsidRDefault="00000000" w:rsidRPr="00000000" w14:paraId="0000004C">
      <w:pPr>
        <w:spacing w:line="480" w:lineRule="auto"/>
        <w:rPr>
          <w:sz w:val="24"/>
          <w:szCs w:val="24"/>
        </w:rPr>
      </w:pPr>
      <w:r w:rsidDel="00000000" w:rsidR="00000000" w:rsidRPr="00000000">
        <w:rPr>
          <w:rtl w:val="0"/>
        </w:rPr>
      </w:r>
    </w:p>
    <w:p w:rsidR="00000000" w:rsidDel="00000000" w:rsidP="00000000" w:rsidRDefault="00000000" w:rsidRPr="00000000" w14:paraId="0000004D">
      <w:pPr>
        <w:numPr>
          <w:ilvl w:val="0"/>
          <w:numId w:val="4"/>
        </w:numPr>
        <w:spacing w:line="480" w:lineRule="auto"/>
        <w:ind w:left="720" w:hanging="360"/>
        <w:rPr>
          <w:sz w:val="24"/>
          <w:szCs w:val="24"/>
          <w:u w:val="none"/>
        </w:rPr>
      </w:pPr>
      <w:r w:rsidDel="00000000" w:rsidR="00000000" w:rsidRPr="00000000">
        <w:rPr>
          <w:sz w:val="24"/>
          <w:szCs w:val="24"/>
          <w:rtl w:val="0"/>
        </w:rPr>
        <w:t xml:space="preserve">PR.AC-3: Remote access is managed.</w:t>
      </w:r>
    </w:p>
    <w:p w:rsidR="00000000" w:rsidDel="00000000" w:rsidP="00000000" w:rsidRDefault="00000000" w:rsidRPr="00000000" w14:paraId="0000004E">
      <w:pPr>
        <w:numPr>
          <w:ilvl w:val="0"/>
          <w:numId w:val="4"/>
        </w:numPr>
        <w:spacing w:line="480" w:lineRule="auto"/>
        <w:ind w:left="720" w:hanging="360"/>
        <w:rPr>
          <w:sz w:val="24"/>
          <w:szCs w:val="24"/>
          <w:u w:val="none"/>
        </w:rPr>
      </w:pPr>
      <w:r w:rsidDel="00000000" w:rsidR="00000000" w:rsidRPr="00000000">
        <w:rPr>
          <w:sz w:val="24"/>
          <w:szCs w:val="24"/>
          <w:rtl w:val="0"/>
        </w:rPr>
        <w:t xml:space="preserve">PR.AC-4: Access permissions and authorizations are managed, incorporating the principles of least privilege and separation of duties.</w:t>
      </w:r>
    </w:p>
    <w:p w:rsidR="00000000" w:rsidDel="00000000" w:rsidP="00000000" w:rsidRDefault="00000000" w:rsidRPr="00000000" w14:paraId="0000004F">
      <w:pPr>
        <w:numPr>
          <w:ilvl w:val="0"/>
          <w:numId w:val="4"/>
        </w:numPr>
        <w:spacing w:line="480" w:lineRule="auto"/>
        <w:ind w:left="720" w:hanging="360"/>
        <w:rPr>
          <w:sz w:val="24"/>
          <w:szCs w:val="24"/>
          <w:u w:val="none"/>
        </w:rPr>
      </w:pPr>
      <w:r w:rsidDel="00000000" w:rsidR="00000000" w:rsidRPr="00000000">
        <w:rPr>
          <w:sz w:val="24"/>
          <w:szCs w:val="24"/>
          <w:rtl w:val="0"/>
        </w:rPr>
        <w:t xml:space="preserve">PR.AC-6: Identities are proofed and bound to credentials and asserted in interactions.</w:t>
      </w:r>
    </w:p>
    <w:p w:rsidR="00000000" w:rsidDel="00000000" w:rsidP="00000000" w:rsidRDefault="00000000" w:rsidRPr="00000000" w14:paraId="00000050">
      <w:pPr>
        <w:numPr>
          <w:ilvl w:val="0"/>
          <w:numId w:val="4"/>
        </w:numPr>
        <w:spacing w:line="480" w:lineRule="auto"/>
        <w:ind w:left="720" w:hanging="360"/>
        <w:rPr>
          <w:sz w:val="24"/>
          <w:szCs w:val="24"/>
          <w:u w:val="none"/>
        </w:rPr>
      </w:pPr>
      <w:r w:rsidDel="00000000" w:rsidR="00000000" w:rsidRPr="00000000">
        <w:rPr>
          <w:sz w:val="24"/>
          <w:szCs w:val="24"/>
          <w:rtl w:val="0"/>
        </w:rPr>
        <w:t xml:space="preserve">PR.IP-4: Backups of information are conducted, maintained, and tested. </w:t>
      </w:r>
    </w:p>
    <w:p w:rsidR="00000000" w:rsidDel="00000000" w:rsidP="00000000" w:rsidRDefault="00000000" w:rsidRPr="00000000" w14:paraId="00000051">
      <w:pPr>
        <w:numPr>
          <w:ilvl w:val="0"/>
          <w:numId w:val="4"/>
        </w:numPr>
        <w:spacing w:line="480" w:lineRule="auto"/>
        <w:ind w:left="720" w:hanging="360"/>
        <w:rPr>
          <w:sz w:val="24"/>
          <w:szCs w:val="24"/>
          <w:u w:val="none"/>
        </w:rPr>
      </w:pPr>
      <w:r w:rsidDel="00000000" w:rsidR="00000000" w:rsidRPr="00000000">
        <w:rPr>
          <w:sz w:val="24"/>
          <w:szCs w:val="24"/>
          <w:rtl w:val="0"/>
        </w:rPr>
        <w:t xml:space="preserve">PR.PT-1: Audit/log records are determined, documented, implemented, and reviewed in accordance with policy.</w:t>
      </w:r>
    </w:p>
    <w:p w:rsidR="00000000" w:rsidDel="00000000" w:rsidP="00000000" w:rsidRDefault="00000000" w:rsidRPr="00000000" w14:paraId="0000005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rPr>
          <w:sz w:val="24"/>
          <w:szCs w:val="24"/>
        </w:rPr>
      </w:pPr>
      <w:r w:rsidDel="00000000" w:rsidR="00000000" w:rsidRPr="00000000">
        <w:rPr>
          <w:sz w:val="24"/>
          <w:szCs w:val="24"/>
          <w:rtl w:val="0"/>
        </w:rPr>
        <w:t xml:space="preserve">These controls use some of the mentioned controls (PR.AC-4, PR.IP-4, and PR.PT-1) from the customer data assets, however, they are important for employee information as they are for customer data. However, control PR.AC-3 will be in concerns about remote accessing of company property to prevent or mitigate the risks of malicious actors accessing our machines. For PR.AC-6, employees must be authenticated and authorized for entry, and whatever actions are done in the internal systems are logged and connected to an employee account.</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480" w:lineRule="auto"/>
        <w:rPr>
          <w:b w:val="1"/>
          <w:sz w:val="24"/>
          <w:szCs w:val="24"/>
        </w:rPr>
      </w:pPr>
      <w:bookmarkStart w:colFirst="0" w:colLast="0" w:name="_a7du15awcufy" w:id="6"/>
      <w:bookmarkEnd w:id="6"/>
      <w:r w:rsidDel="00000000" w:rsidR="00000000" w:rsidRPr="00000000">
        <w:rPr>
          <w:b w:val="1"/>
          <w:sz w:val="24"/>
          <w:szCs w:val="24"/>
          <w:rtl w:val="0"/>
        </w:rPr>
        <w:t xml:space="preserve">Conclusion</w:t>
      </w:r>
    </w:p>
    <w:p w:rsidR="00000000" w:rsidDel="00000000" w:rsidP="00000000" w:rsidRDefault="00000000" w:rsidRPr="00000000" w14:paraId="00000055">
      <w:pPr>
        <w:spacing w:line="480" w:lineRule="auto"/>
        <w:rPr>
          <w:b w:val="1"/>
          <w:sz w:val="24"/>
          <w:szCs w:val="24"/>
        </w:rPr>
      </w:pPr>
      <w:r w:rsidDel="00000000" w:rsidR="00000000" w:rsidRPr="00000000">
        <w:rPr>
          <w:sz w:val="24"/>
          <w:szCs w:val="24"/>
          <w:rtl w:val="0"/>
        </w:rPr>
        <w:t xml:space="preserve">An important question to deliberate is even though so many of our peer firms perform risk assessments, why do they still experience data breaches and how does this risk assessment differ from this precedent through our implementation? How we can differentiate from our peers is through the previous data breaches, now we have a direct comparison in what we can do better and immediately fix those to better prepare and have an idea of what we can resolve. With these data breaches, we can have a more detailed risk assessment and see what digital assets malicious actors are trying to attack and gain access to, blocking further attempts in the future. Risk assessments are a vital piece of information that allows us insight into what we need to do to better our prospects, lowering the amount of risk involved with our actions and mitigating the damage that can be done if those risks are presented. As well, with the risk assessment plan presented here being implemented properly, we can lower those risks by a substantial amount by changing and uplifting our security culture through everyone’s involvement in our organization. Having employees that care about our security posture is vital to enhancing our security, as a chain is only as strong as its weakest link. Thus, meaning it is significant to give our employees the tools to be better in our organization. The NIST cybersecurity framework is a great tool that can improve Marriott International, however, it is on us and all of our employees to manage and improve this process. This risk assessment is a resource that needs to be utilized and the necessary steps need to be taken to secure these digital assets, as they are the highest priority to us at this point in time. Seeing Marriott International refine these mechanisms will make us stronger from future attackers. </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line="480" w:lineRule="auto"/>
        <w:rPr>
          <w:b w:val="1"/>
          <w:sz w:val="24"/>
          <w:szCs w:val="24"/>
        </w:rPr>
      </w:pPr>
      <w:bookmarkStart w:colFirst="0" w:colLast="0" w:name="_iwrz99lflqvj" w:id="7"/>
      <w:bookmarkEnd w:id="7"/>
      <w:r w:rsidDel="00000000" w:rsidR="00000000" w:rsidRPr="00000000">
        <w:rPr>
          <w:b w:val="1"/>
          <w:sz w:val="24"/>
          <w:szCs w:val="24"/>
          <w:rtl w:val="0"/>
        </w:rPr>
        <w:t xml:space="preserve">References</w:t>
      </w:r>
    </w:p>
    <w:p w:rsidR="00000000" w:rsidDel="00000000" w:rsidP="00000000" w:rsidRDefault="00000000" w:rsidRPr="00000000" w14:paraId="00000057">
      <w:pPr>
        <w:spacing w:after="240" w:before="240" w:line="480" w:lineRule="auto"/>
        <w:ind w:left="720" w:hanging="720"/>
        <w:rPr>
          <w:sz w:val="24"/>
          <w:szCs w:val="24"/>
        </w:rPr>
      </w:pPr>
      <w:r w:rsidDel="00000000" w:rsidR="00000000" w:rsidRPr="00000000">
        <w:rPr>
          <w:sz w:val="24"/>
          <w:szCs w:val="24"/>
          <w:rtl w:val="0"/>
        </w:rPr>
        <w:t xml:space="preserve">Garfinkle, M. (2022, July 7). </w:t>
      </w:r>
      <w:r w:rsidDel="00000000" w:rsidR="00000000" w:rsidRPr="00000000">
        <w:rPr>
          <w:i w:val="1"/>
          <w:sz w:val="24"/>
          <w:szCs w:val="24"/>
          <w:rtl w:val="0"/>
        </w:rPr>
        <w:t xml:space="preserve">Marriott’s been hacked 7 times - see data breach details</w:t>
      </w:r>
      <w:r w:rsidDel="00000000" w:rsidR="00000000" w:rsidRPr="00000000">
        <w:rPr>
          <w:sz w:val="24"/>
          <w:szCs w:val="24"/>
          <w:rtl w:val="0"/>
        </w:rPr>
        <w:t xml:space="preserve">. Entrepreneur. https://www.entrepreneur.com/business-news/marriotts-been-hacked-7-times-see-data-breach-details/430988#:~:text=Since%202010%2C%20Marriott%20has%20suffered,U.K.%E2%80%99s%20Information%20Commissioner%E2%80%99s%20Office.&amp;text=Madeline%20Garfinkle%20is%20a%20News%20Writer%20at%20Entrepreneur.com</w:t>
      </w:r>
    </w:p>
    <w:p w:rsidR="00000000" w:rsidDel="00000000" w:rsidP="00000000" w:rsidRDefault="00000000" w:rsidRPr="00000000" w14:paraId="00000058">
      <w:pPr>
        <w:spacing w:after="240" w:before="240" w:line="480" w:lineRule="auto"/>
        <w:ind w:left="720" w:hanging="720"/>
        <w:rPr>
          <w:sz w:val="24"/>
          <w:szCs w:val="24"/>
        </w:rPr>
      </w:pPr>
      <w:r w:rsidDel="00000000" w:rsidR="00000000" w:rsidRPr="00000000">
        <w:rPr>
          <w:sz w:val="24"/>
          <w:szCs w:val="24"/>
          <w:rtl w:val="0"/>
        </w:rPr>
        <w:t xml:space="preserve">Hollander, J. (2023, February 16). </w:t>
      </w:r>
      <w:r w:rsidDel="00000000" w:rsidR="00000000" w:rsidRPr="00000000">
        <w:rPr>
          <w:i w:val="1"/>
          <w:sz w:val="24"/>
          <w:szCs w:val="24"/>
          <w:rtl w:val="0"/>
        </w:rPr>
        <w:t xml:space="preserve">Marriott Data Breach FAQ: What really happened? - hotel tech report</w:t>
      </w:r>
      <w:r w:rsidDel="00000000" w:rsidR="00000000" w:rsidRPr="00000000">
        <w:rPr>
          <w:sz w:val="24"/>
          <w:szCs w:val="24"/>
          <w:rtl w:val="0"/>
        </w:rPr>
        <w:t xml:space="preserve">. Hotel Tech Report. https://hoteltechreport.com/news/marriott-data-breach </w:t>
      </w:r>
    </w:p>
    <w:p w:rsidR="00000000" w:rsidDel="00000000" w:rsidP="00000000" w:rsidRDefault="00000000" w:rsidRPr="00000000" w14:paraId="00000059">
      <w:pPr>
        <w:spacing w:after="240" w:before="240" w:line="480" w:lineRule="auto"/>
        <w:ind w:left="720" w:hanging="720"/>
        <w:rPr>
          <w:sz w:val="24"/>
          <w:szCs w:val="24"/>
        </w:rPr>
      </w:pPr>
      <w:r w:rsidDel="00000000" w:rsidR="00000000" w:rsidRPr="00000000">
        <w:rPr>
          <w:sz w:val="24"/>
          <w:szCs w:val="24"/>
          <w:rtl w:val="0"/>
        </w:rPr>
        <w:t xml:space="preserve">Kapko, M. (2022, July 7). </w:t>
      </w:r>
      <w:r w:rsidDel="00000000" w:rsidR="00000000" w:rsidRPr="00000000">
        <w:rPr>
          <w:i w:val="1"/>
          <w:sz w:val="24"/>
          <w:szCs w:val="24"/>
          <w:rtl w:val="0"/>
        </w:rPr>
        <w:t xml:space="preserve">Latest Marriott breach shows a human error pattern</w:t>
      </w:r>
      <w:r w:rsidDel="00000000" w:rsidR="00000000" w:rsidRPr="00000000">
        <w:rPr>
          <w:sz w:val="24"/>
          <w:szCs w:val="24"/>
          <w:rtl w:val="0"/>
        </w:rPr>
        <w:t xml:space="preserve">. Cybersecurity Dive. https://www.cybersecuritydive.com/news/marriott-breach-human-error-pattern/626751/#:~:text=Marriott%20International%20last%20month%20suffered,20%20gigabytes%20of%20sensitive%20data. </w:t>
      </w:r>
    </w:p>
    <w:p w:rsidR="00000000" w:rsidDel="00000000" w:rsidP="00000000" w:rsidRDefault="00000000" w:rsidRPr="00000000" w14:paraId="0000005A">
      <w:pPr>
        <w:spacing w:after="240" w:before="240" w:line="480" w:lineRule="auto"/>
        <w:ind w:left="720" w:hanging="720"/>
        <w:rPr>
          <w:sz w:val="24"/>
          <w:szCs w:val="24"/>
        </w:rPr>
      </w:pPr>
      <w:r w:rsidDel="00000000" w:rsidR="00000000" w:rsidRPr="00000000">
        <w:rPr>
          <w:sz w:val="24"/>
          <w:szCs w:val="24"/>
          <w:rtl w:val="0"/>
        </w:rPr>
        <w:t xml:space="preserve">Keary, T. (2022, July 7). </w:t>
      </w:r>
      <w:r w:rsidDel="00000000" w:rsidR="00000000" w:rsidRPr="00000000">
        <w:rPr>
          <w:i w:val="1"/>
          <w:sz w:val="24"/>
          <w:szCs w:val="24"/>
          <w:rtl w:val="0"/>
        </w:rPr>
        <w:t xml:space="preserve">What the Marriott International Breach teaches US about social engineering </w:t>
      </w:r>
      <w:r w:rsidDel="00000000" w:rsidR="00000000" w:rsidRPr="00000000">
        <w:rPr>
          <w:sz w:val="24"/>
          <w:szCs w:val="24"/>
          <w:rtl w:val="0"/>
        </w:rPr>
        <w:t xml:space="preserve">. VentureBeat. https://venturebeat.com/security/marriott-social-engineering/ </w:t>
      </w:r>
    </w:p>
    <w:p w:rsidR="00000000" w:rsidDel="00000000" w:rsidP="00000000" w:rsidRDefault="00000000" w:rsidRPr="00000000" w14:paraId="0000005B">
      <w:pPr>
        <w:spacing w:after="240" w:before="240" w:line="480" w:lineRule="auto"/>
        <w:ind w:left="720" w:hanging="720"/>
        <w:rPr>
          <w:sz w:val="24"/>
          <w:szCs w:val="24"/>
        </w:rPr>
      </w:pPr>
      <w:r w:rsidDel="00000000" w:rsidR="00000000" w:rsidRPr="00000000">
        <w:rPr>
          <w:i w:val="1"/>
          <w:sz w:val="24"/>
          <w:szCs w:val="24"/>
          <w:rtl w:val="0"/>
        </w:rPr>
        <w:t xml:space="preserve">Marriott International notifies guests of property system incident</w:t>
      </w:r>
      <w:r w:rsidDel="00000000" w:rsidR="00000000" w:rsidRPr="00000000">
        <w:rPr>
          <w:sz w:val="24"/>
          <w:szCs w:val="24"/>
          <w:rtl w:val="0"/>
        </w:rPr>
        <w:t xml:space="preserve">. Marriott International Newscenter (US). (2020, March 31). https://news.marriott.com/news/2020/03/31/marriott-international-notifies-guests-of-property-system-incident </w:t>
      </w:r>
    </w:p>
    <w:p w:rsidR="00000000" w:rsidDel="00000000" w:rsidP="00000000" w:rsidRDefault="00000000" w:rsidRPr="00000000" w14:paraId="0000005C">
      <w:pPr>
        <w:spacing w:after="240" w:before="240" w:line="480" w:lineRule="auto"/>
        <w:ind w:left="720" w:hanging="720"/>
        <w:rPr>
          <w:sz w:val="24"/>
          <w:szCs w:val="24"/>
        </w:rPr>
      </w:pPr>
      <w:r w:rsidDel="00000000" w:rsidR="00000000" w:rsidRPr="00000000">
        <w:rPr>
          <w:sz w:val="24"/>
          <w:szCs w:val="24"/>
          <w:rtl w:val="0"/>
        </w:rPr>
        <w:t xml:space="preserve">Marriott International. (2023, February 14). </w:t>
      </w:r>
      <w:r w:rsidDel="00000000" w:rsidR="00000000" w:rsidRPr="00000000">
        <w:rPr>
          <w:i w:val="1"/>
          <w:sz w:val="24"/>
          <w:szCs w:val="24"/>
          <w:rtl w:val="0"/>
        </w:rPr>
        <w:t xml:space="preserve">2022 Annual Report - Marriott International</w:t>
      </w:r>
      <w:r w:rsidDel="00000000" w:rsidR="00000000" w:rsidRPr="00000000">
        <w:rPr>
          <w:sz w:val="24"/>
          <w:szCs w:val="24"/>
          <w:rtl w:val="0"/>
        </w:rPr>
        <w:t xml:space="preserve">. Marriot International. https://marriott.gcs-web.com/static-files/b82978a6-9d28-4e38-9855-fc4ae2cebe11 </w:t>
      </w:r>
    </w:p>
    <w:p w:rsidR="00000000" w:rsidDel="00000000" w:rsidP="00000000" w:rsidRDefault="00000000" w:rsidRPr="00000000" w14:paraId="0000005D">
      <w:pPr>
        <w:spacing w:after="240" w:before="240" w:line="480" w:lineRule="auto"/>
        <w:ind w:left="720" w:hanging="720"/>
        <w:rPr>
          <w:sz w:val="24"/>
          <w:szCs w:val="24"/>
        </w:rPr>
      </w:pPr>
      <w:r w:rsidDel="00000000" w:rsidR="00000000" w:rsidRPr="00000000">
        <w:rPr>
          <w:sz w:val="24"/>
          <w:szCs w:val="24"/>
          <w:rtl w:val="0"/>
        </w:rPr>
        <w:t xml:space="preserve">National Institute of Standards and Technology. (2018, April 16). </w:t>
      </w:r>
      <w:r w:rsidDel="00000000" w:rsidR="00000000" w:rsidRPr="00000000">
        <w:rPr>
          <w:i w:val="1"/>
          <w:sz w:val="24"/>
          <w:szCs w:val="24"/>
          <w:rtl w:val="0"/>
        </w:rPr>
        <w:t xml:space="preserve">Framework for improving critical infrastructure cybersecurity ... - NIST</w:t>
      </w:r>
      <w:r w:rsidDel="00000000" w:rsidR="00000000" w:rsidRPr="00000000">
        <w:rPr>
          <w:sz w:val="24"/>
          <w:szCs w:val="24"/>
          <w:rtl w:val="0"/>
        </w:rPr>
        <w:t xml:space="preserve">. National Institute of Standards and Technology. https://nvlpubs.nist.gov/nistpubs/CSWP/NIST.CSWP.04162018.pdf</w:t>
      </w:r>
    </w:p>
    <w:p w:rsidR="00000000" w:rsidDel="00000000" w:rsidP="00000000" w:rsidRDefault="00000000" w:rsidRPr="00000000" w14:paraId="0000005E">
      <w:pPr>
        <w:spacing w:after="240" w:before="240" w:line="480" w:lineRule="auto"/>
        <w:ind w:left="720" w:hanging="720"/>
        <w:rPr>
          <w:sz w:val="24"/>
          <w:szCs w:val="24"/>
        </w:rPr>
      </w:pPr>
      <w:r w:rsidDel="00000000" w:rsidR="00000000" w:rsidRPr="00000000">
        <w:rPr>
          <w:sz w:val="24"/>
          <w:szCs w:val="24"/>
          <w:rtl w:val="0"/>
        </w:rPr>
        <w:t xml:space="preserve">Page, C. (2022, July 6). </w:t>
      </w:r>
      <w:r w:rsidDel="00000000" w:rsidR="00000000" w:rsidRPr="00000000">
        <w:rPr>
          <w:i w:val="1"/>
          <w:sz w:val="24"/>
          <w:szCs w:val="24"/>
          <w:rtl w:val="0"/>
        </w:rPr>
        <w:t xml:space="preserve">Hotel Giant marriott confirms another data breach</w:t>
      </w:r>
      <w:r w:rsidDel="00000000" w:rsidR="00000000" w:rsidRPr="00000000">
        <w:rPr>
          <w:sz w:val="24"/>
          <w:szCs w:val="24"/>
          <w:rtl w:val="0"/>
        </w:rPr>
        <w:t xml:space="preserve">. TechCrunch. https://techcrunch.com/2022/07/06/marriott-breach-again/ </w:t>
      </w:r>
    </w:p>
    <w:p w:rsidR="00000000" w:rsidDel="00000000" w:rsidP="00000000" w:rsidRDefault="00000000" w:rsidRPr="00000000" w14:paraId="0000005F">
      <w:pPr>
        <w:spacing w:after="240" w:before="240" w:line="480" w:lineRule="auto"/>
        <w:ind w:left="720" w:hanging="720"/>
        <w:rPr>
          <w:sz w:val="24"/>
          <w:szCs w:val="24"/>
        </w:rPr>
      </w:pPr>
      <w:r w:rsidDel="00000000" w:rsidR="00000000" w:rsidRPr="00000000">
        <w:rPr>
          <w:sz w:val="24"/>
          <w:szCs w:val="24"/>
          <w:rtl w:val="0"/>
        </w:rPr>
        <w:t xml:space="preserve">Phan, C. (2023, June 13). Marriot International Policy Management Strategy and Implementation. https://docs.google.com/document/d/1Ojr1D1jjA13lyYozmvpKCsDBVsPfvfZcLAtIoAtE7DM/edit?usp=sharing </w:t>
      </w:r>
    </w:p>
    <w:p w:rsidR="00000000" w:rsidDel="00000000" w:rsidP="00000000" w:rsidRDefault="00000000" w:rsidRPr="00000000" w14:paraId="00000060">
      <w:pPr>
        <w:spacing w:after="240" w:before="240" w:line="480" w:lineRule="auto"/>
        <w:ind w:left="720" w:hanging="720"/>
        <w:rPr>
          <w:sz w:val="24"/>
          <w:szCs w:val="24"/>
        </w:rPr>
      </w:pPr>
      <w:r w:rsidDel="00000000" w:rsidR="00000000" w:rsidRPr="00000000">
        <w:rPr>
          <w:sz w:val="24"/>
          <w:szCs w:val="24"/>
          <w:rtl w:val="0"/>
        </w:rPr>
        <w:t xml:space="preserve">Protiviti. (2019, February 20). </w:t>
      </w:r>
      <w:r w:rsidDel="00000000" w:rsidR="00000000" w:rsidRPr="00000000">
        <w:rPr>
          <w:i w:val="1"/>
          <w:sz w:val="24"/>
          <w:szCs w:val="24"/>
          <w:rtl w:val="0"/>
        </w:rPr>
        <w:t xml:space="preserve">Risk Matrix</w:t>
      </w:r>
      <w:r w:rsidDel="00000000" w:rsidR="00000000" w:rsidRPr="00000000">
        <w:rPr>
          <w:sz w:val="24"/>
          <w:szCs w:val="24"/>
          <w:rtl w:val="0"/>
        </w:rPr>
        <w:t xml:space="preserve">. Protiviti. https://blog.protiviti.com/2019/02/21/cyber-risk-assessment-moving-past-the-heat-map-trap/figure-1-risk-matrix/</w:t>
      </w:r>
    </w:p>
    <w:p w:rsidR="00000000" w:rsidDel="00000000" w:rsidP="00000000" w:rsidRDefault="00000000" w:rsidRPr="00000000" w14:paraId="00000061">
      <w:pPr>
        <w:spacing w:after="240" w:before="240" w:line="480" w:lineRule="auto"/>
        <w:ind w:left="720" w:hanging="720"/>
        <w:rPr>
          <w:sz w:val="24"/>
          <w:szCs w:val="24"/>
        </w:rPr>
      </w:pPr>
      <w:r w:rsidDel="00000000" w:rsidR="00000000" w:rsidRPr="00000000">
        <w:rPr>
          <w:sz w:val="24"/>
          <w:szCs w:val="24"/>
          <w:rtl w:val="0"/>
        </w:rPr>
        <w:t xml:space="preserve">SafeStack. (2022, July 10). </w:t>
      </w:r>
      <w:r w:rsidDel="00000000" w:rsidR="00000000" w:rsidRPr="00000000">
        <w:rPr>
          <w:i w:val="1"/>
          <w:sz w:val="24"/>
          <w:szCs w:val="24"/>
          <w:rtl w:val="0"/>
        </w:rPr>
        <w:t xml:space="preserve">Cyber Security Awareness: Protect what matters with Data Classification</w:t>
      </w:r>
      <w:r w:rsidDel="00000000" w:rsidR="00000000" w:rsidRPr="00000000">
        <w:rPr>
          <w:sz w:val="24"/>
          <w:szCs w:val="24"/>
          <w:rtl w:val="0"/>
        </w:rPr>
        <w:t xml:space="preserve">. SafeStack. https://safestack.io/blog/cyber-security-awareness-protect-what-matters-with-data-classification/ </w:t>
      </w:r>
    </w:p>
    <w:p w:rsidR="00000000" w:rsidDel="00000000" w:rsidP="00000000" w:rsidRDefault="00000000" w:rsidRPr="00000000" w14:paraId="00000062">
      <w:pPr>
        <w:spacing w:after="240" w:before="240" w:line="480" w:lineRule="auto"/>
        <w:ind w:left="720" w:hanging="720"/>
        <w:rPr>
          <w:sz w:val="24"/>
          <w:szCs w:val="24"/>
        </w:rPr>
      </w:pPr>
      <w:r w:rsidDel="00000000" w:rsidR="00000000" w:rsidRPr="00000000">
        <w:rPr>
          <w:sz w:val="24"/>
          <w:szCs w:val="24"/>
          <w:rtl w:val="0"/>
        </w:rPr>
        <w:t xml:space="preserve">Whittaker, Z. (2019, July 10). </w:t>
      </w:r>
      <w:r w:rsidDel="00000000" w:rsidR="00000000" w:rsidRPr="00000000">
        <w:rPr>
          <w:i w:val="1"/>
          <w:sz w:val="24"/>
          <w:szCs w:val="24"/>
          <w:rtl w:val="0"/>
        </w:rPr>
        <w:t xml:space="preserve">Marriott to face $123 million fine by UK authorities over Data Breach</w:t>
      </w:r>
      <w:r w:rsidDel="00000000" w:rsidR="00000000" w:rsidRPr="00000000">
        <w:rPr>
          <w:sz w:val="24"/>
          <w:szCs w:val="24"/>
          <w:rtl w:val="0"/>
        </w:rPr>
        <w:t xml:space="preserve">. TechCrunch. https://techcrunch.com/2019/07/09/marriott-data-breach-uk-fine/ </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-161924</wp:posOffset>
          </wp:positionV>
          <wp:extent cx="1042988" cy="33341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42988" cy="3334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