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BDA" w:rsidRDefault="00C02E3D" w:rsidP="00D751C4">
      <w:pPr>
        <w:jc w:val="center"/>
        <w:rPr>
          <w:rFonts w:eastAsia="MS Mincho"/>
          <w:lang w:eastAsia="ja-JP"/>
        </w:rPr>
      </w:pPr>
      <w:r>
        <w:rPr>
          <w:rFonts w:eastAsia="MS Mincho" w:hint="eastAsia"/>
          <w:lang w:eastAsia="ja-JP"/>
        </w:rPr>
        <w:t>再犯</w:t>
      </w:r>
      <w:r>
        <w:rPr>
          <w:rFonts w:eastAsia="MS Mincho"/>
          <w:lang w:eastAsia="ja-JP"/>
        </w:rPr>
        <w:t>防止に向けた</w:t>
      </w:r>
      <w:r>
        <w:rPr>
          <w:rFonts w:eastAsia="MS Mincho" w:hint="eastAsia"/>
          <w:lang w:eastAsia="ja-JP"/>
        </w:rPr>
        <w:t>刑罰</w:t>
      </w:r>
      <w:r>
        <w:rPr>
          <w:rFonts w:eastAsia="MS Mincho"/>
          <w:lang w:eastAsia="ja-JP"/>
        </w:rPr>
        <w:t>見直し議論深めよ</w:t>
      </w:r>
    </w:p>
    <w:p w:rsidR="00C02E3D" w:rsidRDefault="00C02E3D">
      <w:pPr>
        <w:rPr>
          <w:rFonts w:eastAsia="MS Mincho"/>
          <w:lang w:eastAsia="ja-JP"/>
        </w:rPr>
      </w:pPr>
      <w:r>
        <w:rPr>
          <w:rFonts w:eastAsia="MS Mincho" w:hint="eastAsia"/>
          <w:lang w:eastAsia="ja-JP"/>
        </w:rPr>
        <w:t>罪</w:t>
      </w:r>
      <w:r>
        <w:rPr>
          <w:rFonts w:eastAsia="MS Mincho"/>
          <w:lang w:eastAsia="ja-JP"/>
        </w:rPr>
        <w:t>を犯した人に対する懲罰や、立ち直りに向けた指導</w:t>
      </w:r>
      <w:r>
        <w:rPr>
          <w:rFonts w:eastAsia="MS Mincho" w:hint="eastAsia"/>
          <w:lang w:eastAsia="ja-JP"/>
        </w:rPr>
        <w:t>・</w:t>
      </w:r>
      <w:r>
        <w:rPr>
          <w:rFonts w:eastAsia="MS Mincho"/>
          <w:lang w:eastAsia="ja-JP"/>
        </w:rPr>
        <w:t>教育</w:t>
      </w:r>
      <w:r>
        <w:rPr>
          <w:rFonts w:eastAsia="MS Mincho" w:hint="eastAsia"/>
          <w:lang w:eastAsia="ja-JP"/>
        </w:rPr>
        <w:t>は</w:t>
      </w:r>
      <w:r>
        <w:rPr>
          <w:rFonts w:eastAsia="MS Mincho"/>
          <w:lang w:eastAsia="ja-JP"/>
        </w:rPr>
        <w:t>どうあるべきか。現行刑法</w:t>
      </w:r>
      <w:r>
        <w:rPr>
          <w:rFonts w:eastAsia="MS Mincho" w:hint="eastAsia"/>
          <w:lang w:eastAsia="ja-JP"/>
        </w:rPr>
        <w:t>が</w:t>
      </w:r>
      <w:r>
        <w:rPr>
          <w:rFonts w:eastAsia="MS Mincho"/>
          <w:lang w:eastAsia="ja-JP"/>
        </w:rPr>
        <w:t>制定された</w:t>
      </w:r>
      <w:r>
        <w:rPr>
          <w:rFonts w:eastAsia="MS Mincho"/>
          <w:lang w:eastAsia="ja-JP"/>
        </w:rPr>
        <w:t>1907</w:t>
      </w:r>
      <w:r>
        <w:rPr>
          <w:rFonts w:eastAsia="MS Mincho"/>
          <w:lang w:eastAsia="ja-JP"/>
        </w:rPr>
        <w:t>（明治</w:t>
      </w:r>
      <w:r>
        <w:rPr>
          <w:rFonts w:eastAsia="MS Mincho"/>
          <w:lang w:eastAsia="ja-JP"/>
        </w:rPr>
        <w:t>40</w:t>
      </w:r>
      <w:r>
        <w:rPr>
          <w:rFonts w:eastAsia="MS Mincho"/>
          <w:lang w:eastAsia="ja-JP"/>
        </w:rPr>
        <w:t>年）以来</w:t>
      </w:r>
      <w:r>
        <w:rPr>
          <w:rFonts w:eastAsia="MS Mincho" w:hint="eastAsia"/>
          <w:lang w:eastAsia="ja-JP"/>
        </w:rPr>
        <w:t>変わっていない</w:t>
      </w:r>
      <w:r>
        <w:rPr>
          <w:rFonts w:eastAsia="MS Mincho"/>
          <w:lang w:eastAsia="ja-JP"/>
        </w:rPr>
        <w:t>懲役刑などの刑罰の見直しについて、</w:t>
      </w:r>
      <w:r>
        <w:rPr>
          <w:rFonts w:eastAsia="MS Mincho" w:hint="eastAsia"/>
          <w:lang w:eastAsia="ja-JP"/>
        </w:rPr>
        <w:t>金田勝つ</w:t>
      </w:r>
      <w:r>
        <w:rPr>
          <w:rFonts w:eastAsia="MS Mincho"/>
          <w:lang w:eastAsia="ja-JP"/>
        </w:rPr>
        <w:t>年法相が法制審議会に諮問した。</w:t>
      </w:r>
    </w:p>
    <w:p w:rsidR="00C02E3D" w:rsidRDefault="00C02E3D">
      <w:pPr>
        <w:rPr>
          <w:rFonts w:eastAsia="MS Mincho"/>
          <w:lang w:eastAsia="ja-JP"/>
        </w:rPr>
      </w:pPr>
      <w:r>
        <w:rPr>
          <w:rFonts w:eastAsia="MS Mincho" w:hint="eastAsia"/>
          <w:lang w:eastAsia="ja-JP"/>
        </w:rPr>
        <w:t>現在</w:t>
      </w:r>
      <w:r>
        <w:rPr>
          <w:rFonts w:eastAsia="MS Mincho"/>
          <w:lang w:eastAsia="ja-JP"/>
        </w:rPr>
        <w:t>の制度には、懲罰の</w:t>
      </w:r>
      <w:r>
        <w:rPr>
          <w:rFonts w:eastAsia="MS Mincho" w:hint="eastAsia"/>
          <w:lang w:eastAsia="ja-JP"/>
        </w:rPr>
        <w:t>一環</w:t>
      </w:r>
      <w:r>
        <w:rPr>
          <w:rFonts w:eastAsia="MS Mincho"/>
          <w:lang w:eastAsia="ja-JP"/>
        </w:rPr>
        <w:t>として</w:t>
      </w:r>
      <w:r>
        <w:rPr>
          <w:rFonts w:eastAsia="MS Mincho" w:hint="eastAsia"/>
          <w:lang w:eastAsia="ja-JP"/>
        </w:rPr>
        <w:t>木工や</w:t>
      </w:r>
      <w:r>
        <w:rPr>
          <w:rFonts w:eastAsia="MS Mincho"/>
          <w:lang w:eastAsia="ja-JP"/>
        </w:rPr>
        <w:t>洋裁などの刑務作業が義務</w:t>
      </w:r>
      <w:r>
        <w:rPr>
          <w:rFonts w:eastAsia="MS Mincho" w:hint="eastAsia"/>
          <w:lang w:eastAsia="ja-JP"/>
        </w:rPr>
        <w:t>付け</w:t>
      </w:r>
      <w:r>
        <w:rPr>
          <w:rFonts w:eastAsia="MS Mincho"/>
          <w:lang w:eastAsia="ja-JP"/>
        </w:rPr>
        <w:t>られる懲役刑と</w:t>
      </w:r>
      <w:r>
        <w:rPr>
          <w:rFonts w:eastAsia="MS Mincho" w:hint="eastAsia"/>
          <w:lang w:eastAsia="ja-JP"/>
        </w:rPr>
        <w:t>、作業</w:t>
      </w:r>
      <w:r>
        <w:rPr>
          <w:rFonts w:eastAsia="MS Mincho"/>
          <w:lang w:eastAsia="ja-JP"/>
        </w:rPr>
        <w:t>をしなくてもいい</w:t>
      </w:r>
      <w:r>
        <w:rPr>
          <w:rFonts w:eastAsia="MS Mincho" w:hint="eastAsia"/>
          <w:lang w:eastAsia="ja-JP"/>
        </w:rPr>
        <w:t>禁錮刑</w:t>
      </w:r>
      <w:r>
        <w:rPr>
          <w:rFonts w:eastAsia="MS Mincho"/>
          <w:lang w:eastAsia="ja-JP"/>
        </w:rPr>
        <w:t>がある。</w:t>
      </w:r>
    </w:p>
    <w:p w:rsidR="00C02E3D" w:rsidRDefault="00C02E3D">
      <w:pPr>
        <w:rPr>
          <w:rFonts w:eastAsia="MS Mincho"/>
          <w:lang w:eastAsia="ja-JP"/>
        </w:rPr>
      </w:pPr>
      <w:r>
        <w:rPr>
          <w:rFonts w:eastAsia="MS Mincho" w:hint="eastAsia"/>
          <w:lang w:eastAsia="ja-JP"/>
        </w:rPr>
        <w:t>法務省は</w:t>
      </w:r>
      <w:r>
        <w:rPr>
          <w:rFonts w:eastAsia="MS Mincho"/>
          <w:lang w:eastAsia="ja-JP"/>
        </w:rPr>
        <w:t>この二つを</w:t>
      </w:r>
      <w:r>
        <w:rPr>
          <w:rFonts w:eastAsia="MS Mincho" w:hint="eastAsia"/>
          <w:lang w:eastAsia="ja-JP"/>
        </w:rPr>
        <w:t>一本化した</w:t>
      </w:r>
      <w:r>
        <w:rPr>
          <w:rFonts w:eastAsia="MS Mincho"/>
          <w:lang w:eastAsia="ja-JP"/>
        </w:rPr>
        <w:t>うえで、起こした犯罪や心身の状況</w:t>
      </w:r>
      <w:r>
        <w:rPr>
          <w:rFonts w:eastAsia="MS Mincho" w:hint="eastAsia"/>
          <w:lang w:eastAsia="ja-JP"/>
        </w:rPr>
        <w:t>など</w:t>
      </w:r>
      <w:r>
        <w:rPr>
          <w:rFonts w:eastAsia="MS Mincho"/>
          <w:lang w:eastAsia="ja-JP"/>
        </w:rPr>
        <w:t>受刑者個々の特性に応じ、更生に向けた教育に重点を置く新たな刑罰を検討している。刑務所を「再犯防止に受けた場」と、より明確に位置づけることになる。</w:t>
      </w:r>
    </w:p>
    <w:p w:rsidR="00C02E3D" w:rsidRDefault="00C02E3D">
      <w:pPr>
        <w:rPr>
          <w:rFonts w:eastAsia="MS Mincho"/>
          <w:lang w:eastAsia="ja-JP"/>
        </w:rPr>
      </w:pPr>
      <w:r>
        <w:rPr>
          <w:rFonts w:eastAsia="MS Mincho" w:hint="eastAsia"/>
          <w:lang w:eastAsia="ja-JP"/>
        </w:rPr>
        <w:t>犯罪</w:t>
      </w:r>
      <w:r>
        <w:rPr>
          <w:rFonts w:eastAsia="MS Mincho"/>
          <w:lang w:eastAsia="ja-JP"/>
        </w:rPr>
        <w:t>の発生件数</w:t>
      </w:r>
      <w:r>
        <w:rPr>
          <w:rFonts w:eastAsia="MS Mincho" w:hint="eastAsia"/>
          <w:lang w:eastAsia="ja-JP"/>
        </w:rPr>
        <w:t>が</w:t>
      </w:r>
      <w:r>
        <w:rPr>
          <w:rFonts w:eastAsia="MS Mincho"/>
          <w:lang w:eastAsia="ja-JP"/>
        </w:rPr>
        <w:t>減るなか、</w:t>
      </w:r>
      <w:r>
        <w:rPr>
          <w:rFonts w:eastAsia="MS Mincho" w:hint="eastAsia"/>
          <w:lang w:eastAsia="ja-JP"/>
        </w:rPr>
        <w:t>出所</w:t>
      </w:r>
      <w:r>
        <w:rPr>
          <w:rFonts w:eastAsia="MS Mincho"/>
          <w:lang w:eastAsia="ja-JP"/>
        </w:rPr>
        <w:t>後に仕事や身寄りがない人などの再犯率の高さが大きな</w:t>
      </w:r>
      <w:r>
        <w:rPr>
          <w:rFonts w:eastAsia="MS Mincho" w:hint="eastAsia"/>
          <w:lang w:eastAsia="ja-JP"/>
        </w:rPr>
        <w:t>問題</w:t>
      </w:r>
      <w:r>
        <w:rPr>
          <w:rFonts w:eastAsia="MS Mincho"/>
          <w:lang w:eastAsia="ja-JP"/>
        </w:rPr>
        <w:t>に</w:t>
      </w:r>
      <w:r>
        <w:rPr>
          <w:rFonts w:eastAsia="MS Mincho" w:hint="eastAsia"/>
          <w:lang w:eastAsia="ja-JP"/>
        </w:rPr>
        <w:t>なっている</w:t>
      </w:r>
      <w:r>
        <w:rPr>
          <w:rFonts w:eastAsia="MS Mincho"/>
          <w:lang w:eastAsia="ja-JP"/>
        </w:rPr>
        <w:t>。今の</w:t>
      </w:r>
      <w:r>
        <w:rPr>
          <w:rFonts w:eastAsia="MS Mincho" w:hint="eastAsia"/>
          <w:lang w:eastAsia="ja-JP"/>
        </w:rPr>
        <w:t>刑罰</w:t>
      </w:r>
      <w:r>
        <w:rPr>
          <w:rFonts w:eastAsia="MS Mincho"/>
          <w:lang w:eastAsia="ja-JP"/>
        </w:rPr>
        <w:t>が社会復帰につながっていない</w:t>
      </w:r>
      <w:r>
        <w:rPr>
          <w:rFonts w:eastAsia="MS Mincho" w:hint="eastAsia"/>
          <w:lang w:eastAsia="ja-JP"/>
        </w:rPr>
        <w:t>、</w:t>
      </w:r>
      <w:r>
        <w:rPr>
          <w:rFonts w:eastAsia="MS Mincho"/>
          <w:lang w:eastAsia="ja-JP"/>
        </w:rPr>
        <w:t>との指摘もある。こうした</w:t>
      </w:r>
      <w:r>
        <w:rPr>
          <w:rFonts w:eastAsia="MS Mincho" w:hint="eastAsia"/>
          <w:lang w:eastAsia="ja-JP"/>
        </w:rPr>
        <w:t>こと</w:t>
      </w:r>
      <w:r>
        <w:rPr>
          <w:rFonts w:eastAsia="MS Mincho"/>
          <w:lang w:eastAsia="ja-JP"/>
        </w:rPr>
        <w:t>を受け、刑務所が</w:t>
      </w:r>
      <w:r>
        <w:rPr>
          <w:rFonts w:eastAsia="MS Mincho" w:hint="eastAsia"/>
          <w:lang w:eastAsia="ja-JP"/>
        </w:rPr>
        <w:t>受刑者</w:t>
      </w:r>
      <w:r w:rsidR="00AC4FF2">
        <w:rPr>
          <w:rFonts w:eastAsia="MS Mincho"/>
          <w:lang w:eastAsia="ja-JP"/>
        </w:rPr>
        <w:t>の再犯防止に力を</w:t>
      </w:r>
      <w:r w:rsidR="00AC4FF2">
        <w:rPr>
          <w:rFonts w:eastAsia="MS Mincho" w:hint="eastAsia"/>
          <w:lang w:eastAsia="ja-JP"/>
        </w:rPr>
        <w:t>入れる</w:t>
      </w:r>
      <w:bookmarkStart w:id="0" w:name="_GoBack"/>
      <w:bookmarkEnd w:id="0"/>
      <w:r>
        <w:rPr>
          <w:rFonts w:eastAsia="MS Mincho"/>
          <w:lang w:eastAsia="ja-JP"/>
        </w:rPr>
        <w:t>ことは</w:t>
      </w:r>
      <w:r>
        <w:rPr>
          <w:rFonts w:eastAsia="MS Mincho" w:hint="eastAsia"/>
          <w:lang w:eastAsia="ja-JP"/>
        </w:rPr>
        <w:t>理解</w:t>
      </w:r>
      <w:r>
        <w:rPr>
          <w:rFonts w:eastAsia="MS Mincho"/>
          <w:lang w:eastAsia="ja-JP"/>
        </w:rPr>
        <w:t>できる。</w:t>
      </w:r>
    </w:p>
    <w:p w:rsidR="00C02E3D" w:rsidRDefault="00C02E3D">
      <w:pPr>
        <w:rPr>
          <w:rFonts w:eastAsia="MS Mincho"/>
          <w:lang w:eastAsia="ja-JP"/>
        </w:rPr>
      </w:pPr>
      <w:r>
        <w:rPr>
          <w:rFonts w:eastAsia="MS Mincho" w:hint="eastAsia"/>
          <w:lang w:eastAsia="ja-JP"/>
        </w:rPr>
        <w:t>ただ</w:t>
      </w:r>
      <w:r>
        <w:rPr>
          <w:rFonts w:eastAsia="MS Mincho"/>
          <w:lang w:eastAsia="ja-JP"/>
        </w:rPr>
        <w:t>受刑者の特性をどう見極め</w:t>
      </w:r>
      <w:r>
        <w:rPr>
          <w:rFonts w:eastAsia="MS Mincho" w:hint="eastAsia"/>
          <w:lang w:eastAsia="ja-JP"/>
        </w:rPr>
        <w:t>、</w:t>
      </w:r>
      <w:r>
        <w:rPr>
          <w:rFonts w:eastAsia="MS Mincho"/>
          <w:lang w:eastAsia="ja-JP"/>
        </w:rPr>
        <w:t>どのような指導や教育プログラムを</w:t>
      </w:r>
      <w:r>
        <w:rPr>
          <w:rFonts w:eastAsia="MS Mincho" w:hint="eastAsia"/>
          <w:lang w:eastAsia="ja-JP"/>
        </w:rPr>
        <w:t>受けさせる</w:t>
      </w:r>
      <w:r>
        <w:rPr>
          <w:rFonts w:eastAsia="MS Mincho"/>
          <w:lang w:eastAsia="ja-JP"/>
        </w:rPr>
        <w:t>か</w:t>
      </w:r>
      <w:r>
        <w:rPr>
          <w:rFonts w:eastAsia="MS Mincho" w:hint="eastAsia"/>
          <w:lang w:eastAsia="ja-JP"/>
        </w:rPr>
        <w:t>など</w:t>
      </w:r>
      <w:r>
        <w:rPr>
          <w:rFonts w:eastAsia="MS Mincho"/>
          <w:lang w:eastAsia="ja-JP"/>
        </w:rPr>
        <w:t>課題は多い。高齢で認知症になったり障害を抱えたりしている受刑者には、</w:t>
      </w:r>
      <w:r>
        <w:rPr>
          <w:rFonts w:eastAsia="MS Mincho" w:hint="eastAsia"/>
          <w:lang w:eastAsia="ja-JP"/>
        </w:rPr>
        <w:t>福祉面</w:t>
      </w:r>
      <w:r>
        <w:rPr>
          <w:rFonts w:eastAsia="MS Mincho"/>
          <w:lang w:eastAsia="ja-JP"/>
        </w:rPr>
        <w:t>からのアプローチも必要</w:t>
      </w:r>
      <w:r>
        <w:rPr>
          <w:rFonts w:eastAsia="MS Mincho" w:hint="eastAsia"/>
          <w:lang w:eastAsia="ja-JP"/>
        </w:rPr>
        <w:t>だ</w:t>
      </w:r>
      <w:r>
        <w:rPr>
          <w:rFonts w:eastAsia="MS Mincho"/>
          <w:lang w:eastAsia="ja-JP"/>
        </w:rPr>
        <w:t>。専門性</w:t>
      </w:r>
      <w:r>
        <w:rPr>
          <w:rFonts w:eastAsia="MS Mincho" w:hint="eastAsia"/>
          <w:lang w:eastAsia="ja-JP"/>
        </w:rPr>
        <w:t>の</w:t>
      </w:r>
      <w:r>
        <w:rPr>
          <w:rFonts w:eastAsia="MS Mincho"/>
          <w:lang w:eastAsia="ja-JP"/>
        </w:rPr>
        <w:t>ある人材や教材の</w:t>
      </w:r>
      <w:r>
        <w:rPr>
          <w:rFonts w:eastAsia="MS Mincho" w:hint="eastAsia"/>
          <w:lang w:eastAsia="ja-JP"/>
        </w:rPr>
        <w:t>整備</w:t>
      </w:r>
      <w:r>
        <w:rPr>
          <w:rFonts w:eastAsia="MS Mincho"/>
          <w:lang w:eastAsia="ja-JP"/>
        </w:rPr>
        <w:t>は簡単ではない。</w:t>
      </w:r>
    </w:p>
    <w:p w:rsidR="00C02E3D" w:rsidRDefault="00C02E3D">
      <w:pPr>
        <w:rPr>
          <w:rFonts w:eastAsia="MS Mincho"/>
          <w:lang w:eastAsia="ja-JP"/>
        </w:rPr>
      </w:pPr>
      <w:r>
        <w:rPr>
          <w:rFonts w:eastAsia="MS Mincho" w:hint="eastAsia"/>
          <w:lang w:eastAsia="ja-JP"/>
        </w:rPr>
        <w:t>犯罪</w:t>
      </w:r>
      <w:r>
        <w:rPr>
          <w:rFonts w:eastAsia="MS Mincho"/>
          <w:lang w:eastAsia="ja-JP"/>
        </w:rPr>
        <w:t>被害にあった人たちの間では、「懲罰」の意味合いが薄まるのは</w:t>
      </w:r>
      <w:r>
        <w:rPr>
          <w:rFonts w:eastAsia="MS Mincho" w:hint="eastAsia"/>
          <w:lang w:eastAsia="ja-JP"/>
        </w:rPr>
        <w:t>納得</w:t>
      </w:r>
      <w:r>
        <w:rPr>
          <w:rFonts w:eastAsia="MS Mincho"/>
          <w:lang w:eastAsia="ja-JP"/>
        </w:rPr>
        <w:t>できないと</w:t>
      </w:r>
      <w:r>
        <w:rPr>
          <w:rFonts w:eastAsia="MS Mincho" w:hint="eastAsia"/>
          <w:lang w:eastAsia="ja-JP"/>
        </w:rPr>
        <w:t>の</w:t>
      </w:r>
      <w:r>
        <w:rPr>
          <w:rFonts w:eastAsia="MS Mincho"/>
          <w:lang w:eastAsia="ja-JP"/>
        </w:rPr>
        <w:t>声も多いのではないか。更生教育とのバランスをどう取る</w:t>
      </w:r>
      <w:r>
        <w:rPr>
          <w:rFonts w:eastAsia="MS Mincho" w:hint="eastAsia"/>
          <w:lang w:eastAsia="ja-JP"/>
        </w:rPr>
        <w:t>か</w:t>
      </w:r>
      <w:r>
        <w:rPr>
          <w:rFonts w:eastAsia="MS Mincho"/>
          <w:lang w:eastAsia="ja-JP"/>
        </w:rPr>
        <w:t>は難しい問題だ。</w:t>
      </w:r>
    </w:p>
    <w:p w:rsidR="00EB79B9" w:rsidRDefault="00EB79B9">
      <w:pPr>
        <w:rPr>
          <w:rFonts w:eastAsia="MS Mincho"/>
          <w:lang w:eastAsia="ja-JP"/>
        </w:rPr>
      </w:pPr>
      <w:r>
        <w:rPr>
          <w:rFonts w:eastAsia="MS Mincho" w:hint="eastAsia"/>
          <w:lang w:eastAsia="ja-JP"/>
        </w:rPr>
        <w:t>法制審</w:t>
      </w:r>
      <w:r>
        <w:rPr>
          <w:rFonts w:eastAsia="MS Mincho"/>
          <w:lang w:eastAsia="ja-JP"/>
        </w:rPr>
        <w:t>では結論を急ぐこと</w:t>
      </w:r>
      <w:r>
        <w:rPr>
          <w:rFonts w:eastAsia="MS Mincho" w:hint="eastAsia"/>
          <w:lang w:eastAsia="ja-JP"/>
        </w:rPr>
        <w:t>なく</w:t>
      </w:r>
      <w:r>
        <w:rPr>
          <w:rFonts w:eastAsia="MS Mincho"/>
          <w:lang w:eastAsia="ja-JP"/>
        </w:rPr>
        <w:t>、実際に刑務所で働いている人や、犯罪の被害者、刑事政策の専門家らの声を幅広く聞いて、議論を</w:t>
      </w:r>
      <w:r>
        <w:rPr>
          <w:rFonts w:eastAsia="MS Mincho" w:hint="eastAsia"/>
          <w:lang w:eastAsia="ja-JP"/>
        </w:rPr>
        <w:t>深めて</w:t>
      </w:r>
      <w:r>
        <w:rPr>
          <w:rFonts w:eastAsia="MS Mincho"/>
          <w:lang w:eastAsia="ja-JP"/>
        </w:rPr>
        <w:t>もらいたい。</w:t>
      </w:r>
    </w:p>
    <w:p w:rsidR="00EB79B9" w:rsidRDefault="00EB79B9">
      <w:pPr>
        <w:rPr>
          <w:rFonts w:eastAsia="MS Mincho"/>
          <w:lang w:eastAsia="ja-JP"/>
        </w:rPr>
      </w:pPr>
      <w:r>
        <w:rPr>
          <w:rFonts w:eastAsia="MS Mincho" w:hint="eastAsia"/>
          <w:lang w:eastAsia="ja-JP"/>
        </w:rPr>
        <w:t>別</w:t>
      </w:r>
      <w:r>
        <w:rPr>
          <w:rFonts w:eastAsia="MS Mincho"/>
          <w:lang w:eastAsia="ja-JP"/>
        </w:rPr>
        <w:t>の疑問もある</w:t>
      </w:r>
      <w:r>
        <w:rPr>
          <w:rFonts w:eastAsia="MS Mincho" w:hint="eastAsia"/>
          <w:lang w:eastAsia="ja-JP"/>
        </w:rPr>
        <w:t>。</w:t>
      </w:r>
      <w:r>
        <w:rPr>
          <w:rFonts w:eastAsia="MS Mincho"/>
          <w:lang w:eastAsia="ja-JP"/>
        </w:rPr>
        <w:t>刑罰の見直しに併せて、法相</w:t>
      </w:r>
      <w:r>
        <w:rPr>
          <w:rFonts w:eastAsia="MS Mincho" w:hint="eastAsia"/>
          <w:lang w:eastAsia="ja-JP"/>
        </w:rPr>
        <w:t>は</w:t>
      </w:r>
      <w:r>
        <w:rPr>
          <w:rFonts w:eastAsia="MS Mincho"/>
          <w:lang w:eastAsia="ja-JP"/>
        </w:rPr>
        <w:t>少年法の適用年齢を</w:t>
      </w:r>
      <w:r>
        <w:rPr>
          <w:rFonts w:eastAsia="MS Mincho" w:hint="eastAsia"/>
          <w:lang w:eastAsia="ja-JP"/>
        </w:rPr>
        <w:t>現行</w:t>
      </w:r>
      <w:r>
        <w:rPr>
          <w:rFonts w:eastAsia="MS Mincho"/>
          <w:lang w:eastAsia="ja-JP"/>
        </w:rPr>
        <w:t>の「</w:t>
      </w:r>
      <w:r>
        <w:rPr>
          <w:rFonts w:eastAsia="MS Mincho"/>
          <w:lang w:eastAsia="ja-JP"/>
        </w:rPr>
        <w:t>20</w:t>
      </w:r>
      <w:r>
        <w:rPr>
          <w:rFonts w:eastAsia="MS Mincho"/>
          <w:lang w:eastAsia="ja-JP"/>
        </w:rPr>
        <w:t>歳未満</w:t>
      </w:r>
      <w:r>
        <w:rPr>
          <w:rFonts w:eastAsia="MS Mincho" w:hint="eastAsia"/>
          <w:lang w:eastAsia="ja-JP"/>
        </w:rPr>
        <w:t>」</w:t>
      </w:r>
      <w:r>
        <w:rPr>
          <w:rFonts w:eastAsia="MS Mincho"/>
          <w:lang w:eastAsia="ja-JP"/>
        </w:rPr>
        <w:t>から「</w:t>
      </w:r>
      <w:r>
        <w:rPr>
          <w:rFonts w:eastAsia="MS Mincho" w:hint="eastAsia"/>
          <w:lang w:eastAsia="ja-JP"/>
        </w:rPr>
        <w:t>18</w:t>
      </w:r>
      <w:r>
        <w:rPr>
          <w:rFonts w:eastAsia="MS Mincho"/>
          <w:lang w:eastAsia="ja-JP"/>
        </w:rPr>
        <w:t>歳未満」に引き下げることを諮問した。新たな刑罰を設ける案は、もともとこの少年法の議論に伴って出てきた</w:t>
      </w:r>
      <w:r>
        <w:rPr>
          <w:rFonts w:eastAsia="MS Mincho" w:hint="eastAsia"/>
          <w:lang w:eastAsia="ja-JP"/>
        </w:rPr>
        <w:t>ものだ。</w:t>
      </w:r>
    </w:p>
    <w:p w:rsidR="00EB79B9" w:rsidRDefault="00EB79B9">
      <w:pPr>
        <w:rPr>
          <w:rFonts w:eastAsia="MS Mincho"/>
          <w:lang w:eastAsia="ja-JP"/>
        </w:rPr>
      </w:pPr>
      <w:r>
        <w:rPr>
          <w:rFonts w:eastAsia="MS Mincho" w:hint="eastAsia"/>
          <w:lang w:eastAsia="ja-JP"/>
        </w:rPr>
        <w:t>対象年齢</w:t>
      </w:r>
      <w:r>
        <w:rPr>
          <w:rFonts w:eastAsia="MS Mincho"/>
          <w:lang w:eastAsia="ja-JP"/>
        </w:rPr>
        <w:t>を引き下げると、これまで少年院に</w:t>
      </w:r>
      <w:r>
        <w:rPr>
          <w:rFonts w:eastAsia="MS Mincho" w:hint="eastAsia"/>
          <w:lang w:eastAsia="ja-JP"/>
        </w:rPr>
        <w:t>送られていた</w:t>
      </w:r>
      <w:r>
        <w:rPr>
          <w:rFonts w:eastAsia="MS Mincho" w:hint="eastAsia"/>
          <w:lang w:eastAsia="ja-JP"/>
        </w:rPr>
        <w:t>18</w:t>
      </w:r>
      <w:r>
        <w:rPr>
          <w:rFonts w:eastAsia="MS Mincho"/>
          <w:lang w:eastAsia="ja-JP"/>
        </w:rPr>
        <w:t>、</w:t>
      </w:r>
      <w:r>
        <w:rPr>
          <w:rFonts w:eastAsia="MS Mincho"/>
          <w:lang w:eastAsia="ja-JP"/>
        </w:rPr>
        <w:t>19</w:t>
      </w:r>
      <w:r>
        <w:rPr>
          <w:rFonts w:eastAsia="MS Mincho"/>
          <w:lang w:eastAsia="ja-JP"/>
        </w:rPr>
        <w:t>歳が刑務所に入る例が増え、更生に向けた教育が手薄になるという指摘</w:t>
      </w:r>
      <w:r>
        <w:rPr>
          <w:rFonts w:eastAsia="MS Mincho" w:hint="eastAsia"/>
          <w:lang w:eastAsia="ja-JP"/>
        </w:rPr>
        <w:t>が</w:t>
      </w:r>
      <w:r>
        <w:rPr>
          <w:rFonts w:eastAsia="MS Mincho"/>
          <w:lang w:eastAsia="ja-JP"/>
        </w:rPr>
        <w:t>強がった。</w:t>
      </w:r>
    </w:p>
    <w:p w:rsidR="00EB79B9" w:rsidRDefault="00EB79B9">
      <w:pPr>
        <w:rPr>
          <w:rFonts w:eastAsia="MS Mincho"/>
          <w:lang w:eastAsia="ja-JP"/>
        </w:rPr>
      </w:pPr>
      <w:r>
        <w:rPr>
          <w:rFonts w:eastAsia="MS Mincho" w:hint="eastAsia"/>
          <w:lang w:eastAsia="ja-JP"/>
        </w:rPr>
        <w:t>こうした</w:t>
      </w:r>
      <w:r>
        <w:rPr>
          <w:rFonts w:eastAsia="MS Mincho"/>
          <w:lang w:eastAsia="ja-JP"/>
        </w:rPr>
        <w:t>批判を交わすため、刑務所の中に教育の受け皿をつくろうという考えがあるとすれば、本末転倒</w:t>
      </w:r>
      <w:r>
        <w:rPr>
          <w:rFonts w:eastAsia="MS Mincho" w:hint="eastAsia"/>
          <w:lang w:eastAsia="ja-JP"/>
        </w:rPr>
        <w:t>だろう</w:t>
      </w:r>
      <w:r>
        <w:rPr>
          <w:rFonts w:eastAsia="MS Mincho"/>
          <w:lang w:eastAsia="ja-JP"/>
        </w:rPr>
        <w:t>。少年、成人にかかわらず、</w:t>
      </w:r>
      <w:r>
        <w:rPr>
          <w:rFonts w:eastAsia="MS Mincho" w:hint="eastAsia"/>
          <w:lang w:eastAsia="ja-JP"/>
        </w:rPr>
        <w:t>犯した</w:t>
      </w:r>
      <w:r>
        <w:rPr>
          <w:rFonts w:eastAsia="MS Mincho"/>
          <w:lang w:eastAsia="ja-JP"/>
        </w:rPr>
        <w:t>罪への</w:t>
      </w:r>
      <w:r>
        <w:rPr>
          <w:rFonts w:eastAsia="MS Mincho" w:hint="eastAsia"/>
          <w:lang w:eastAsia="ja-JP"/>
        </w:rPr>
        <w:t>反省</w:t>
      </w:r>
      <w:r>
        <w:rPr>
          <w:rFonts w:eastAsia="MS Mincho"/>
          <w:lang w:eastAsia="ja-JP"/>
        </w:rPr>
        <w:t>を迫り、円滑な社会復帰にもつながるような実効性ある制度への見直しを期待</w:t>
      </w:r>
      <w:r>
        <w:rPr>
          <w:rFonts w:eastAsia="MS Mincho" w:hint="eastAsia"/>
          <w:lang w:eastAsia="ja-JP"/>
        </w:rPr>
        <w:t>したい</w:t>
      </w:r>
      <w:r>
        <w:rPr>
          <w:rFonts w:eastAsia="MS Mincho"/>
          <w:lang w:eastAsia="ja-JP"/>
        </w:rPr>
        <w:t>。</w:t>
      </w:r>
    </w:p>
    <w:p w:rsidR="00EB79B9" w:rsidRPr="00EB79B9" w:rsidRDefault="00EB79B9">
      <w:pPr>
        <w:rPr>
          <w:rFonts w:eastAsia="MS Mincho" w:hint="eastAsia"/>
          <w:lang w:eastAsia="ja-JP"/>
        </w:rPr>
      </w:pPr>
    </w:p>
    <w:sectPr w:rsidR="00EB79B9" w:rsidRPr="00EB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E3D"/>
    <w:rsid w:val="00287BDA"/>
    <w:rsid w:val="00AC4FF2"/>
    <w:rsid w:val="00C02E3D"/>
    <w:rsid w:val="00C240E6"/>
    <w:rsid w:val="00D751C4"/>
    <w:rsid w:val="00EB79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5D037-5708-43C4-801E-66B8E473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2017-02-10T01:04:00Z</dcterms:created>
  <dcterms:modified xsi:type="dcterms:W3CDTF">2017-02-10T01:46:00Z</dcterms:modified>
</cp:coreProperties>
</file>