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D70" w:rsidRDefault="00371D70" w:rsidP="00371D70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生殖</w:t>
      </w:r>
      <w:r>
        <w:rPr>
          <w:rFonts w:eastAsia="MS Mincho"/>
          <w:lang w:eastAsia="ja-JP"/>
        </w:rPr>
        <w:t>医療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法の整備が急務だ</w:t>
      </w:r>
    </w:p>
    <w:p w:rsidR="00371D70" w:rsidRPr="00371D70" w:rsidRDefault="00371D70" w:rsidP="00371D70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病気</w:t>
      </w:r>
      <w:r>
        <w:rPr>
          <w:rFonts w:eastAsia="MS Mincho"/>
          <w:lang w:eastAsia="ja-JP"/>
        </w:rPr>
        <w:t>で妊娠できない女性が国内で</w:t>
      </w:r>
      <w:r>
        <w:rPr>
          <w:rFonts w:eastAsia="MS Mincho" w:hint="eastAsia"/>
          <w:lang w:eastAsia="ja-JP"/>
        </w:rPr>
        <w:t>匿名</w:t>
      </w:r>
      <w:r>
        <w:rPr>
          <w:rFonts w:eastAsia="MS Mincho"/>
          <w:lang w:eastAsia="ja-JP"/>
        </w:rPr>
        <w:t>の第三者から提供を受けた</w:t>
      </w:r>
      <w:r>
        <w:rPr>
          <w:rFonts w:eastAsia="MS Mincho" w:hint="eastAsia"/>
          <w:lang w:eastAsia="ja-JP"/>
        </w:rPr>
        <w:t>卵子</w:t>
      </w:r>
      <w:r>
        <w:rPr>
          <w:rFonts w:eastAsia="MS Mincho"/>
          <w:lang w:eastAsia="ja-JP"/>
        </w:rPr>
        <w:t>を使って対外受精し、初めて出産した。同様のケースは今後増えると見られるが、親子関係をどう規定するかなどは曖昧なため、</w:t>
      </w:r>
      <w:r>
        <w:rPr>
          <w:rFonts w:eastAsia="MS Mincho" w:hint="eastAsia"/>
          <w:lang w:eastAsia="ja-JP"/>
        </w:rPr>
        <w:t>法整備</w:t>
      </w:r>
      <w:r>
        <w:rPr>
          <w:rFonts w:eastAsia="MS Mincho"/>
          <w:lang w:eastAsia="ja-JP"/>
        </w:rPr>
        <w:t>が急務だ。</w:t>
      </w:r>
      <w:bookmarkStart w:id="0" w:name="_GoBack"/>
      <w:bookmarkEnd w:id="0"/>
    </w:p>
    <w:sectPr w:rsidR="00371D70" w:rsidRPr="00371D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70"/>
    <w:rsid w:val="002F1A26"/>
    <w:rsid w:val="00371D70"/>
    <w:rsid w:val="00A9230E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931F2-7A8A-49B8-BECE-B33CF7C5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2017-03-26T04:46:00Z</dcterms:created>
  <dcterms:modified xsi:type="dcterms:W3CDTF">2017-03-27T10:14:00Z</dcterms:modified>
</cp:coreProperties>
</file>