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A53" w:rsidRDefault="00F80C3B" w:rsidP="00F80C3B">
      <w:pPr>
        <w:jc w:val="center"/>
        <w:rPr>
          <w:rFonts w:eastAsia="MS Mincho"/>
          <w:lang w:eastAsia="ja-JP"/>
        </w:rPr>
      </w:pPr>
      <w:r>
        <w:rPr>
          <w:rFonts w:eastAsia="MS Mincho" w:hint="eastAsia"/>
          <w:lang w:eastAsia="ja-JP"/>
        </w:rPr>
        <w:t>経済</w:t>
      </w:r>
      <w:r>
        <w:rPr>
          <w:rFonts w:eastAsia="MS Mincho"/>
          <w:lang w:eastAsia="ja-JP"/>
        </w:rPr>
        <w:t>の混乱</w:t>
      </w:r>
      <w:r>
        <w:rPr>
          <w:rFonts w:eastAsia="MS Mincho" w:hint="eastAsia"/>
          <w:lang w:eastAsia="ja-JP"/>
        </w:rPr>
        <w:t>招く</w:t>
      </w:r>
      <w:r>
        <w:rPr>
          <w:rFonts w:eastAsia="MS Mincho"/>
          <w:lang w:eastAsia="ja-JP"/>
        </w:rPr>
        <w:t>米大統領の為替「口先介入」</w:t>
      </w:r>
    </w:p>
    <w:p w:rsidR="00F80C3B" w:rsidRDefault="00F80C3B">
      <w:pPr>
        <w:rPr>
          <w:rFonts w:eastAsia="MS Mincho"/>
          <w:lang w:eastAsia="ja-JP"/>
        </w:rPr>
      </w:pPr>
      <w:r>
        <w:rPr>
          <w:rFonts w:eastAsia="MS Mincho" w:hint="eastAsia"/>
          <w:lang w:eastAsia="ja-JP"/>
        </w:rPr>
        <w:t>トランプ</w:t>
      </w:r>
      <w:r>
        <w:rPr>
          <w:rFonts w:eastAsia="MS Mincho"/>
          <w:lang w:eastAsia="ja-JP"/>
        </w:rPr>
        <w:t>米大統領が中国と並んで日本を</w:t>
      </w:r>
      <w:r>
        <w:rPr>
          <w:rFonts w:eastAsia="MS Mincho" w:hint="eastAsia"/>
          <w:lang w:eastAsia="ja-JP"/>
        </w:rPr>
        <w:t>名指し</w:t>
      </w:r>
      <w:r>
        <w:rPr>
          <w:rFonts w:eastAsia="MS Mincho"/>
          <w:lang w:eastAsia="ja-JP"/>
        </w:rPr>
        <w:t>し、「何年も</w:t>
      </w:r>
      <w:r>
        <w:rPr>
          <w:rFonts w:eastAsia="MS Mincho" w:hint="eastAsia"/>
          <w:lang w:eastAsia="ja-JP"/>
        </w:rPr>
        <w:t>通貨安</w:t>
      </w:r>
      <w:r>
        <w:rPr>
          <w:rFonts w:eastAsia="MS Mincho"/>
          <w:lang w:eastAsia="ja-JP"/>
        </w:rPr>
        <w:t>を繰り広げている」と批判した。</w:t>
      </w:r>
    </w:p>
    <w:p w:rsidR="00F80C3B" w:rsidRDefault="00F80C3B">
      <w:pPr>
        <w:rPr>
          <w:rFonts w:eastAsia="MS Mincho"/>
          <w:lang w:eastAsia="ja-JP"/>
        </w:rPr>
      </w:pPr>
      <w:r>
        <w:rPr>
          <w:rFonts w:eastAsia="MS Mincho" w:hint="eastAsia"/>
          <w:lang w:eastAsia="ja-JP"/>
        </w:rPr>
        <w:t>日本</w:t>
      </w:r>
      <w:r>
        <w:rPr>
          <w:rFonts w:eastAsia="MS Mincho"/>
          <w:lang w:eastAsia="ja-JP"/>
        </w:rPr>
        <w:t>は過去</w:t>
      </w:r>
      <w:r>
        <w:rPr>
          <w:rFonts w:eastAsia="MS Mincho"/>
          <w:lang w:eastAsia="ja-JP"/>
        </w:rPr>
        <w:t>5</w:t>
      </w:r>
      <w:r>
        <w:rPr>
          <w:rFonts w:eastAsia="MS Mincho"/>
          <w:lang w:eastAsia="ja-JP"/>
        </w:rPr>
        <w:t>年間、為替市場への介入をしておらず、</w:t>
      </w:r>
      <w:r>
        <w:rPr>
          <w:rFonts w:eastAsia="MS Mincho" w:hint="eastAsia"/>
          <w:lang w:eastAsia="ja-JP"/>
        </w:rPr>
        <w:t>明らかな</w:t>
      </w:r>
      <w:r>
        <w:rPr>
          <w:rFonts w:eastAsia="MS Mincho"/>
          <w:lang w:eastAsia="ja-JP"/>
        </w:rPr>
        <w:t>事実誤認である。米大統領が為替問題に</w:t>
      </w:r>
      <w:r>
        <w:rPr>
          <w:rFonts w:eastAsia="MS Mincho" w:hint="eastAsia"/>
          <w:lang w:eastAsia="ja-JP"/>
        </w:rPr>
        <w:t>安易</w:t>
      </w:r>
      <w:r>
        <w:rPr>
          <w:rFonts w:eastAsia="MS Mincho"/>
          <w:lang w:eastAsia="ja-JP"/>
        </w:rPr>
        <w:t>に言及すれば、金融市場や経済の混乱を招く。「</w:t>
      </w:r>
      <w:r>
        <w:rPr>
          <w:rFonts w:eastAsia="MS Mincho" w:hint="eastAsia"/>
          <w:lang w:eastAsia="ja-JP"/>
        </w:rPr>
        <w:t>口先</w:t>
      </w:r>
      <w:r>
        <w:rPr>
          <w:rFonts w:eastAsia="MS Mincho"/>
          <w:lang w:eastAsia="ja-JP"/>
        </w:rPr>
        <w:t>介入」は</w:t>
      </w:r>
      <w:r>
        <w:rPr>
          <w:rFonts w:eastAsia="MS Mincho" w:hint="eastAsia"/>
          <w:lang w:eastAsia="ja-JP"/>
        </w:rPr>
        <w:t>厳に</w:t>
      </w:r>
      <w:r>
        <w:rPr>
          <w:rFonts w:eastAsia="MS Mincho"/>
          <w:lang w:eastAsia="ja-JP"/>
        </w:rPr>
        <w:t>慎むべきだ。</w:t>
      </w:r>
    </w:p>
    <w:p w:rsidR="00F80C3B" w:rsidRDefault="00F80C3B">
      <w:pPr>
        <w:rPr>
          <w:rFonts w:eastAsia="MS Mincho"/>
          <w:lang w:eastAsia="ja-JP"/>
        </w:rPr>
      </w:pPr>
    </w:p>
    <w:p w:rsidR="00F80C3B" w:rsidRDefault="00F80C3B">
      <w:pPr>
        <w:rPr>
          <w:rFonts w:eastAsia="MS Mincho"/>
          <w:lang w:eastAsia="ja-JP"/>
        </w:rPr>
      </w:pPr>
      <w:r>
        <w:rPr>
          <w:rFonts w:eastAsia="MS Mincho" w:hint="eastAsia"/>
          <w:lang w:eastAsia="ja-JP"/>
        </w:rPr>
        <w:t>大統領発言</w:t>
      </w:r>
      <w:r>
        <w:rPr>
          <w:rFonts w:eastAsia="MS Mincho"/>
          <w:lang w:eastAsia="ja-JP"/>
        </w:rPr>
        <w:t>の</w:t>
      </w:r>
      <w:r>
        <w:rPr>
          <w:rFonts w:eastAsia="MS Mincho" w:hint="eastAsia"/>
          <w:lang w:eastAsia="ja-JP"/>
        </w:rPr>
        <w:t>真意</w:t>
      </w:r>
      <w:r>
        <w:rPr>
          <w:rFonts w:eastAsia="MS Mincho"/>
          <w:lang w:eastAsia="ja-JP"/>
        </w:rPr>
        <w:t>は不明だが、昨年秋以降、為替市場でドル高傾向が強まっていることに</w:t>
      </w:r>
      <w:r>
        <w:rPr>
          <w:rFonts w:eastAsia="MS Mincho" w:hint="eastAsia"/>
          <w:lang w:eastAsia="ja-JP"/>
        </w:rPr>
        <w:t>不快感</w:t>
      </w:r>
      <w:r>
        <w:rPr>
          <w:rFonts w:eastAsia="MS Mincho"/>
          <w:lang w:eastAsia="ja-JP"/>
        </w:rPr>
        <w:t>を示し</w:t>
      </w:r>
      <w:r>
        <w:rPr>
          <w:rFonts w:eastAsia="MS Mincho" w:hint="eastAsia"/>
          <w:lang w:eastAsia="ja-JP"/>
        </w:rPr>
        <w:t>たもの</w:t>
      </w:r>
      <w:r>
        <w:rPr>
          <w:rFonts w:eastAsia="MS Mincho"/>
          <w:lang w:eastAsia="ja-JP"/>
        </w:rPr>
        <w:t>と見ていいだろう。</w:t>
      </w:r>
    </w:p>
    <w:p w:rsidR="00F80C3B" w:rsidRDefault="00F80C3B">
      <w:pPr>
        <w:rPr>
          <w:rFonts w:eastAsia="MS Mincho"/>
          <w:lang w:eastAsia="ja-JP"/>
        </w:rPr>
      </w:pPr>
      <w:r>
        <w:rPr>
          <w:rFonts w:eastAsia="MS Mincho" w:hint="eastAsia"/>
          <w:lang w:eastAsia="ja-JP"/>
        </w:rPr>
        <w:t>だが、</w:t>
      </w:r>
      <w:r>
        <w:rPr>
          <w:rFonts w:eastAsia="MS Mincho"/>
          <w:lang w:eastAsia="ja-JP"/>
        </w:rPr>
        <w:t>まず理解すべきなのは、米国経済の改善がドル高の</w:t>
      </w:r>
      <w:r>
        <w:rPr>
          <w:rFonts w:eastAsia="MS Mincho" w:hint="eastAsia"/>
          <w:lang w:eastAsia="ja-JP"/>
        </w:rPr>
        <w:t>主因</w:t>
      </w:r>
      <w:r>
        <w:rPr>
          <w:rFonts w:eastAsia="MS Mincho"/>
          <w:lang w:eastAsia="ja-JP"/>
        </w:rPr>
        <w:t>という点だ。強い経済は米連邦準備理事会（</w:t>
      </w:r>
      <w:r>
        <w:rPr>
          <w:rFonts w:eastAsia="MS Mincho"/>
          <w:lang w:eastAsia="ja-JP"/>
        </w:rPr>
        <w:t>FR</w:t>
      </w:r>
      <w:r>
        <w:rPr>
          <w:rFonts w:eastAsia="MS Mincho" w:hint="eastAsia"/>
          <w:lang w:eastAsia="ja-JP"/>
        </w:rPr>
        <w:t>B</w:t>
      </w:r>
      <w:r>
        <w:rPr>
          <w:rFonts w:eastAsia="MS Mincho" w:hint="eastAsia"/>
          <w:lang w:eastAsia="ja-JP"/>
        </w:rPr>
        <w:t>）</w:t>
      </w:r>
      <w:r>
        <w:rPr>
          <w:rFonts w:eastAsia="MS Mincho"/>
          <w:lang w:eastAsia="ja-JP"/>
        </w:rPr>
        <w:t>による利上げにつながっている。この結果、投資先としての米国の魅力が高まり、ドル需要が強まっている。</w:t>
      </w:r>
    </w:p>
    <w:p w:rsidR="00F80C3B" w:rsidRDefault="00F80C3B">
      <w:pPr>
        <w:rPr>
          <w:rFonts w:eastAsia="MS Mincho"/>
          <w:lang w:eastAsia="ja-JP"/>
        </w:rPr>
      </w:pPr>
      <w:r>
        <w:rPr>
          <w:rFonts w:eastAsia="MS Mincho" w:hint="eastAsia"/>
          <w:lang w:eastAsia="ja-JP"/>
        </w:rPr>
        <w:t>減税</w:t>
      </w:r>
      <w:r>
        <w:rPr>
          <w:rFonts w:eastAsia="MS Mincho"/>
          <w:lang w:eastAsia="ja-JP"/>
        </w:rPr>
        <w:t>やインフラ投資など、</w:t>
      </w:r>
      <w:r>
        <w:rPr>
          <w:rFonts w:eastAsia="MS Mincho" w:hint="eastAsia"/>
          <w:lang w:eastAsia="ja-JP"/>
        </w:rPr>
        <w:t>新政権</w:t>
      </w:r>
      <w:r>
        <w:rPr>
          <w:rFonts w:eastAsia="MS Mincho"/>
          <w:lang w:eastAsia="ja-JP"/>
        </w:rPr>
        <w:t>の財政刺激策が実現すればこうした動きは加速する。米利上げ</w:t>
      </w:r>
      <w:r>
        <w:rPr>
          <w:rFonts w:eastAsia="MS Mincho" w:hint="eastAsia"/>
          <w:lang w:eastAsia="ja-JP"/>
        </w:rPr>
        <w:t>を</w:t>
      </w:r>
      <w:r>
        <w:rPr>
          <w:rFonts w:eastAsia="MS Mincho"/>
          <w:lang w:eastAsia="ja-JP"/>
        </w:rPr>
        <w:t>一段と促す要因にもなるからだ。</w:t>
      </w:r>
    </w:p>
    <w:p w:rsidR="00F80C3B" w:rsidRDefault="00F80C3B">
      <w:pPr>
        <w:rPr>
          <w:rFonts w:eastAsia="MS Mincho"/>
          <w:lang w:eastAsia="ja-JP"/>
        </w:rPr>
      </w:pPr>
      <w:r>
        <w:rPr>
          <w:rFonts w:eastAsia="MS Mincho" w:hint="eastAsia"/>
          <w:lang w:eastAsia="ja-JP"/>
        </w:rPr>
        <w:t>発言</w:t>
      </w:r>
      <w:r>
        <w:rPr>
          <w:rFonts w:eastAsia="MS Mincho"/>
          <w:lang w:eastAsia="ja-JP"/>
        </w:rPr>
        <w:t>は</w:t>
      </w:r>
      <w:r>
        <w:rPr>
          <w:rFonts w:eastAsia="MS Mincho" w:hint="eastAsia"/>
          <w:lang w:eastAsia="ja-JP"/>
        </w:rPr>
        <w:t>日本</w:t>
      </w:r>
      <w:r>
        <w:rPr>
          <w:rFonts w:eastAsia="MS Mincho"/>
          <w:lang w:eastAsia="ja-JP"/>
        </w:rPr>
        <w:t>の</w:t>
      </w:r>
      <w:r>
        <w:rPr>
          <w:rFonts w:eastAsia="MS Mincho" w:hint="eastAsia"/>
          <w:lang w:eastAsia="ja-JP"/>
        </w:rPr>
        <w:t>金融緩和</w:t>
      </w:r>
      <w:r>
        <w:rPr>
          <w:rFonts w:eastAsia="MS Mincho"/>
          <w:lang w:eastAsia="ja-JP"/>
        </w:rPr>
        <w:t>政策を継続していることが結果的に円安につながっているのは確かだ。だが、</w:t>
      </w:r>
      <w:r>
        <w:rPr>
          <w:rFonts w:eastAsia="MS Mincho" w:hint="eastAsia"/>
          <w:lang w:eastAsia="ja-JP"/>
        </w:rPr>
        <w:t>日銀</w:t>
      </w:r>
      <w:r>
        <w:rPr>
          <w:rFonts w:eastAsia="MS Mincho"/>
          <w:lang w:eastAsia="ja-JP"/>
        </w:rPr>
        <w:t>の金融政策は欧米の</w:t>
      </w:r>
      <w:r>
        <w:rPr>
          <w:rFonts w:eastAsia="MS Mincho" w:hint="eastAsia"/>
          <w:lang w:eastAsia="ja-JP"/>
        </w:rPr>
        <w:t>中央</w:t>
      </w:r>
      <w:r>
        <w:rPr>
          <w:rFonts w:eastAsia="MS Mincho"/>
          <w:lang w:eastAsia="ja-JP"/>
        </w:rPr>
        <w:t>銀行と同様、</w:t>
      </w:r>
      <w:r>
        <w:rPr>
          <w:rFonts w:eastAsia="MS Mincho" w:hint="eastAsia"/>
          <w:lang w:eastAsia="ja-JP"/>
        </w:rPr>
        <w:t>自国</w:t>
      </w:r>
      <w:r>
        <w:rPr>
          <w:rFonts w:eastAsia="MS Mincho"/>
          <w:lang w:eastAsia="ja-JP"/>
        </w:rPr>
        <w:t>の経済や物価を安定</w:t>
      </w:r>
      <w:r>
        <w:rPr>
          <w:rFonts w:eastAsia="MS Mincho" w:hint="eastAsia"/>
          <w:lang w:eastAsia="ja-JP"/>
        </w:rPr>
        <w:t>させることを</w:t>
      </w:r>
      <w:r>
        <w:rPr>
          <w:rFonts w:eastAsia="MS Mincho"/>
          <w:lang w:eastAsia="ja-JP"/>
        </w:rPr>
        <w:t>目的に運営されている。批判は筋違いである。</w:t>
      </w:r>
    </w:p>
    <w:p w:rsidR="00F80C3B" w:rsidRDefault="00F80C3B">
      <w:pPr>
        <w:rPr>
          <w:rFonts w:eastAsia="MS Mincho"/>
          <w:lang w:eastAsia="ja-JP"/>
        </w:rPr>
      </w:pPr>
      <w:r>
        <w:rPr>
          <w:rFonts w:eastAsia="MS Mincho" w:hint="eastAsia"/>
          <w:lang w:eastAsia="ja-JP"/>
        </w:rPr>
        <w:t>強い</w:t>
      </w:r>
      <w:r w:rsidR="00D75A9A">
        <w:rPr>
          <w:rFonts w:eastAsia="MS Mincho"/>
          <w:lang w:eastAsia="ja-JP"/>
        </w:rPr>
        <w:t>権限を持つ米国</w:t>
      </w:r>
      <w:r w:rsidR="00D75A9A">
        <w:rPr>
          <w:rFonts w:eastAsia="MS Mincho" w:hint="eastAsia"/>
          <w:lang w:eastAsia="ja-JP"/>
        </w:rPr>
        <w:t>の</w:t>
      </w:r>
      <w:bookmarkStart w:id="0" w:name="_GoBack"/>
      <w:bookmarkEnd w:id="0"/>
      <w:r>
        <w:rPr>
          <w:rFonts w:eastAsia="MS Mincho"/>
          <w:lang w:eastAsia="ja-JP"/>
        </w:rPr>
        <w:t>大統領が為替</w:t>
      </w:r>
      <w:r>
        <w:rPr>
          <w:rFonts w:eastAsia="MS Mincho" w:hint="eastAsia"/>
          <w:lang w:eastAsia="ja-JP"/>
        </w:rPr>
        <w:t>市場</w:t>
      </w:r>
      <w:r>
        <w:rPr>
          <w:rFonts w:eastAsia="MS Mincho"/>
          <w:lang w:eastAsia="ja-JP"/>
        </w:rPr>
        <w:t>や金融政策について、気ままに発言すれば、金融</w:t>
      </w:r>
      <w:r>
        <w:rPr>
          <w:rFonts w:eastAsia="MS Mincho" w:hint="eastAsia"/>
          <w:lang w:eastAsia="ja-JP"/>
        </w:rPr>
        <w:t>市場</w:t>
      </w:r>
      <w:r>
        <w:rPr>
          <w:rFonts w:eastAsia="MS Mincho"/>
          <w:lang w:eastAsia="ja-JP"/>
        </w:rPr>
        <w:t>の行き先</w:t>
      </w:r>
      <w:r>
        <w:rPr>
          <w:rFonts w:eastAsia="MS Mincho" w:hint="eastAsia"/>
          <w:lang w:eastAsia="ja-JP"/>
        </w:rPr>
        <w:t>不透明感</w:t>
      </w:r>
      <w:r>
        <w:rPr>
          <w:rFonts w:eastAsia="MS Mincho"/>
          <w:lang w:eastAsia="ja-JP"/>
        </w:rPr>
        <w:t>が高まるのは必至だ。為替</w:t>
      </w:r>
      <w:r>
        <w:rPr>
          <w:rFonts w:eastAsia="MS Mincho" w:hint="eastAsia"/>
          <w:lang w:eastAsia="ja-JP"/>
        </w:rPr>
        <w:t>相場</w:t>
      </w:r>
      <w:r>
        <w:rPr>
          <w:rFonts w:eastAsia="MS Mincho"/>
          <w:lang w:eastAsia="ja-JP"/>
        </w:rPr>
        <w:t>が政治家の言動に</w:t>
      </w:r>
      <w:r>
        <w:rPr>
          <w:rFonts w:eastAsia="MS Mincho" w:hint="eastAsia"/>
          <w:lang w:eastAsia="ja-JP"/>
        </w:rPr>
        <w:t>左右</w:t>
      </w:r>
      <w:r>
        <w:rPr>
          <w:rFonts w:eastAsia="MS Mincho"/>
          <w:lang w:eastAsia="ja-JP"/>
        </w:rPr>
        <w:t>されるようになれば</w:t>
      </w:r>
      <w:r>
        <w:rPr>
          <w:rFonts w:eastAsia="MS Mincho" w:hint="eastAsia"/>
          <w:lang w:eastAsia="ja-JP"/>
        </w:rPr>
        <w:t>、</w:t>
      </w:r>
      <w:r>
        <w:rPr>
          <w:rFonts w:eastAsia="MS Mincho"/>
          <w:lang w:eastAsia="ja-JP"/>
        </w:rPr>
        <w:t>企業の投資活動にも悪影響が</w:t>
      </w:r>
      <w:r>
        <w:rPr>
          <w:rFonts w:eastAsia="MS Mincho" w:hint="eastAsia"/>
          <w:lang w:eastAsia="ja-JP"/>
        </w:rPr>
        <w:t>及ぶ</w:t>
      </w:r>
      <w:r>
        <w:rPr>
          <w:rFonts w:eastAsia="MS Mincho"/>
          <w:lang w:eastAsia="ja-JP"/>
        </w:rPr>
        <w:t>。</w:t>
      </w:r>
      <w:r>
        <w:rPr>
          <w:rFonts w:eastAsia="MS Mincho" w:hint="eastAsia"/>
          <w:lang w:eastAsia="ja-JP"/>
        </w:rPr>
        <w:t>為替</w:t>
      </w:r>
      <w:r>
        <w:rPr>
          <w:rFonts w:eastAsia="MS Mincho"/>
          <w:lang w:eastAsia="ja-JP"/>
        </w:rPr>
        <w:t>問題に関する発言は、財務長官などマクロ経済政策の</w:t>
      </w:r>
      <w:r>
        <w:rPr>
          <w:rFonts w:eastAsia="MS Mincho" w:hint="eastAsia"/>
          <w:lang w:eastAsia="ja-JP"/>
        </w:rPr>
        <w:t>責任者</w:t>
      </w:r>
      <w:r>
        <w:rPr>
          <w:rFonts w:eastAsia="MS Mincho"/>
          <w:lang w:eastAsia="ja-JP"/>
        </w:rPr>
        <w:t>に</w:t>
      </w:r>
      <w:r w:rsidR="00D75A9A">
        <w:rPr>
          <w:rFonts w:eastAsia="MS Mincho" w:hint="eastAsia"/>
          <w:lang w:eastAsia="ja-JP"/>
        </w:rPr>
        <w:t>委ねる</w:t>
      </w:r>
      <w:r w:rsidR="00D75A9A">
        <w:rPr>
          <w:rFonts w:eastAsia="MS Mincho"/>
          <w:lang w:eastAsia="ja-JP"/>
        </w:rPr>
        <w:t>べきである。</w:t>
      </w:r>
    </w:p>
    <w:p w:rsidR="00D75A9A" w:rsidRDefault="00D75A9A">
      <w:pPr>
        <w:rPr>
          <w:rFonts w:eastAsia="MS Mincho"/>
          <w:lang w:eastAsia="ja-JP"/>
        </w:rPr>
      </w:pPr>
      <w:r>
        <w:rPr>
          <w:rFonts w:eastAsia="MS Mincho" w:hint="eastAsia"/>
          <w:lang w:eastAsia="ja-JP"/>
        </w:rPr>
        <w:t>為替</w:t>
      </w:r>
      <w:r>
        <w:rPr>
          <w:rFonts w:eastAsia="MS Mincho"/>
          <w:lang w:eastAsia="ja-JP"/>
        </w:rPr>
        <w:t>政策を</w:t>
      </w:r>
      <w:r>
        <w:rPr>
          <w:rFonts w:eastAsia="MS Mincho" w:hint="eastAsia"/>
          <w:lang w:eastAsia="ja-JP"/>
        </w:rPr>
        <w:t>巡る</w:t>
      </w:r>
      <w:r>
        <w:rPr>
          <w:rFonts w:eastAsia="MS Mincho"/>
          <w:lang w:eastAsia="ja-JP"/>
        </w:rPr>
        <w:t>今回の発言は、高関税など保護主義</w:t>
      </w:r>
      <w:r>
        <w:rPr>
          <w:rFonts w:eastAsia="MS Mincho" w:hint="eastAsia"/>
          <w:lang w:eastAsia="ja-JP"/>
        </w:rPr>
        <w:t>的</w:t>
      </w:r>
      <w:r>
        <w:rPr>
          <w:rFonts w:eastAsia="MS Mincho"/>
          <w:lang w:eastAsia="ja-JP"/>
        </w:rPr>
        <w:t>措置の</w:t>
      </w:r>
      <w:r>
        <w:rPr>
          <w:rFonts w:eastAsia="MS Mincho" w:hint="eastAsia"/>
          <w:lang w:eastAsia="ja-JP"/>
        </w:rPr>
        <w:t>実施を</w:t>
      </w:r>
      <w:r>
        <w:rPr>
          <w:rFonts w:eastAsia="MS Mincho"/>
          <w:lang w:eastAsia="ja-JP"/>
        </w:rPr>
        <w:t>辞さない姿勢とつながる。</w:t>
      </w:r>
      <w:r>
        <w:rPr>
          <w:rFonts w:eastAsia="MS Mincho" w:hint="eastAsia"/>
          <w:lang w:eastAsia="ja-JP"/>
        </w:rPr>
        <w:t>根っこ</w:t>
      </w:r>
      <w:r>
        <w:rPr>
          <w:rFonts w:eastAsia="MS Mincho"/>
          <w:lang w:eastAsia="ja-JP"/>
        </w:rPr>
        <w:t>にあるのは、日中など</w:t>
      </w:r>
      <w:r>
        <w:rPr>
          <w:rFonts w:eastAsia="MS Mincho" w:hint="eastAsia"/>
          <w:lang w:eastAsia="ja-JP"/>
        </w:rPr>
        <w:t>の</w:t>
      </w:r>
      <w:r>
        <w:rPr>
          <w:rFonts w:eastAsia="MS Mincho"/>
          <w:lang w:eastAsia="ja-JP"/>
        </w:rPr>
        <w:t>対米</w:t>
      </w:r>
      <w:r>
        <w:rPr>
          <w:rFonts w:eastAsia="MS Mincho" w:hint="eastAsia"/>
          <w:lang w:eastAsia="ja-JP"/>
        </w:rPr>
        <w:t>黒字</w:t>
      </w:r>
      <w:r>
        <w:rPr>
          <w:rFonts w:eastAsia="MS Mincho"/>
          <w:lang w:eastAsia="ja-JP"/>
        </w:rPr>
        <w:t>国が米国の雇用を奪っているとの誤った認識だ</w:t>
      </w:r>
      <w:r>
        <w:rPr>
          <w:rFonts w:eastAsia="MS Mincho" w:hint="eastAsia"/>
          <w:lang w:eastAsia="ja-JP"/>
        </w:rPr>
        <w:t>。</w:t>
      </w:r>
      <w:r>
        <w:rPr>
          <w:rFonts w:eastAsia="MS Mincho" w:hint="eastAsia"/>
          <w:lang w:eastAsia="ja-JP"/>
        </w:rPr>
        <w:t>2</w:t>
      </w:r>
      <w:r>
        <w:rPr>
          <w:rFonts w:eastAsia="MS Mincho" w:hint="eastAsia"/>
          <w:lang w:eastAsia="ja-JP"/>
        </w:rPr>
        <w:t>国間</w:t>
      </w:r>
      <w:r>
        <w:rPr>
          <w:rFonts w:eastAsia="MS Mincho"/>
          <w:lang w:eastAsia="ja-JP"/>
        </w:rPr>
        <w:t>の収支を強引に</w:t>
      </w:r>
      <w:r>
        <w:rPr>
          <w:rFonts w:eastAsia="MS Mincho" w:hint="eastAsia"/>
          <w:lang w:eastAsia="ja-JP"/>
        </w:rPr>
        <w:t>均衡</w:t>
      </w:r>
      <w:r>
        <w:rPr>
          <w:rFonts w:eastAsia="MS Mincho"/>
          <w:lang w:eastAsia="ja-JP"/>
        </w:rPr>
        <w:t>させようとしても、雇用などの</w:t>
      </w:r>
      <w:r>
        <w:rPr>
          <w:rFonts w:eastAsia="MS Mincho" w:hint="eastAsia"/>
          <w:lang w:eastAsia="ja-JP"/>
        </w:rPr>
        <w:t>改善</w:t>
      </w:r>
      <w:r>
        <w:rPr>
          <w:rFonts w:eastAsia="MS Mincho"/>
          <w:lang w:eastAsia="ja-JP"/>
        </w:rPr>
        <w:t>にはつながらない。むしろ</w:t>
      </w:r>
      <w:r>
        <w:rPr>
          <w:rFonts w:eastAsia="MS Mincho" w:hint="eastAsia"/>
          <w:lang w:eastAsia="ja-JP"/>
        </w:rPr>
        <w:t>輸入</w:t>
      </w:r>
      <w:r>
        <w:rPr>
          <w:rFonts w:eastAsia="MS Mincho"/>
          <w:lang w:eastAsia="ja-JP"/>
        </w:rPr>
        <w:t>品価格</w:t>
      </w:r>
      <w:r>
        <w:rPr>
          <w:rFonts w:eastAsia="MS Mincho" w:hint="eastAsia"/>
          <w:lang w:eastAsia="ja-JP"/>
        </w:rPr>
        <w:t>上昇</w:t>
      </w:r>
      <w:r>
        <w:rPr>
          <w:rFonts w:eastAsia="MS Mincho"/>
          <w:lang w:eastAsia="ja-JP"/>
        </w:rPr>
        <w:t>などを通じて家計の負担拡大になるだけだ。</w:t>
      </w:r>
    </w:p>
    <w:p w:rsidR="00D75A9A" w:rsidRDefault="00D75A9A">
      <w:pPr>
        <w:rPr>
          <w:rFonts w:eastAsia="MS Mincho"/>
          <w:lang w:eastAsia="ja-JP"/>
        </w:rPr>
      </w:pPr>
      <w:r>
        <w:rPr>
          <w:rFonts w:eastAsia="MS Mincho" w:hint="eastAsia"/>
          <w:lang w:eastAsia="ja-JP"/>
        </w:rPr>
        <w:t>大統領</w:t>
      </w:r>
      <w:r>
        <w:rPr>
          <w:rFonts w:eastAsia="MS Mincho"/>
          <w:lang w:eastAsia="ja-JP"/>
        </w:rPr>
        <w:t>は来週の安倍晋三首相との</w:t>
      </w:r>
      <w:r>
        <w:rPr>
          <w:rFonts w:eastAsia="MS Mincho" w:hint="eastAsia"/>
          <w:lang w:eastAsia="ja-JP"/>
        </w:rPr>
        <w:t>会談</w:t>
      </w:r>
      <w:r>
        <w:rPr>
          <w:rFonts w:eastAsia="MS Mincho"/>
          <w:lang w:eastAsia="ja-JP"/>
        </w:rPr>
        <w:t>で、不均衡</w:t>
      </w:r>
      <w:r>
        <w:rPr>
          <w:rFonts w:eastAsia="MS Mincho" w:hint="eastAsia"/>
          <w:lang w:eastAsia="ja-JP"/>
        </w:rPr>
        <w:t>是正</w:t>
      </w:r>
      <w:r>
        <w:rPr>
          <w:rFonts w:eastAsia="MS Mincho"/>
          <w:lang w:eastAsia="ja-JP"/>
        </w:rPr>
        <w:t>へ向けた日米</w:t>
      </w:r>
      <w:r>
        <w:rPr>
          <w:rFonts w:eastAsia="MS Mincho" w:hint="eastAsia"/>
          <w:lang w:eastAsia="ja-JP"/>
        </w:rPr>
        <w:t>2</w:t>
      </w:r>
      <w:r>
        <w:rPr>
          <w:rFonts w:eastAsia="MS Mincho" w:hint="eastAsia"/>
          <w:lang w:eastAsia="ja-JP"/>
        </w:rPr>
        <w:t>国間</w:t>
      </w:r>
      <w:r>
        <w:rPr>
          <w:rFonts w:eastAsia="MS Mincho"/>
          <w:lang w:eastAsia="ja-JP"/>
        </w:rPr>
        <w:t>の貿易交渉を提案する可能性がある。重要なの</w:t>
      </w:r>
      <w:r>
        <w:rPr>
          <w:rFonts w:eastAsia="MS Mincho" w:hint="eastAsia"/>
          <w:lang w:eastAsia="ja-JP"/>
        </w:rPr>
        <w:t>は貿易</w:t>
      </w:r>
      <w:r>
        <w:rPr>
          <w:rFonts w:eastAsia="MS Mincho"/>
          <w:lang w:eastAsia="ja-JP"/>
        </w:rPr>
        <w:t>の収支尻合わせではなく、</w:t>
      </w:r>
      <w:r>
        <w:rPr>
          <w:rFonts w:eastAsia="MS Mincho" w:hint="eastAsia"/>
          <w:lang w:eastAsia="ja-JP"/>
        </w:rPr>
        <w:t>両国間</w:t>
      </w:r>
      <w:r>
        <w:rPr>
          <w:rFonts w:eastAsia="MS Mincho"/>
          <w:lang w:eastAsia="ja-JP"/>
        </w:rPr>
        <w:t>の貿易や</w:t>
      </w:r>
      <w:r>
        <w:rPr>
          <w:rFonts w:eastAsia="MS Mincho" w:hint="eastAsia"/>
          <w:lang w:eastAsia="ja-JP"/>
        </w:rPr>
        <w:t>投資</w:t>
      </w:r>
      <w:r>
        <w:rPr>
          <w:rFonts w:eastAsia="MS Mincho"/>
          <w:lang w:eastAsia="ja-JP"/>
        </w:rPr>
        <w:t>を拡大することだ。日米関係の強化は大切だが、会談ではまずこうした原則について米国側の理解を促すことが</w:t>
      </w:r>
      <w:r>
        <w:rPr>
          <w:rFonts w:eastAsia="MS Mincho" w:hint="eastAsia"/>
          <w:lang w:eastAsia="ja-JP"/>
        </w:rPr>
        <w:t>肝要</w:t>
      </w:r>
      <w:r>
        <w:rPr>
          <w:rFonts w:eastAsia="MS Mincho"/>
          <w:lang w:eastAsia="ja-JP"/>
        </w:rPr>
        <w:t>だ。</w:t>
      </w:r>
    </w:p>
    <w:p w:rsidR="00D75A9A" w:rsidRPr="00D75A9A" w:rsidRDefault="00D75A9A">
      <w:pPr>
        <w:rPr>
          <w:rFonts w:eastAsia="MS Mincho" w:hint="eastAsia"/>
          <w:lang w:eastAsia="ja-JP"/>
        </w:rPr>
      </w:pPr>
    </w:p>
    <w:sectPr w:rsidR="00D75A9A" w:rsidRPr="00D7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3B"/>
    <w:rsid w:val="00271A53"/>
    <w:rsid w:val="00D75A9A"/>
    <w:rsid w:val="00EB4624"/>
    <w:rsid w:val="00F80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D4AF4-A648-4EFD-9FA8-5B280E82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2017-02-02T00:37:00Z</dcterms:created>
  <dcterms:modified xsi:type="dcterms:W3CDTF">2017-02-02T01:03:00Z</dcterms:modified>
</cp:coreProperties>
</file>