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010C8B" w:rsidP="00010C8B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長期の温暖化</w:t>
      </w:r>
      <w:r>
        <w:rPr>
          <w:rFonts w:eastAsia="MS Mincho"/>
          <w:lang w:eastAsia="ja-JP"/>
        </w:rPr>
        <w:t>ガス削減へ具体策を</w:t>
      </w:r>
      <w:r>
        <w:rPr>
          <w:rFonts w:eastAsia="MS Mincho" w:hint="eastAsia"/>
          <w:lang w:eastAsia="ja-JP"/>
        </w:rPr>
        <w:t>詰めよ</w:t>
      </w:r>
    </w:p>
    <w:p w:rsidR="00010C8B" w:rsidRDefault="00010C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２０５０</w:t>
      </w:r>
      <w:r>
        <w:rPr>
          <w:rFonts w:eastAsia="MS Mincho"/>
          <w:lang w:eastAsia="ja-JP"/>
        </w:rPr>
        <w:t>年に</w:t>
      </w:r>
      <w:r>
        <w:rPr>
          <w:rFonts w:eastAsia="MS Mincho" w:hint="eastAsia"/>
          <w:lang w:eastAsia="ja-JP"/>
        </w:rPr>
        <w:t>かけて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温暖化</w:t>
      </w:r>
      <w:r>
        <w:rPr>
          <w:rFonts w:eastAsia="MS Mincho"/>
          <w:lang w:eastAsia="ja-JP"/>
        </w:rPr>
        <w:t>ガスの削減</w:t>
      </w:r>
      <w:r>
        <w:rPr>
          <w:rFonts w:eastAsia="MS Mincho" w:hint="eastAsia"/>
          <w:lang w:eastAsia="ja-JP"/>
        </w:rPr>
        <w:t>戦略</w:t>
      </w:r>
      <w:r>
        <w:rPr>
          <w:rFonts w:eastAsia="MS Mincho"/>
          <w:lang w:eastAsia="ja-JP"/>
        </w:rPr>
        <w:t>を環境省、経済産業省の有識会議がそれぞれまと</w:t>
      </w:r>
      <w:r>
        <w:rPr>
          <w:rFonts w:eastAsia="MS Mincho" w:hint="eastAsia"/>
          <w:lang w:eastAsia="ja-JP"/>
        </w:rPr>
        <w:t>めた</w:t>
      </w:r>
      <w:r w:rsidR="00FE4576">
        <w:rPr>
          <w:rFonts w:eastAsia="MS Mincho"/>
          <w:lang w:eastAsia="ja-JP"/>
        </w:rPr>
        <w:t>。双方の内容に</w:t>
      </w:r>
      <w:r w:rsidR="00FE4576"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隔たりがあるが、政府はこれらを</w:t>
      </w:r>
      <w:r>
        <w:rPr>
          <w:rFonts w:eastAsia="MS Mincho" w:hint="eastAsia"/>
          <w:lang w:eastAsia="ja-JP"/>
        </w:rPr>
        <w:t>もとに</w:t>
      </w:r>
      <w:r>
        <w:rPr>
          <w:rFonts w:eastAsia="MS Mincho"/>
          <w:lang w:eastAsia="ja-JP"/>
        </w:rPr>
        <w:t>新しい国際的枠組み「パリ協定」の削減目標達成へ向け、着実に長期戦力づくりを進めてほしい。</w:t>
      </w:r>
    </w:p>
    <w:p w:rsidR="00010C8B" w:rsidRDefault="00010C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パリ協定</w:t>
      </w:r>
      <w:r>
        <w:rPr>
          <w:rFonts w:eastAsia="MS Mincho"/>
          <w:lang w:eastAsia="ja-JP"/>
        </w:rPr>
        <w:t>は世界の平均気温の上昇を２度未満に抑え、今世紀後半に温暖化ガス排出を実質</w:t>
      </w:r>
      <w:r w:rsidR="00602BDD">
        <w:rPr>
          <w:rFonts w:eastAsia="MS Mincho" w:hint="eastAsia"/>
          <w:lang w:eastAsia="ja-JP"/>
        </w:rPr>
        <w:t>ゼロ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する目標を</w:t>
      </w:r>
      <w:r>
        <w:rPr>
          <w:rFonts w:eastAsia="MS Mincho" w:hint="eastAsia"/>
          <w:lang w:eastAsia="ja-JP"/>
        </w:rPr>
        <w:t>掲げた</w:t>
      </w:r>
      <w:r>
        <w:rPr>
          <w:rFonts w:eastAsia="MS Mincho"/>
          <w:lang w:eastAsia="ja-JP"/>
        </w:rPr>
        <w:t>。参加国に短期の削減目標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出さ</w:t>
      </w:r>
      <w:r>
        <w:rPr>
          <w:rFonts w:eastAsia="MS Mincho" w:hint="eastAsia"/>
          <w:lang w:eastAsia="ja-JP"/>
        </w:rPr>
        <w:t>せ、</w:t>
      </w:r>
      <w:r>
        <w:rPr>
          <w:rFonts w:eastAsia="MS Mincho"/>
          <w:lang w:eastAsia="ja-JP"/>
        </w:rPr>
        <w:t>５年ごとに見直して最終目標に近づける。</w:t>
      </w:r>
    </w:p>
    <w:p w:rsidR="00010C8B" w:rsidRDefault="00010C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より長期の戦略</w:t>
      </w:r>
      <w:r>
        <w:rPr>
          <w:rFonts w:eastAsia="MS Mincho"/>
          <w:lang w:eastAsia="ja-JP"/>
        </w:rPr>
        <w:t>も２０年までに出すよう</w:t>
      </w:r>
      <w:r>
        <w:rPr>
          <w:rFonts w:eastAsia="MS Mincho" w:hint="eastAsia"/>
          <w:lang w:eastAsia="ja-JP"/>
        </w:rPr>
        <w:t>求めている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両省</w:t>
      </w:r>
      <w:r>
        <w:rPr>
          <w:rFonts w:eastAsia="MS Mincho"/>
          <w:lang w:eastAsia="ja-JP"/>
        </w:rPr>
        <w:t>の取り纏めはその基礎となるが、日本が５０年までに排出を８０％</w:t>
      </w:r>
      <w:r>
        <w:rPr>
          <w:rFonts w:eastAsia="MS Mincho" w:hint="eastAsia"/>
          <w:lang w:eastAsia="ja-JP"/>
        </w:rPr>
        <w:t>減らす</w:t>
      </w:r>
      <w:r>
        <w:rPr>
          <w:rFonts w:eastAsia="MS Mincho"/>
          <w:lang w:eastAsia="ja-JP"/>
        </w:rPr>
        <w:t>目標に、どこまで真剣に向き合うか</w:t>
      </w:r>
      <w:r>
        <w:rPr>
          <w:rFonts w:eastAsia="MS Mincho" w:hint="eastAsia"/>
          <w:lang w:eastAsia="ja-JP"/>
        </w:rPr>
        <w:t>という点</w:t>
      </w:r>
      <w:r>
        <w:rPr>
          <w:rFonts w:eastAsia="MS Mincho"/>
          <w:lang w:eastAsia="ja-JP"/>
        </w:rPr>
        <w:t>で考え方が</w:t>
      </w:r>
      <w:r>
        <w:rPr>
          <w:rFonts w:eastAsia="MS Mincho" w:hint="eastAsia"/>
          <w:lang w:eastAsia="ja-JP"/>
        </w:rPr>
        <w:t>異なる</w:t>
      </w:r>
      <w:r>
        <w:rPr>
          <w:rFonts w:eastAsia="MS Mincho"/>
          <w:lang w:eastAsia="ja-JP"/>
        </w:rPr>
        <w:t>。</w:t>
      </w:r>
    </w:p>
    <w:p w:rsidR="00010C8B" w:rsidRDefault="00010C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環境省</w:t>
      </w:r>
      <w:r>
        <w:rPr>
          <w:rFonts w:eastAsia="MS Mincho"/>
          <w:lang w:eastAsia="ja-JP"/>
        </w:rPr>
        <w:t>の会議は排出を８０％減らした</w:t>
      </w:r>
      <w:r>
        <w:rPr>
          <w:rFonts w:eastAsia="MS Mincho" w:hint="eastAsia"/>
          <w:lang w:eastAsia="ja-JP"/>
        </w:rPr>
        <w:t>社会</w:t>
      </w:r>
      <w:r>
        <w:rPr>
          <w:rFonts w:eastAsia="MS Mincho"/>
          <w:lang w:eastAsia="ja-JP"/>
        </w:rPr>
        <w:t>の姿を可能な限り</w:t>
      </w:r>
      <w:r>
        <w:rPr>
          <w:rFonts w:eastAsia="MS Mincho" w:hint="eastAsia"/>
          <w:lang w:eastAsia="ja-JP"/>
        </w:rPr>
        <w:t>具体的</w:t>
      </w:r>
      <w:r>
        <w:rPr>
          <w:rFonts w:eastAsia="MS Mincho"/>
          <w:lang w:eastAsia="ja-JP"/>
        </w:rPr>
        <w:t>に描き、実現に必要な対策や技術を例示した。経産省側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会議はこの目標が</w:t>
      </w:r>
      <w:r>
        <w:rPr>
          <w:rFonts w:eastAsia="MS Mincho" w:hint="eastAsia"/>
          <w:lang w:eastAsia="ja-JP"/>
        </w:rPr>
        <w:t>現実的</w:t>
      </w:r>
      <w:r>
        <w:rPr>
          <w:rFonts w:eastAsia="MS Mincho"/>
          <w:lang w:eastAsia="ja-JP"/>
        </w:rPr>
        <w:t>ではなく、達成にこだわらない</w:t>
      </w:r>
      <w:r>
        <w:rPr>
          <w:rFonts w:eastAsia="MS Mincho" w:hint="eastAsia"/>
          <w:lang w:eastAsia="ja-JP"/>
        </w:rPr>
        <w:t>としている</w:t>
      </w:r>
      <w:r>
        <w:rPr>
          <w:rFonts w:eastAsia="MS Mincho"/>
          <w:lang w:eastAsia="ja-JP"/>
        </w:rPr>
        <w:t>。</w:t>
      </w:r>
    </w:p>
    <w:p w:rsidR="00010C8B" w:rsidRDefault="00010C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５０年</w:t>
      </w:r>
      <w:r>
        <w:rPr>
          <w:rFonts w:eastAsia="MS Mincho"/>
          <w:lang w:eastAsia="ja-JP"/>
        </w:rPr>
        <w:t>は遠い将来で、何が起きるか分からない。米国のトランプ政権も</w:t>
      </w:r>
      <w:r>
        <w:rPr>
          <w:rFonts w:eastAsia="MS Mincho" w:hint="eastAsia"/>
          <w:lang w:eastAsia="ja-JP"/>
        </w:rPr>
        <w:t>温暖化</w:t>
      </w:r>
      <w:r>
        <w:rPr>
          <w:rFonts w:eastAsia="MS Mincho"/>
          <w:lang w:eastAsia="ja-JP"/>
        </w:rPr>
        <w:t>対策に</w:t>
      </w:r>
      <w:r>
        <w:rPr>
          <w:rFonts w:eastAsia="MS Mincho" w:hint="eastAsia"/>
          <w:lang w:eastAsia="ja-JP"/>
        </w:rPr>
        <w:t>後ろ向きだ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、着手が</w:t>
      </w:r>
      <w:r>
        <w:rPr>
          <w:rFonts w:eastAsia="MS Mincho" w:hint="eastAsia"/>
          <w:lang w:eastAsia="ja-JP"/>
        </w:rPr>
        <w:t>遅れる</w:t>
      </w:r>
      <w:r>
        <w:rPr>
          <w:rFonts w:eastAsia="MS Mincho"/>
          <w:lang w:eastAsia="ja-JP"/>
        </w:rPr>
        <w:t>ほど後が</w:t>
      </w:r>
      <w:r>
        <w:rPr>
          <w:rFonts w:eastAsia="MS Mincho" w:hint="eastAsia"/>
          <w:lang w:eastAsia="ja-JP"/>
        </w:rPr>
        <w:t>大変</w:t>
      </w:r>
      <w:r>
        <w:rPr>
          <w:rFonts w:eastAsia="MS Mincho"/>
          <w:lang w:eastAsia="ja-JP"/>
        </w:rPr>
        <w:t>になるのは間違いない。日本は対策の手を緩めるべきではない。</w:t>
      </w:r>
    </w:p>
    <w:p w:rsidR="00010C8B" w:rsidRDefault="00010C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両省</w:t>
      </w:r>
      <w:r>
        <w:rPr>
          <w:rFonts w:eastAsia="MS Mincho"/>
          <w:lang w:eastAsia="ja-JP"/>
        </w:rPr>
        <w:t>の会議の</w:t>
      </w:r>
      <w:r>
        <w:rPr>
          <w:rFonts w:eastAsia="MS Mincho" w:hint="eastAsia"/>
          <w:lang w:eastAsia="ja-JP"/>
        </w:rPr>
        <w:t>限界</w:t>
      </w:r>
      <w:r>
        <w:rPr>
          <w:rFonts w:eastAsia="MS Mincho"/>
          <w:lang w:eastAsia="ja-JP"/>
        </w:rPr>
        <w:t>は、温暖化ガスの削減手段でも</w:t>
      </w:r>
      <w:r>
        <w:rPr>
          <w:rFonts w:eastAsia="MS Mincho" w:hint="eastAsia"/>
          <w:lang w:eastAsia="ja-JP"/>
        </w:rPr>
        <w:t>異なる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環境省側</w:t>
      </w:r>
      <w:r>
        <w:rPr>
          <w:rFonts w:eastAsia="MS Mincho"/>
          <w:lang w:eastAsia="ja-JP"/>
        </w:rPr>
        <w:t>は排出上限を決めて超えた分を買い取る排出量取引や炭素税など「カーボンプライシング」の早期導入を提唱した。</w:t>
      </w:r>
    </w:p>
    <w:p w:rsidR="00010C8B" w:rsidRDefault="00010C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、経産省側は海外の失敗例も目立つなどとして効果を疑問視し、導入に</w:t>
      </w:r>
      <w:r>
        <w:rPr>
          <w:rFonts w:eastAsia="MS Mincho" w:hint="eastAsia"/>
          <w:lang w:eastAsia="ja-JP"/>
        </w:rPr>
        <w:t>極めて慎重</w:t>
      </w:r>
      <w:r>
        <w:rPr>
          <w:rFonts w:eastAsia="MS Mincho"/>
          <w:lang w:eastAsia="ja-JP"/>
        </w:rPr>
        <w:t>だ。日本鉄鋼連盟などは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排出量取引は</w:t>
      </w:r>
      <w:r>
        <w:rPr>
          <w:rFonts w:eastAsia="MS Mincho" w:hint="eastAsia"/>
          <w:lang w:eastAsia="ja-JP"/>
        </w:rPr>
        <w:t>イノベーション</w:t>
      </w:r>
      <w:r>
        <w:rPr>
          <w:rFonts w:eastAsia="MS Mincho"/>
          <w:lang w:eastAsia="ja-JP"/>
        </w:rPr>
        <w:t>の投資を妨げかねないと批判す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。</w:t>
      </w:r>
    </w:p>
    <w:p w:rsidR="00010C8B" w:rsidRDefault="00010C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、温暖化ガス排出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コストととらえるカーボン</w:t>
      </w:r>
      <w:r>
        <w:rPr>
          <w:rFonts w:eastAsia="MS Mincho" w:hint="eastAsia"/>
          <w:lang w:eastAsia="ja-JP"/>
        </w:rPr>
        <w:t>プライシング</w:t>
      </w:r>
      <w:r>
        <w:rPr>
          <w:rFonts w:eastAsia="MS Mincho"/>
          <w:lang w:eastAsia="ja-JP"/>
        </w:rPr>
        <w:t>が脱化石燃料への転換を促すとの考えは世界で広がっている。国内でも炭素税は工夫</w:t>
      </w:r>
      <w:r w:rsidR="00602BDD">
        <w:rPr>
          <w:rFonts w:eastAsia="MS Mincho" w:hint="eastAsia"/>
          <w:lang w:eastAsia="ja-JP"/>
        </w:rPr>
        <w:t>次第</w:t>
      </w:r>
      <w:bookmarkStart w:id="0" w:name="_GoBack"/>
      <w:bookmarkEnd w:id="0"/>
      <w:r>
        <w:rPr>
          <w:rFonts w:eastAsia="MS Mincho"/>
          <w:lang w:eastAsia="ja-JP"/>
        </w:rPr>
        <w:t>で受け入れ可能とする声もあり、選択肢として検討</w:t>
      </w:r>
      <w:r>
        <w:rPr>
          <w:rFonts w:eastAsia="MS Mincho" w:hint="eastAsia"/>
          <w:lang w:eastAsia="ja-JP"/>
        </w:rPr>
        <w:t>すべきだろう</w:t>
      </w:r>
      <w:r>
        <w:rPr>
          <w:rFonts w:eastAsia="MS Mincho"/>
          <w:lang w:eastAsia="ja-JP"/>
        </w:rPr>
        <w:t>。</w:t>
      </w:r>
    </w:p>
    <w:p w:rsidR="00010C8B" w:rsidRDefault="00010C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もちろん</w:t>
      </w:r>
      <w:r>
        <w:rPr>
          <w:rFonts w:eastAsia="MS Mincho"/>
          <w:lang w:eastAsia="ja-JP"/>
        </w:rPr>
        <w:t>、世界の排出量の３</w:t>
      </w:r>
      <w:r>
        <w:rPr>
          <w:rFonts w:eastAsia="MS Mincho" w:hint="eastAsia"/>
          <w:lang w:eastAsia="ja-JP"/>
        </w:rPr>
        <w:t>％</w:t>
      </w:r>
      <w:r>
        <w:rPr>
          <w:rFonts w:eastAsia="MS Mincho"/>
          <w:lang w:eastAsia="ja-JP"/>
        </w:rPr>
        <w:t>しか</w:t>
      </w:r>
      <w:r>
        <w:rPr>
          <w:rFonts w:eastAsia="MS Mincho" w:hint="eastAsia"/>
          <w:lang w:eastAsia="ja-JP"/>
        </w:rPr>
        <w:t>占めない</w:t>
      </w:r>
      <w:r>
        <w:rPr>
          <w:rFonts w:eastAsia="MS Mincho"/>
          <w:lang w:eastAsia="ja-JP"/>
        </w:rPr>
        <w:t>日本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努力だけでは</w:t>
      </w:r>
      <w:r>
        <w:rPr>
          <w:rFonts w:eastAsia="MS Mincho" w:hint="eastAsia"/>
          <w:lang w:eastAsia="ja-JP"/>
        </w:rPr>
        <w:t>限界</w:t>
      </w:r>
      <w:r>
        <w:rPr>
          <w:rFonts w:eastAsia="MS Mincho"/>
          <w:lang w:eastAsia="ja-JP"/>
        </w:rPr>
        <w:t>がある。</w:t>
      </w:r>
      <w:r>
        <w:rPr>
          <w:rFonts w:eastAsia="MS Mincho" w:hint="eastAsia"/>
          <w:lang w:eastAsia="ja-JP"/>
        </w:rPr>
        <w:t>優れた</w:t>
      </w:r>
      <w:r>
        <w:rPr>
          <w:rFonts w:eastAsia="MS Mincho"/>
          <w:lang w:eastAsia="ja-JP"/>
        </w:rPr>
        <w:t>環境技術の輸出で途上国の</w:t>
      </w:r>
      <w:r>
        <w:rPr>
          <w:rFonts w:eastAsia="MS Mincho" w:hint="eastAsia"/>
          <w:lang w:eastAsia="ja-JP"/>
        </w:rPr>
        <w:t>排出</w:t>
      </w:r>
      <w:r>
        <w:rPr>
          <w:rFonts w:eastAsia="MS Mincho"/>
          <w:lang w:eastAsia="ja-JP"/>
        </w:rPr>
        <w:t>削減を目指す取り組みなども一層推進したい。</w:t>
      </w:r>
    </w:p>
    <w:p w:rsidR="00010C8B" w:rsidRPr="00010C8B" w:rsidRDefault="00010C8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温暖化ガス</w:t>
      </w:r>
      <w:r>
        <w:rPr>
          <w:rFonts w:eastAsia="MS Mincho"/>
          <w:lang w:eastAsia="ja-JP"/>
        </w:rPr>
        <w:t>の排出量を大きく左右する、原子力発電への依存度をどうするかも極めて重要だ。政府は３０年時点の電源構成の２０～</w:t>
      </w:r>
      <w:r>
        <w:rPr>
          <w:rFonts w:eastAsia="MS Mincho" w:hint="eastAsia"/>
          <w:lang w:eastAsia="ja-JP"/>
        </w:rPr>
        <w:t>２２</w:t>
      </w:r>
      <w:r>
        <w:rPr>
          <w:rFonts w:eastAsia="MS Mincho"/>
          <w:lang w:eastAsia="ja-JP"/>
        </w:rPr>
        <w:t>％を原発で確保する計画だが、再稼働が進まない現状を考えると実現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難しい。新増設の</w:t>
      </w:r>
      <w:r>
        <w:rPr>
          <w:rFonts w:eastAsia="MS Mincho" w:hint="eastAsia"/>
          <w:lang w:eastAsia="ja-JP"/>
        </w:rPr>
        <w:t>是非</w:t>
      </w:r>
      <w:r>
        <w:rPr>
          <w:rFonts w:eastAsia="MS Mincho"/>
          <w:lang w:eastAsia="ja-JP"/>
        </w:rPr>
        <w:t>を含め方針を明確にする必要がある</w:t>
      </w:r>
      <w:r>
        <w:rPr>
          <w:rFonts w:eastAsia="MS Mincho" w:hint="eastAsia"/>
          <w:lang w:eastAsia="ja-JP"/>
        </w:rPr>
        <w:t>。</w:t>
      </w:r>
    </w:p>
    <w:sectPr w:rsidR="00010C8B" w:rsidRPr="00010C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8B"/>
    <w:rsid w:val="00010C8B"/>
    <w:rsid w:val="00602BDD"/>
    <w:rsid w:val="00A9230E"/>
    <w:rsid w:val="00F9477A"/>
    <w:rsid w:val="00F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DF712-7CBE-4B18-A589-1770EBA5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2017-03-15T01:16:00Z</dcterms:created>
  <dcterms:modified xsi:type="dcterms:W3CDTF">2017-03-15T01:35:00Z</dcterms:modified>
</cp:coreProperties>
</file>