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DC6" w:rsidRDefault="00D9673B" w:rsidP="00D9673B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クロマグロ漁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違反</w:t>
      </w:r>
      <w:r>
        <w:rPr>
          <w:rFonts w:eastAsia="MS Mincho"/>
          <w:lang w:eastAsia="ja-JP"/>
        </w:rPr>
        <w:t>なくせ</w:t>
      </w:r>
    </w:p>
    <w:p w:rsidR="00D9673B" w:rsidRDefault="00D9673B" w:rsidP="00D9673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太平洋</w:t>
      </w:r>
      <w:r>
        <w:rPr>
          <w:rFonts w:eastAsia="MS Mincho"/>
          <w:lang w:eastAsia="ja-JP"/>
        </w:rPr>
        <w:t>に住むクロマグロが乱獲で激減し、</w:t>
      </w:r>
      <w:r>
        <w:rPr>
          <w:rFonts w:eastAsia="MS Mincho" w:hint="eastAsia"/>
          <w:lang w:eastAsia="ja-JP"/>
        </w:rPr>
        <w:t>国際</w:t>
      </w:r>
      <w:r>
        <w:rPr>
          <w:rFonts w:eastAsia="MS Mincho"/>
          <w:lang w:eastAsia="ja-JP"/>
        </w:rPr>
        <w:t>自然保護連合は</w:t>
      </w:r>
      <w:r>
        <w:rPr>
          <w:rFonts w:eastAsia="MS Mincho" w:hint="eastAsia"/>
          <w:lang w:eastAsia="ja-JP"/>
        </w:rPr>
        <w:t>2014</w:t>
      </w:r>
      <w:r>
        <w:rPr>
          <w:rFonts w:eastAsia="MS Mincho"/>
          <w:lang w:eastAsia="ja-JP"/>
        </w:rPr>
        <w:t>年に絶滅危惧種に指定した。しかし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国内では資源回復のための</w:t>
      </w:r>
      <w:r>
        <w:rPr>
          <w:rFonts w:eastAsia="MS Mincho" w:hint="eastAsia"/>
          <w:lang w:eastAsia="ja-JP"/>
        </w:rPr>
        <w:t>規定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守らない漁</w:t>
      </w:r>
      <w:r>
        <w:rPr>
          <w:rFonts w:eastAsia="MS Mincho"/>
          <w:lang w:eastAsia="ja-JP"/>
        </w:rPr>
        <w:t>獲</w:t>
      </w:r>
      <w:r>
        <w:rPr>
          <w:rFonts w:eastAsia="MS Mincho" w:hint="eastAsia"/>
          <w:lang w:eastAsia="ja-JP"/>
        </w:rPr>
        <w:t>が相次いでいる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是正</w:t>
      </w:r>
      <w:r>
        <w:rPr>
          <w:rFonts w:eastAsia="MS Mincho"/>
          <w:lang w:eastAsia="ja-JP"/>
        </w:rPr>
        <w:t>を急がなければ、より厳しい国際規制を</w:t>
      </w:r>
      <w:r>
        <w:rPr>
          <w:rFonts w:eastAsia="MS Mincho" w:hint="eastAsia"/>
          <w:lang w:eastAsia="ja-JP"/>
        </w:rPr>
        <w:t>強いられる</w:t>
      </w:r>
      <w:r>
        <w:rPr>
          <w:rFonts w:eastAsia="MS Mincho"/>
          <w:lang w:eastAsia="ja-JP"/>
        </w:rPr>
        <w:t>ことになる。</w:t>
      </w:r>
    </w:p>
    <w:p w:rsidR="00D9673B" w:rsidRDefault="00D9673B" w:rsidP="00D9673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日本</w:t>
      </w:r>
      <w:r>
        <w:rPr>
          <w:rFonts w:eastAsia="MS Mincho"/>
          <w:lang w:eastAsia="ja-JP"/>
        </w:rPr>
        <w:t>近海を含む中西部</w:t>
      </w:r>
      <w:r>
        <w:rPr>
          <w:rFonts w:eastAsia="MS Mincho" w:hint="eastAsia"/>
          <w:lang w:eastAsia="ja-JP"/>
        </w:rPr>
        <w:t>太平洋</w:t>
      </w:r>
      <w:r>
        <w:rPr>
          <w:rFonts w:eastAsia="MS Mincho"/>
          <w:lang w:eastAsia="ja-JP"/>
        </w:rPr>
        <w:t>域でマグロ類の水産資源を管理する国際委員会（</w:t>
      </w:r>
      <w:r>
        <w:rPr>
          <w:rFonts w:eastAsia="MS Mincho"/>
          <w:lang w:eastAsia="ja-JP"/>
        </w:rPr>
        <w:t>WCPFC</w:t>
      </w:r>
      <w:r>
        <w:rPr>
          <w:rFonts w:eastAsia="MS Mincho"/>
          <w:lang w:eastAsia="ja-JP"/>
        </w:rPr>
        <w:t>）は</w:t>
      </w:r>
      <w:r>
        <w:rPr>
          <w:rFonts w:eastAsia="MS Mincho"/>
          <w:lang w:eastAsia="ja-JP"/>
        </w:rPr>
        <w:t>14</w:t>
      </w:r>
      <w:r>
        <w:rPr>
          <w:rFonts w:eastAsia="MS Mincho"/>
          <w:lang w:eastAsia="ja-JP"/>
        </w:rPr>
        <w:t>年に、体重</w:t>
      </w:r>
      <w:r>
        <w:rPr>
          <w:rFonts w:eastAsia="MS Mincho"/>
          <w:lang w:eastAsia="ja-JP"/>
        </w:rPr>
        <w:t>30</w:t>
      </w:r>
      <w:r>
        <w:rPr>
          <w:rFonts w:eastAsia="MS Mincho"/>
          <w:lang w:eastAsia="ja-JP"/>
        </w:rPr>
        <w:t>キログラムに満たない未成魚の漁獲</w:t>
      </w:r>
      <w:r>
        <w:rPr>
          <w:rFonts w:eastAsia="MS Mincho" w:hint="eastAsia"/>
          <w:lang w:eastAsia="ja-JP"/>
        </w:rPr>
        <w:t>量</w:t>
      </w:r>
      <w:r>
        <w:rPr>
          <w:rFonts w:eastAsia="MS Mincho"/>
          <w:lang w:eastAsia="ja-JP"/>
        </w:rPr>
        <w:t>を</w:t>
      </w:r>
      <w:r>
        <w:rPr>
          <w:rFonts w:eastAsia="MS Mincho"/>
          <w:lang w:eastAsia="ja-JP"/>
        </w:rPr>
        <w:t>02</w:t>
      </w:r>
      <w:r>
        <w:rPr>
          <w:rFonts w:eastAsia="MS Mincho"/>
          <w:lang w:eastAsia="ja-JP"/>
        </w:rPr>
        <w:t>～</w:t>
      </w:r>
      <w:r>
        <w:rPr>
          <w:rFonts w:eastAsia="MS Mincho"/>
          <w:lang w:eastAsia="ja-JP"/>
        </w:rPr>
        <w:t>04</w:t>
      </w:r>
      <w:r>
        <w:rPr>
          <w:rFonts w:eastAsia="MS Mincho"/>
          <w:lang w:eastAsia="ja-JP"/>
        </w:rPr>
        <w:t>年平均の半分以下に抑え、親魚の</w:t>
      </w:r>
      <w:r>
        <w:rPr>
          <w:rFonts w:eastAsia="MS Mincho" w:hint="eastAsia"/>
          <w:lang w:eastAsia="ja-JP"/>
        </w:rPr>
        <w:t>漁獲</w:t>
      </w:r>
      <w:r>
        <w:rPr>
          <w:rFonts w:eastAsia="MS Mincho"/>
          <w:lang w:eastAsia="ja-JP"/>
        </w:rPr>
        <w:t>も平均を超えないルールを決めた。</w:t>
      </w:r>
    </w:p>
    <w:p w:rsidR="00D9673B" w:rsidRDefault="00D9673B" w:rsidP="00D9673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日本</w:t>
      </w:r>
      <w:r>
        <w:rPr>
          <w:rFonts w:eastAsia="MS Mincho"/>
          <w:lang w:eastAsia="ja-JP"/>
        </w:rPr>
        <w:t>も加盟する</w:t>
      </w:r>
      <w:r>
        <w:rPr>
          <w:rFonts w:eastAsia="MS Mincho"/>
          <w:lang w:eastAsia="ja-JP"/>
        </w:rPr>
        <w:t>WCPFC</w:t>
      </w:r>
      <w:r>
        <w:rPr>
          <w:rFonts w:eastAsia="MS Mincho"/>
          <w:lang w:eastAsia="ja-JP"/>
        </w:rPr>
        <w:t>の決定に</w:t>
      </w:r>
      <w:r w:rsidR="00827491">
        <w:rPr>
          <w:rFonts w:eastAsia="MS Mincho" w:hint="eastAsia"/>
          <w:lang w:eastAsia="ja-JP"/>
        </w:rPr>
        <w:t>基づき</w:t>
      </w:r>
      <w:r>
        <w:rPr>
          <w:rFonts w:eastAsia="MS Mincho"/>
          <w:lang w:eastAsia="ja-JP"/>
        </w:rPr>
        <w:t>、政府は沿岸のクロマグロ漁を承認制</w:t>
      </w:r>
      <w:r>
        <w:rPr>
          <w:rFonts w:eastAsia="MS Mincho" w:hint="eastAsia"/>
          <w:lang w:eastAsia="ja-JP"/>
        </w:rPr>
        <w:t>とし</w:t>
      </w:r>
      <w:r>
        <w:rPr>
          <w:rFonts w:eastAsia="MS Mincho"/>
          <w:lang w:eastAsia="ja-JP"/>
        </w:rPr>
        <w:t>、地域</w:t>
      </w:r>
      <w:r>
        <w:rPr>
          <w:rFonts w:eastAsia="MS Mincho" w:hint="eastAsia"/>
          <w:lang w:eastAsia="ja-JP"/>
        </w:rPr>
        <w:t>や漁法</w:t>
      </w:r>
      <w:r>
        <w:rPr>
          <w:rFonts w:eastAsia="MS Mincho"/>
          <w:lang w:eastAsia="ja-JP"/>
        </w:rPr>
        <w:t>ごとに漁獲上限を設</w:t>
      </w:r>
      <w:r>
        <w:rPr>
          <w:rFonts w:eastAsia="MS Mincho" w:hint="eastAsia"/>
          <w:lang w:eastAsia="ja-JP"/>
        </w:rPr>
        <w:t>けて</w:t>
      </w:r>
      <w:r>
        <w:rPr>
          <w:rFonts w:eastAsia="MS Mincho"/>
          <w:lang w:eastAsia="ja-JP"/>
        </w:rPr>
        <w:t>取り過ぎ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防止している。</w:t>
      </w:r>
    </w:p>
    <w:p w:rsidR="00D9673B" w:rsidRDefault="00D9673B" w:rsidP="00D9673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しかし</w:t>
      </w:r>
      <w:r>
        <w:rPr>
          <w:rFonts w:eastAsia="MS Mincho"/>
          <w:lang w:eastAsia="ja-JP"/>
        </w:rPr>
        <w:t>、農林水産商の調べては、長崎</w:t>
      </w:r>
      <w:r>
        <w:rPr>
          <w:rFonts w:eastAsia="MS Mincho" w:hint="eastAsia"/>
          <w:lang w:eastAsia="ja-JP"/>
        </w:rPr>
        <w:t>や</w:t>
      </w:r>
      <w:r>
        <w:rPr>
          <w:rFonts w:eastAsia="MS Mincho"/>
          <w:lang w:eastAsia="ja-JP"/>
        </w:rPr>
        <w:t>三重、静岡県など合わせて</w:t>
      </w:r>
      <w:r>
        <w:rPr>
          <w:rFonts w:eastAsia="MS Mincho" w:hint="eastAsia"/>
          <w:lang w:eastAsia="ja-JP"/>
        </w:rPr>
        <w:t>９</w:t>
      </w:r>
      <w:r>
        <w:rPr>
          <w:rFonts w:eastAsia="MS Mincho"/>
          <w:lang w:eastAsia="ja-JP"/>
        </w:rPr>
        <w:t>県で承認のない</w:t>
      </w:r>
      <w:r>
        <w:rPr>
          <w:rFonts w:eastAsia="MS Mincho" w:hint="eastAsia"/>
          <w:lang w:eastAsia="ja-JP"/>
        </w:rPr>
        <w:t>漁業者が</w:t>
      </w:r>
      <w:r>
        <w:rPr>
          <w:rFonts w:eastAsia="MS Mincho"/>
          <w:lang w:eastAsia="ja-JP"/>
        </w:rPr>
        <w:t>クロマグロをとったり、とったクロマグロを報告しなかったりする</w:t>
      </w:r>
      <w:r>
        <w:rPr>
          <w:rFonts w:eastAsia="MS Mincho" w:hint="eastAsia"/>
          <w:lang w:eastAsia="ja-JP"/>
        </w:rPr>
        <w:t>違反</w:t>
      </w:r>
      <w:r>
        <w:rPr>
          <w:rFonts w:eastAsia="MS Mincho"/>
          <w:lang w:eastAsia="ja-JP"/>
        </w:rPr>
        <w:t>が見つかった。</w:t>
      </w:r>
    </w:p>
    <w:p w:rsidR="00D9673B" w:rsidRDefault="00D9673B" w:rsidP="00D9673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国際</w:t>
      </w:r>
      <w:r>
        <w:rPr>
          <w:rFonts w:eastAsia="MS Mincho"/>
          <w:lang w:eastAsia="ja-JP"/>
        </w:rPr>
        <w:t>会合では、もっと厳しい</w:t>
      </w:r>
      <w:r>
        <w:rPr>
          <w:rFonts w:eastAsia="MS Mincho" w:hint="eastAsia"/>
          <w:lang w:eastAsia="ja-JP"/>
        </w:rPr>
        <w:t>漁獲</w:t>
      </w:r>
      <w:r>
        <w:rPr>
          <w:rFonts w:eastAsia="MS Mincho"/>
          <w:lang w:eastAsia="ja-JP"/>
        </w:rPr>
        <w:t>規制を</w:t>
      </w:r>
      <w:r>
        <w:rPr>
          <w:rFonts w:eastAsia="MS Mincho" w:hint="eastAsia"/>
          <w:lang w:eastAsia="ja-JP"/>
        </w:rPr>
        <w:t>導入</w:t>
      </w:r>
      <w:r>
        <w:rPr>
          <w:rFonts w:eastAsia="MS Mincho"/>
          <w:lang w:eastAsia="ja-JP"/>
        </w:rPr>
        <w:t>すべきだとの</w:t>
      </w:r>
      <w:r>
        <w:rPr>
          <w:rFonts w:eastAsia="MS Mincho" w:hint="eastAsia"/>
          <w:lang w:eastAsia="ja-JP"/>
        </w:rPr>
        <w:t>声</w:t>
      </w:r>
      <w:r>
        <w:rPr>
          <w:rFonts w:eastAsia="MS Mincho"/>
          <w:lang w:eastAsia="ja-JP"/>
        </w:rPr>
        <w:t>が欧米を中心に強まっている。日本の違反発覚でこうした規制強化論が勢いづくのは必至だ。漁業者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、資源管理を徹底しないと</w:t>
      </w:r>
      <w:r>
        <w:rPr>
          <w:rFonts w:eastAsia="MS Mincho" w:hint="eastAsia"/>
          <w:lang w:eastAsia="ja-JP"/>
        </w:rPr>
        <w:t>資源</w:t>
      </w:r>
      <w:r>
        <w:rPr>
          <w:rFonts w:eastAsia="MS Mincho"/>
          <w:lang w:eastAsia="ja-JP"/>
        </w:rPr>
        <w:t>の減少や厳格な規制となって跳ね返ってくることを自覚すべきだ。</w:t>
      </w:r>
    </w:p>
    <w:p w:rsidR="00D9673B" w:rsidRDefault="00C62873" w:rsidP="00D9673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国際的</w:t>
      </w:r>
      <w:r>
        <w:rPr>
          <w:rFonts w:eastAsia="MS Mincho"/>
          <w:lang w:eastAsia="ja-JP"/>
        </w:rPr>
        <w:t>に、</w:t>
      </w:r>
      <w:r>
        <w:rPr>
          <w:rFonts w:eastAsia="MS Mincho" w:hint="eastAsia"/>
          <w:lang w:eastAsia="ja-JP"/>
        </w:rPr>
        <w:t>密漁</w:t>
      </w:r>
      <w:r w:rsidR="00827491">
        <w:rPr>
          <w:rFonts w:eastAsia="MS Mincho"/>
          <w:lang w:eastAsia="ja-JP"/>
        </w:rPr>
        <w:t>や所定の報告を</w:t>
      </w:r>
      <w:r w:rsidR="00827491">
        <w:rPr>
          <w:rFonts w:eastAsia="MS Mincho" w:hint="eastAsia"/>
          <w:lang w:eastAsia="ja-JP"/>
        </w:rPr>
        <w:t>しない</w:t>
      </w:r>
      <w:r>
        <w:rPr>
          <w:rFonts w:eastAsia="MS Mincho"/>
          <w:lang w:eastAsia="ja-JP"/>
        </w:rPr>
        <w:t>漁業は水産</w:t>
      </w:r>
      <w:r>
        <w:rPr>
          <w:rFonts w:eastAsia="MS Mincho" w:hint="eastAsia"/>
          <w:lang w:eastAsia="ja-JP"/>
        </w:rPr>
        <w:t>資源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脅かす</w:t>
      </w:r>
      <w:r>
        <w:rPr>
          <w:rFonts w:eastAsia="MS Mincho"/>
          <w:lang w:eastAsia="ja-JP"/>
        </w:rPr>
        <w:t>要因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される。国連食料農業</w:t>
      </w:r>
      <w:r>
        <w:rPr>
          <w:rFonts w:eastAsia="MS Mincho" w:hint="eastAsia"/>
          <w:lang w:eastAsia="ja-JP"/>
        </w:rPr>
        <w:t>機関</w:t>
      </w:r>
      <w:r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FAO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はこうした</w:t>
      </w:r>
      <w:r>
        <w:rPr>
          <w:rFonts w:eastAsia="MS Mincho" w:hint="eastAsia"/>
          <w:lang w:eastAsia="ja-JP"/>
        </w:rPr>
        <w:t>漁業</w:t>
      </w:r>
      <w:r>
        <w:rPr>
          <w:rFonts w:eastAsia="MS Mincho"/>
          <w:lang w:eastAsia="ja-JP"/>
        </w:rPr>
        <w:t>の防止や</w:t>
      </w:r>
      <w:r>
        <w:rPr>
          <w:rFonts w:eastAsia="MS Mincho" w:hint="eastAsia"/>
          <w:lang w:eastAsia="ja-JP"/>
        </w:rPr>
        <w:t>抑制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廃絶</w:t>
      </w:r>
      <w:r>
        <w:rPr>
          <w:rFonts w:eastAsia="MS Mincho"/>
          <w:lang w:eastAsia="ja-JP"/>
        </w:rPr>
        <w:t>のための国際行動計画を策定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欧州連合（</w:t>
      </w:r>
      <w:r>
        <w:rPr>
          <w:rFonts w:eastAsia="MS Mincho"/>
          <w:lang w:eastAsia="ja-JP"/>
        </w:rPr>
        <w:t>EU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は悪質な漁業による水産製品を</w:t>
      </w:r>
      <w:r>
        <w:rPr>
          <w:rFonts w:eastAsia="MS Mincho" w:hint="eastAsia"/>
          <w:lang w:eastAsia="ja-JP"/>
        </w:rPr>
        <w:t>域内</w:t>
      </w:r>
      <w:r>
        <w:rPr>
          <w:rFonts w:eastAsia="MS Mincho"/>
          <w:lang w:eastAsia="ja-JP"/>
        </w:rPr>
        <w:t>に流通</w:t>
      </w:r>
      <w:r>
        <w:rPr>
          <w:rFonts w:eastAsia="MS Mincho" w:hint="eastAsia"/>
          <w:lang w:eastAsia="ja-JP"/>
        </w:rPr>
        <w:t>させない</w:t>
      </w:r>
      <w:r>
        <w:rPr>
          <w:rFonts w:eastAsia="MS Mincho"/>
          <w:lang w:eastAsia="ja-JP"/>
        </w:rPr>
        <w:t>政策を</w:t>
      </w:r>
      <w:r>
        <w:rPr>
          <w:rFonts w:eastAsia="MS Mincho" w:hint="eastAsia"/>
          <w:lang w:eastAsia="ja-JP"/>
        </w:rPr>
        <w:t>施行</w:t>
      </w:r>
      <w:r>
        <w:rPr>
          <w:rFonts w:eastAsia="MS Mincho"/>
          <w:lang w:eastAsia="ja-JP"/>
        </w:rPr>
        <w:t>した。</w:t>
      </w:r>
    </w:p>
    <w:p w:rsidR="00C62873" w:rsidRDefault="00C62873" w:rsidP="00D9673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東京</w:t>
      </w:r>
      <w:r>
        <w:rPr>
          <w:rFonts w:eastAsia="MS Mincho"/>
          <w:lang w:eastAsia="ja-JP"/>
        </w:rPr>
        <w:t>五輪・</w:t>
      </w:r>
      <w:r>
        <w:rPr>
          <w:rFonts w:eastAsia="MS Mincho" w:hint="eastAsia"/>
          <w:lang w:eastAsia="ja-JP"/>
        </w:rPr>
        <w:t>パラリンピック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選手村</w:t>
      </w:r>
      <w:r>
        <w:rPr>
          <w:rFonts w:eastAsia="MS Mincho"/>
          <w:lang w:eastAsia="ja-JP"/>
        </w:rPr>
        <w:t>に日本が</w:t>
      </w:r>
      <w:r>
        <w:rPr>
          <w:rFonts w:eastAsia="MS Mincho" w:hint="eastAsia"/>
          <w:lang w:eastAsia="ja-JP"/>
        </w:rPr>
        <w:t>どの</w:t>
      </w:r>
      <w:r>
        <w:rPr>
          <w:rFonts w:eastAsia="MS Mincho"/>
          <w:lang w:eastAsia="ja-JP"/>
        </w:rPr>
        <w:t>ような農水産物を食材として提供するのか、世界の注目度は</w:t>
      </w:r>
      <w:r>
        <w:rPr>
          <w:rFonts w:eastAsia="MS Mincho" w:hint="eastAsia"/>
          <w:lang w:eastAsia="ja-JP"/>
        </w:rPr>
        <w:t>増す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天然</w:t>
      </w:r>
      <w:r>
        <w:rPr>
          <w:rFonts w:eastAsia="MS Mincho"/>
          <w:lang w:eastAsia="ja-JP"/>
        </w:rPr>
        <w:t>の水産物で問われるのは計画的な資源管理が行われ、生態系の保全に配慮された漁業であることだ。</w:t>
      </w:r>
    </w:p>
    <w:p w:rsidR="00C62873" w:rsidRDefault="00C62873" w:rsidP="00D9673B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クロマグロ</w:t>
      </w:r>
      <w:r>
        <w:rPr>
          <w:rFonts w:eastAsia="MS Mincho"/>
          <w:lang w:eastAsia="ja-JP"/>
        </w:rPr>
        <w:t>の漁の違反をなくすのは当然</w:t>
      </w:r>
      <w:r>
        <w:rPr>
          <w:rFonts w:eastAsia="MS Mincho" w:hint="eastAsia"/>
          <w:lang w:eastAsia="ja-JP"/>
        </w:rPr>
        <w:t>であり</w:t>
      </w:r>
      <w:r>
        <w:rPr>
          <w:rFonts w:eastAsia="MS Mincho"/>
          <w:lang w:eastAsia="ja-JP"/>
        </w:rPr>
        <w:t>、違反には厳しい処分を科すべきだ。管理の甘い</w:t>
      </w:r>
      <w:r>
        <w:rPr>
          <w:rFonts w:eastAsia="MS Mincho" w:hint="eastAsia"/>
          <w:lang w:eastAsia="ja-JP"/>
        </w:rPr>
        <w:t>鰻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稚魚</w:t>
      </w:r>
      <w:r w:rsidR="00827491">
        <w:rPr>
          <w:rFonts w:eastAsia="MS Mincho"/>
          <w:lang w:eastAsia="ja-JP"/>
        </w:rPr>
        <w:t>などを含め、水産物流通</w:t>
      </w:r>
      <w:r w:rsidR="00827491"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透明性を</w:t>
      </w:r>
      <w:r>
        <w:rPr>
          <w:rFonts w:eastAsia="MS Mincho" w:hint="eastAsia"/>
          <w:lang w:eastAsia="ja-JP"/>
        </w:rPr>
        <w:t>高める</w:t>
      </w:r>
      <w:r>
        <w:rPr>
          <w:rFonts w:eastAsia="MS Mincho"/>
          <w:lang w:eastAsia="ja-JP"/>
        </w:rPr>
        <w:t>対策も急務だ。</w:t>
      </w:r>
    </w:p>
    <w:p w:rsidR="00C62873" w:rsidRPr="00C62873" w:rsidRDefault="00C62873" w:rsidP="00D9673B">
      <w:pPr>
        <w:rPr>
          <w:rFonts w:eastAsia="MS Mincho" w:hint="eastAsia"/>
          <w:lang w:eastAsia="ja-JP"/>
        </w:rPr>
      </w:pPr>
      <w:bookmarkStart w:id="0" w:name="_GoBack"/>
      <w:bookmarkEnd w:id="0"/>
    </w:p>
    <w:p w:rsidR="00D9673B" w:rsidRPr="00D9673B" w:rsidRDefault="00D9673B" w:rsidP="00D9673B">
      <w:pPr>
        <w:rPr>
          <w:rFonts w:eastAsia="MS Mincho" w:hint="eastAsia"/>
          <w:lang w:eastAsia="ja-JP"/>
        </w:rPr>
      </w:pPr>
    </w:p>
    <w:p w:rsidR="00D9673B" w:rsidRPr="00D9673B" w:rsidRDefault="00D9673B">
      <w:pPr>
        <w:rPr>
          <w:rFonts w:eastAsia="MS Mincho" w:hint="eastAsia"/>
          <w:lang w:eastAsia="ja-JP"/>
        </w:rPr>
      </w:pPr>
    </w:p>
    <w:sectPr w:rsidR="00D9673B" w:rsidRPr="00D9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3B"/>
    <w:rsid w:val="00827491"/>
    <w:rsid w:val="00C62873"/>
    <w:rsid w:val="00D9673B"/>
    <w:rsid w:val="00EE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F8D28-DC79-45CC-83FC-346151CF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2017-02-08T08:49:00Z</dcterms:created>
  <dcterms:modified xsi:type="dcterms:W3CDTF">2017-02-08T09:28:00Z</dcterms:modified>
</cp:coreProperties>
</file>