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49" w:rsidRDefault="006959E8" w:rsidP="00623E56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ファンド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ちから</w:t>
      </w:r>
      <w:r>
        <w:rPr>
          <w:rFonts w:eastAsia="MS Mincho"/>
          <w:lang w:eastAsia="ja-JP"/>
        </w:rPr>
        <w:t>を生かして経営改革を</w:t>
      </w:r>
    </w:p>
    <w:p w:rsidR="006959E8" w:rsidRDefault="006959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米国で</w:t>
      </w:r>
      <w:r>
        <w:rPr>
          <w:rFonts w:eastAsia="MS Mincho"/>
          <w:lang w:eastAsia="ja-JP"/>
        </w:rPr>
        <w:t>誕生したプライベート・エクイティ（</w:t>
      </w:r>
      <w:r>
        <w:rPr>
          <w:rFonts w:eastAsia="MS Mincho"/>
          <w:lang w:eastAsia="ja-JP"/>
        </w:rPr>
        <w:t>PE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ファンドが、日本でも存在感を増している。リスクマネー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投じて企業に変革を促す</w:t>
      </w:r>
      <w:r>
        <w:rPr>
          <w:rFonts w:eastAsia="MS Mincho"/>
          <w:lang w:eastAsia="ja-JP"/>
        </w:rPr>
        <w:t>PE</w:t>
      </w:r>
      <w:r>
        <w:rPr>
          <w:rFonts w:eastAsia="MS Mincho"/>
          <w:lang w:eastAsia="ja-JP"/>
        </w:rPr>
        <w:t>ファンドは、日本企業が進化する上で重要な役割を果たす</w:t>
      </w:r>
      <w:r>
        <w:rPr>
          <w:rFonts w:eastAsia="MS Mincho" w:hint="eastAsia"/>
          <w:lang w:eastAsia="ja-JP"/>
        </w:rPr>
        <w:t>可能性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秘める</w:t>
      </w:r>
      <w:r w:rsidR="00623E56">
        <w:rPr>
          <w:rFonts w:eastAsia="MS Mincho"/>
          <w:lang w:eastAsia="ja-JP"/>
        </w:rPr>
        <w:t>。警戒感をもつ経営者も少なくないが、彼らの</w:t>
      </w:r>
      <w:r w:rsidR="00623E56">
        <w:rPr>
          <w:rFonts w:eastAsia="MS Mincho" w:hint="eastAsia"/>
          <w:lang w:eastAsia="ja-JP"/>
        </w:rPr>
        <w:t>力</w:t>
      </w:r>
      <w:r>
        <w:rPr>
          <w:rFonts w:eastAsia="MS Mincho"/>
          <w:lang w:eastAsia="ja-JP"/>
        </w:rPr>
        <w:t>をうまく</w:t>
      </w:r>
      <w:r>
        <w:rPr>
          <w:rFonts w:eastAsia="MS Mincho" w:hint="eastAsia"/>
          <w:lang w:eastAsia="ja-JP"/>
        </w:rPr>
        <w:t>使いたい</w:t>
      </w:r>
      <w:r>
        <w:rPr>
          <w:rFonts w:eastAsia="MS Mincho"/>
          <w:lang w:eastAsia="ja-JP"/>
        </w:rPr>
        <w:t>。</w:t>
      </w:r>
    </w:p>
    <w:p w:rsidR="006959E8" w:rsidRDefault="006959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最近の</w:t>
      </w:r>
      <w:r>
        <w:rPr>
          <w:rFonts w:eastAsia="MS Mincho"/>
          <w:lang w:eastAsia="ja-JP"/>
        </w:rPr>
        <w:t>動向で注目されるのは、企業が非中核企業を外に切り出す</w:t>
      </w:r>
      <w:r>
        <w:rPr>
          <w:rFonts w:eastAsia="MS Mincho" w:hint="eastAsia"/>
          <w:lang w:eastAsia="ja-JP"/>
        </w:rPr>
        <w:t>時</w:t>
      </w:r>
      <w:r>
        <w:rPr>
          <w:rFonts w:eastAsia="MS Mincho"/>
          <w:lang w:eastAsia="ja-JP"/>
        </w:rPr>
        <w:t>に受け皿となるケースだ。米欧では、大企業が「</w:t>
      </w:r>
      <w:r>
        <w:rPr>
          <w:rFonts w:eastAsia="MS Mincho" w:hint="eastAsia"/>
          <w:lang w:eastAsia="ja-JP"/>
        </w:rPr>
        <w:t>事業</w:t>
      </w:r>
      <w:r>
        <w:rPr>
          <w:rFonts w:eastAsia="MS Mincho"/>
          <w:lang w:eastAsia="ja-JP"/>
        </w:rPr>
        <w:t>の選択と集中」を進め事業構成を戦略的に組み替える際の欠かせない</w:t>
      </w:r>
      <w:r>
        <w:rPr>
          <w:rFonts w:eastAsia="MS Mincho" w:hint="eastAsia"/>
          <w:lang w:eastAsia="ja-JP"/>
        </w:rPr>
        <w:t>パートナー</w:t>
      </w:r>
      <w:r>
        <w:rPr>
          <w:rFonts w:eastAsia="MS Mincho"/>
          <w:lang w:eastAsia="ja-JP"/>
        </w:rPr>
        <w:t>が、ファンドである。</w:t>
      </w:r>
    </w:p>
    <w:p w:rsidR="006959E8" w:rsidRDefault="006959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でも</w:t>
      </w:r>
      <w:r>
        <w:rPr>
          <w:rFonts w:eastAsia="MS Mincho" w:hint="eastAsia"/>
          <w:lang w:eastAsia="ja-JP"/>
        </w:rPr>
        <w:t>すでに</w:t>
      </w:r>
      <w:r w:rsidR="00623E56">
        <w:rPr>
          <w:rFonts w:eastAsia="MS Mincho"/>
          <w:lang w:eastAsia="ja-JP"/>
        </w:rPr>
        <w:t>実例</w:t>
      </w:r>
      <w:r w:rsidR="00623E56"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ある。たとえば</w:t>
      </w:r>
      <w:r>
        <w:rPr>
          <w:rFonts w:eastAsia="MS Mincho" w:hint="eastAsia"/>
          <w:lang w:eastAsia="ja-JP"/>
        </w:rPr>
        <w:t>１月</w:t>
      </w:r>
      <w:r>
        <w:rPr>
          <w:rFonts w:eastAsia="MS Mincho"/>
          <w:lang w:eastAsia="ja-JP"/>
        </w:rPr>
        <w:t>には、</w:t>
      </w:r>
      <w:r>
        <w:rPr>
          <w:rFonts w:eastAsia="MS Mincho" w:hint="eastAsia"/>
          <w:lang w:eastAsia="ja-JP"/>
        </w:rPr>
        <w:t>日立</w:t>
      </w:r>
      <w:r>
        <w:rPr>
          <w:rFonts w:eastAsia="MS Mincho"/>
          <w:lang w:eastAsia="ja-JP"/>
        </w:rPr>
        <w:t>製作所</w:t>
      </w:r>
      <w:r>
        <w:rPr>
          <w:rFonts w:eastAsia="MS Mincho" w:hint="eastAsia"/>
          <w:lang w:eastAsia="ja-JP"/>
        </w:rPr>
        <w:t>子会社</w:t>
      </w:r>
      <w:r>
        <w:rPr>
          <w:rFonts w:eastAsia="MS Mincho"/>
          <w:lang w:eastAsia="ja-JP"/>
        </w:rPr>
        <w:t>の日立工機が米大手ファンドのコール</w:t>
      </w:r>
      <w:r>
        <w:rPr>
          <w:rFonts w:eastAsia="MS Mincho" w:hint="eastAsia"/>
          <w:lang w:eastAsia="ja-JP"/>
        </w:rPr>
        <w:t>バーグ</w:t>
      </w:r>
      <w:r>
        <w:rPr>
          <w:rFonts w:eastAsia="MS Mincho"/>
          <w:lang w:eastAsia="ja-JP"/>
        </w:rPr>
        <w:t>・クラビス・ロバッツ（</w:t>
      </w:r>
      <w:r>
        <w:rPr>
          <w:rFonts w:eastAsia="MS Mincho"/>
          <w:lang w:eastAsia="ja-JP"/>
        </w:rPr>
        <w:t>KKR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傘下</w:t>
      </w:r>
      <w:r>
        <w:rPr>
          <w:rFonts w:eastAsia="MS Mincho"/>
          <w:lang w:eastAsia="ja-JP"/>
        </w:rPr>
        <w:t>に入ることになった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インフラ事業に注力する</w:t>
      </w:r>
      <w:r>
        <w:rPr>
          <w:rFonts w:eastAsia="MS Mincho" w:hint="eastAsia"/>
          <w:lang w:eastAsia="ja-JP"/>
        </w:rPr>
        <w:t>日立</w:t>
      </w:r>
      <w:r>
        <w:rPr>
          <w:rFonts w:eastAsia="MS Mincho"/>
          <w:lang w:eastAsia="ja-JP"/>
        </w:rPr>
        <w:t>製作所にとって工具メーカーの日立工機の相乗効果は薄く、保有株を手放す</w:t>
      </w:r>
      <w:r>
        <w:rPr>
          <w:rFonts w:eastAsia="MS Mincho" w:hint="eastAsia"/>
          <w:lang w:eastAsia="ja-JP"/>
        </w:rPr>
        <w:t>ことにした</w:t>
      </w:r>
      <w:r>
        <w:rPr>
          <w:rFonts w:eastAsia="MS Mincho"/>
          <w:lang w:eastAsia="ja-JP"/>
        </w:rPr>
        <w:t>。</w:t>
      </w:r>
    </w:p>
    <w:p w:rsidR="006959E8" w:rsidRDefault="006959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一方</w:t>
      </w:r>
      <w:r>
        <w:rPr>
          <w:rFonts w:eastAsia="MS Mincho"/>
          <w:lang w:eastAsia="ja-JP"/>
        </w:rPr>
        <w:t>で</w:t>
      </w:r>
      <w:r>
        <w:rPr>
          <w:rFonts w:eastAsia="MS Mincho"/>
          <w:lang w:eastAsia="ja-JP"/>
        </w:rPr>
        <w:t>KKR</w:t>
      </w:r>
      <w:r>
        <w:rPr>
          <w:rFonts w:eastAsia="MS Mincho"/>
          <w:lang w:eastAsia="ja-JP"/>
        </w:rPr>
        <w:t>は、豊富な海外ネットワークを生かして</w:t>
      </w:r>
      <w:r>
        <w:rPr>
          <w:rFonts w:eastAsia="MS Mincho" w:hint="eastAsia"/>
          <w:lang w:eastAsia="ja-JP"/>
        </w:rPr>
        <w:t>日立</w:t>
      </w:r>
      <w:r>
        <w:rPr>
          <w:rFonts w:eastAsia="MS Mincho"/>
          <w:lang w:eastAsia="ja-JP"/>
        </w:rPr>
        <w:t>工機の国際展開や</w:t>
      </w:r>
      <w:r>
        <w:rPr>
          <w:rFonts w:eastAsia="MS Mincho"/>
          <w:lang w:eastAsia="ja-JP"/>
        </w:rPr>
        <w:t>M</w:t>
      </w:r>
      <w:r>
        <w:rPr>
          <w:rFonts w:eastAsia="MS Mincho"/>
          <w:lang w:eastAsia="ja-JP"/>
        </w:rPr>
        <w:t>＆</w:t>
      </w:r>
      <w:r>
        <w:rPr>
          <w:rFonts w:eastAsia="MS Mincho"/>
          <w:lang w:eastAsia="ja-JP"/>
        </w:rPr>
        <w:t>A</w:t>
      </w:r>
      <w:r>
        <w:rPr>
          <w:rFonts w:eastAsia="MS Mincho"/>
          <w:lang w:eastAsia="ja-JP"/>
        </w:rPr>
        <w:t>（合併・買収）を</w:t>
      </w:r>
      <w:r>
        <w:rPr>
          <w:rFonts w:eastAsia="MS Mincho" w:hint="eastAsia"/>
          <w:lang w:eastAsia="ja-JP"/>
        </w:rPr>
        <w:t>進める</w:t>
      </w:r>
      <w:r>
        <w:rPr>
          <w:rFonts w:eastAsia="MS Mincho"/>
          <w:lang w:eastAsia="ja-JP"/>
        </w:rPr>
        <w:t>ことで、同社の企業価値を高められると判断した。</w:t>
      </w:r>
    </w:p>
    <w:p w:rsidR="006959E8" w:rsidRDefault="006959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もう</w:t>
      </w:r>
      <w:r>
        <w:rPr>
          <w:rFonts w:eastAsia="MS Mincho"/>
          <w:lang w:eastAsia="ja-JP"/>
        </w:rPr>
        <w:t>一つのパターンは、創業者や</w:t>
      </w:r>
      <w:r>
        <w:rPr>
          <w:rFonts w:eastAsia="MS Mincho" w:hint="eastAsia"/>
          <w:lang w:eastAsia="ja-JP"/>
        </w:rPr>
        <w:t>オーナー</w:t>
      </w:r>
      <w:r>
        <w:rPr>
          <w:rFonts w:eastAsia="MS Mincho"/>
          <w:lang w:eastAsia="ja-JP"/>
        </w:rPr>
        <w:t>から株式を譲り受け</w:t>
      </w:r>
      <w:r>
        <w:rPr>
          <w:rFonts w:eastAsia="MS Mincho" w:hint="eastAsia"/>
          <w:lang w:eastAsia="ja-JP"/>
        </w:rPr>
        <w:t>て</w:t>
      </w:r>
      <w:r>
        <w:rPr>
          <w:rFonts w:eastAsia="MS Mincho"/>
          <w:lang w:eastAsia="ja-JP"/>
        </w:rPr>
        <w:t>経営の仕組みを整える、事業継承型の投資だ。米カーライルが株式の過半数を握るスナック菓子メーカーのおやつカンパニー（</w:t>
      </w:r>
      <w:r>
        <w:rPr>
          <w:rFonts w:eastAsia="MS Mincho" w:hint="eastAsia"/>
          <w:lang w:eastAsia="ja-JP"/>
        </w:rPr>
        <w:t>津市</w:t>
      </w:r>
      <w:r>
        <w:rPr>
          <w:rFonts w:eastAsia="MS Mincho"/>
          <w:lang w:eastAsia="ja-JP"/>
        </w:rPr>
        <w:t>）が、この</w:t>
      </w:r>
      <w:r>
        <w:rPr>
          <w:rFonts w:eastAsia="MS Mincho" w:hint="eastAsia"/>
          <w:lang w:eastAsia="ja-JP"/>
        </w:rPr>
        <w:t>例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あたる</w:t>
      </w:r>
      <w:r>
        <w:rPr>
          <w:rFonts w:eastAsia="MS Mincho"/>
          <w:lang w:eastAsia="ja-JP"/>
        </w:rPr>
        <w:t>。</w:t>
      </w:r>
    </w:p>
    <w:p w:rsidR="006959E8" w:rsidRDefault="006959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後継者</w:t>
      </w:r>
      <w:r>
        <w:rPr>
          <w:rFonts w:eastAsia="MS Mincho"/>
          <w:lang w:eastAsia="ja-JP"/>
        </w:rPr>
        <w:t>難に苦しむ企業にとって、</w:t>
      </w:r>
      <w:r>
        <w:rPr>
          <w:rFonts w:eastAsia="MS Mincho" w:hint="eastAsia"/>
          <w:lang w:eastAsia="ja-JP"/>
        </w:rPr>
        <w:t>ファンド</w:t>
      </w:r>
      <w:r>
        <w:rPr>
          <w:rFonts w:eastAsia="MS Mincho"/>
          <w:lang w:eastAsia="ja-JP"/>
        </w:rPr>
        <w:t>の活用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事業を続けるための一つの選択肢である。</w:t>
      </w:r>
    </w:p>
    <w:p w:rsidR="006959E8" w:rsidRDefault="006959E8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PE</w:t>
      </w:r>
      <w:r>
        <w:rPr>
          <w:rFonts w:eastAsia="MS Mincho"/>
          <w:lang w:eastAsia="ja-JP"/>
        </w:rPr>
        <w:t>ファンドの特徴は短期志向とは一線を</w:t>
      </w:r>
      <w:r>
        <w:rPr>
          <w:rFonts w:eastAsia="MS Mincho" w:hint="eastAsia"/>
          <w:lang w:eastAsia="ja-JP"/>
        </w:rPr>
        <w:t>画している</w:t>
      </w:r>
      <w:r>
        <w:rPr>
          <w:rFonts w:eastAsia="MS Mincho"/>
          <w:lang w:eastAsia="ja-JP"/>
        </w:rPr>
        <w:t>ことだ。最終的に再上場などで持ち株を手放して利益を手にすることを</w:t>
      </w:r>
      <w:r>
        <w:rPr>
          <w:rFonts w:eastAsia="MS Mincho" w:hint="eastAsia"/>
          <w:lang w:eastAsia="ja-JP"/>
        </w:rPr>
        <w:t>目指している</w:t>
      </w:r>
      <w:r>
        <w:rPr>
          <w:rFonts w:eastAsia="MS Mincho"/>
          <w:lang w:eastAsia="ja-JP"/>
        </w:rPr>
        <w:t>のはいうまでもないが、一つの案件に五年</w:t>
      </w:r>
      <w:r>
        <w:rPr>
          <w:rFonts w:eastAsia="MS Mincho" w:hint="eastAsia"/>
          <w:lang w:eastAsia="ja-JP"/>
        </w:rPr>
        <w:t>程度</w:t>
      </w:r>
      <w:r>
        <w:rPr>
          <w:rFonts w:eastAsia="MS Mincho"/>
          <w:lang w:eastAsia="ja-JP"/>
        </w:rPr>
        <w:t>の時間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かけて、じっくりと改革に取り組むのが通例だ。</w:t>
      </w:r>
    </w:p>
    <w:p w:rsidR="006959E8" w:rsidRDefault="006959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経営能力</w:t>
      </w:r>
      <w:r>
        <w:rPr>
          <w:rFonts w:eastAsia="MS Mincho"/>
          <w:lang w:eastAsia="ja-JP"/>
        </w:rPr>
        <w:t>の高い人材を送り込み事業</w:t>
      </w:r>
      <w:r>
        <w:rPr>
          <w:rFonts w:eastAsia="MS Mincho" w:hint="eastAsia"/>
          <w:lang w:eastAsia="ja-JP"/>
        </w:rPr>
        <w:t>再編</w:t>
      </w:r>
      <w:r>
        <w:rPr>
          <w:rFonts w:eastAsia="MS Mincho"/>
          <w:lang w:eastAsia="ja-JP"/>
        </w:rPr>
        <w:t>を仕掛けることも多い。経験豊富なファンドの経営への参画を通じて、他の</w:t>
      </w:r>
      <w:r>
        <w:rPr>
          <w:rFonts w:eastAsia="MS Mincho" w:hint="eastAsia"/>
          <w:lang w:eastAsia="ja-JP"/>
        </w:rPr>
        <w:t>業界</w:t>
      </w:r>
      <w:r>
        <w:rPr>
          <w:rFonts w:eastAsia="MS Mincho"/>
          <w:lang w:eastAsia="ja-JP"/>
        </w:rPr>
        <w:t>や</w:t>
      </w:r>
      <w:r>
        <w:rPr>
          <w:rFonts w:eastAsia="MS Mincho" w:hint="eastAsia"/>
          <w:lang w:eastAsia="ja-JP"/>
        </w:rPr>
        <w:t>他の</w:t>
      </w:r>
      <w:r>
        <w:rPr>
          <w:rFonts w:eastAsia="MS Mincho"/>
          <w:lang w:eastAsia="ja-JP"/>
        </w:rPr>
        <w:t>会社で成功した経営手法（</w:t>
      </w:r>
      <w:r>
        <w:rPr>
          <w:rFonts w:eastAsia="MS Mincho" w:hint="eastAsia"/>
          <w:lang w:eastAsia="ja-JP"/>
        </w:rPr>
        <w:t>ベストプラクティス）</w:t>
      </w:r>
      <w:r>
        <w:rPr>
          <w:rFonts w:eastAsia="MS Mincho"/>
          <w:lang w:eastAsia="ja-JP"/>
        </w:rPr>
        <w:t>が移植され、その会社の実力を引き上げる効果も期待できる。</w:t>
      </w:r>
    </w:p>
    <w:p w:rsidR="006959E8" w:rsidRDefault="006959E8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PE</w:t>
      </w:r>
      <w:r>
        <w:rPr>
          <w:rFonts w:eastAsia="MS Mincho" w:hint="eastAsia"/>
          <w:lang w:eastAsia="ja-JP"/>
        </w:rPr>
        <w:t>ファンド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で株主の</w:t>
      </w:r>
      <w:r w:rsidR="00623E56">
        <w:rPr>
          <w:rFonts w:eastAsia="MS Mincho" w:hint="eastAsia"/>
          <w:lang w:eastAsia="ja-JP"/>
        </w:rPr>
        <w:t>力</w:t>
      </w:r>
      <w:bookmarkStart w:id="0" w:name="_GoBack"/>
      <w:bookmarkEnd w:id="0"/>
      <w:r>
        <w:rPr>
          <w:rFonts w:eastAsia="MS Mincho"/>
          <w:lang w:eastAsia="ja-JP"/>
        </w:rPr>
        <w:t>が強まり、企業が経営改革を迫られた</w:t>
      </w:r>
      <w:r w:rsidR="00623E56"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980</w:t>
      </w:r>
      <w:r w:rsidR="00623E56">
        <w:rPr>
          <w:rFonts w:eastAsia="MS Mincho" w:hint="eastAsia"/>
          <w:lang w:eastAsia="ja-JP"/>
        </w:rPr>
        <w:t>年代</w:t>
      </w:r>
      <w:r w:rsidR="00623E56">
        <w:rPr>
          <w:rFonts w:eastAsia="MS Mincho"/>
          <w:lang w:eastAsia="ja-JP"/>
        </w:rPr>
        <w:t>以降に台頭してきた。企業統治の改革が進む現在の日本でも、活躍の</w:t>
      </w:r>
      <w:r w:rsidR="00623E56">
        <w:rPr>
          <w:rFonts w:eastAsia="MS Mincho" w:hint="eastAsia"/>
          <w:lang w:eastAsia="ja-JP"/>
        </w:rPr>
        <w:t>舞台</w:t>
      </w:r>
      <w:r w:rsidR="00623E56">
        <w:rPr>
          <w:rFonts w:eastAsia="MS Mincho"/>
          <w:lang w:eastAsia="ja-JP"/>
        </w:rPr>
        <w:t>が広がるだろう。今は米系ファンド中心の展開だが、これからは国内型ファンドの育成も課題である。</w:t>
      </w:r>
    </w:p>
    <w:p w:rsidR="00623E56" w:rsidRDefault="00623E56">
      <w:pPr>
        <w:rPr>
          <w:rFonts w:eastAsia="MS Mincho" w:hint="eastAsia"/>
          <w:lang w:eastAsia="ja-JP"/>
        </w:rPr>
      </w:pPr>
    </w:p>
    <w:p w:rsidR="00623E56" w:rsidRPr="00623E56" w:rsidRDefault="00623E56">
      <w:pPr>
        <w:rPr>
          <w:rFonts w:eastAsia="MS Mincho" w:hint="eastAsia"/>
          <w:lang w:eastAsia="ja-JP"/>
        </w:rPr>
      </w:pPr>
    </w:p>
    <w:sectPr w:rsidR="00623E56" w:rsidRPr="0062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E8"/>
    <w:rsid w:val="000B2049"/>
    <w:rsid w:val="00623E56"/>
    <w:rsid w:val="006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78F42-38CC-457F-BB01-9297A42B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2017-02-09T11:59:00Z</dcterms:created>
  <dcterms:modified xsi:type="dcterms:W3CDTF">2017-02-09T12:27:00Z</dcterms:modified>
</cp:coreProperties>
</file>