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CB" w:rsidRDefault="00026997" w:rsidP="00026997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検索削除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基準</w:t>
      </w:r>
      <w:r>
        <w:rPr>
          <w:rFonts w:eastAsia="MS Mincho"/>
          <w:lang w:eastAsia="ja-JP"/>
        </w:rPr>
        <w:t>、幅広く議論を</w:t>
      </w:r>
    </w:p>
    <w:p w:rsidR="00026997" w:rsidRDefault="00026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インターネット</w:t>
      </w:r>
      <w:r>
        <w:rPr>
          <w:rFonts w:eastAsia="MS Mincho"/>
          <w:lang w:eastAsia="ja-JP"/>
        </w:rPr>
        <w:t>の検索サイト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情報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載せられた</w:t>
      </w:r>
      <w:r>
        <w:rPr>
          <w:rFonts w:eastAsia="MS Mincho"/>
          <w:lang w:eastAsia="ja-JP"/>
        </w:rPr>
        <w:t>側から</w:t>
      </w:r>
      <w:r>
        <w:rPr>
          <w:rFonts w:eastAsia="MS Mincho" w:hint="eastAsia"/>
          <w:lang w:eastAsia="ja-JP"/>
        </w:rPr>
        <w:t>削除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要請</w:t>
      </w:r>
      <w:r>
        <w:rPr>
          <w:rFonts w:eastAsia="MS Mincho"/>
          <w:lang w:eastAsia="ja-JP"/>
        </w:rPr>
        <w:t>があった場合、</w:t>
      </w:r>
      <w:r>
        <w:rPr>
          <w:rFonts w:eastAsia="MS Mincho" w:hint="eastAsia"/>
          <w:lang w:eastAsia="ja-JP"/>
        </w:rPr>
        <w:t>どの範囲</w:t>
      </w:r>
      <w:r>
        <w:rPr>
          <w:rFonts w:eastAsia="MS Mincho"/>
          <w:lang w:eastAsia="ja-JP"/>
        </w:rPr>
        <w:t>まで応じるべきなのか。各地の裁判所で判断が分かれて</w:t>
      </w:r>
      <w:r>
        <w:rPr>
          <w:rFonts w:eastAsia="MS Mincho" w:hint="eastAsia"/>
          <w:lang w:eastAsia="ja-JP"/>
        </w:rPr>
        <w:t>いた</w:t>
      </w:r>
      <w:r>
        <w:rPr>
          <w:rFonts w:eastAsia="MS Mincho"/>
          <w:lang w:eastAsia="ja-JP"/>
        </w:rPr>
        <w:t>この問題に、</w:t>
      </w:r>
      <w:r>
        <w:rPr>
          <w:rFonts w:eastAsia="MS Mincho" w:hint="eastAsia"/>
          <w:lang w:eastAsia="ja-JP"/>
        </w:rPr>
        <w:t>最高裁</w:t>
      </w:r>
      <w:r>
        <w:rPr>
          <w:rFonts w:eastAsia="MS Mincho"/>
          <w:lang w:eastAsia="ja-JP"/>
        </w:rPr>
        <w:t>が初めて統一的な考えを示した。</w:t>
      </w:r>
    </w:p>
    <w:p w:rsidR="00026997" w:rsidRDefault="00026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裁判</w:t>
      </w:r>
      <w:r>
        <w:rPr>
          <w:rFonts w:eastAsia="MS Mincho"/>
          <w:lang w:eastAsia="ja-JP"/>
        </w:rPr>
        <w:t>で争われていたのは、検索</w:t>
      </w:r>
      <w:r>
        <w:rPr>
          <w:rFonts w:eastAsia="MS Mincho" w:hint="eastAsia"/>
          <w:lang w:eastAsia="ja-JP"/>
        </w:rPr>
        <w:t>サイト</w:t>
      </w:r>
      <w:r>
        <w:rPr>
          <w:rFonts w:eastAsia="MS Mincho"/>
          <w:lang w:eastAsia="ja-JP"/>
        </w:rPr>
        <w:t>のグーグルに掲載された男性の犯罪歴</w:t>
      </w:r>
      <w:r>
        <w:rPr>
          <w:rFonts w:eastAsia="MS Mincho" w:hint="eastAsia"/>
          <w:lang w:eastAsia="ja-JP"/>
        </w:rPr>
        <w:t>の取り扱い</w:t>
      </w:r>
      <w:r>
        <w:rPr>
          <w:rFonts w:eastAsia="MS Mincho"/>
          <w:lang w:eastAsia="ja-JP"/>
        </w:rPr>
        <w:t>。最高裁第</w:t>
      </w:r>
      <w:r>
        <w:rPr>
          <w:rFonts w:eastAsia="MS Mincho" w:hint="eastAsia"/>
          <w:lang w:eastAsia="ja-JP"/>
        </w:rPr>
        <w:t>３</w:t>
      </w:r>
      <w:r>
        <w:rPr>
          <w:rFonts w:eastAsia="MS Mincho"/>
          <w:lang w:eastAsia="ja-JP"/>
        </w:rPr>
        <w:t>小法廷（岡部</w:t>
      </w:r>
      <w:r>
        <w:rPr>
          <w:rFonts w:eastAsia="MS Mincho" w:hint="eastAsia"/>
          <w:lang w:eastAsia="ja-JP"/>
        </w:rPr>
        <w:t>喜代子</w:t>
      </w:r>
      <w:r>
        <w:rPr>
          <w:rFonts w:eastAsia="MS Mincho"/>
          <w:lang w:eastAsia="ja-JP"/>
        </w:rPr>
        <w:t>裁判長）は削除を認めない決定を出した。</w:t>
      </w:r>
    </w:p>
    <w:p w:rsidR="00026997" w:rsidRDefault="00026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その中</w:t>
      </w:r>
      <w:r>
        <w:rPr>
          <w:rFonts w:eastAsia="MS Mincho"/>
          <w:lang w:eastAsia="ja-JP"/>
        </w:rPr>
        <w:t>で示されたの</w:t>
      </w:r>
      <w:r>
        <w:rPr>
          <w:rFonts w:eastAsia="MS Mincho" w:hint="eastAsia"/>
          <w:lang w:eastAsia="ja-JP"/>
        </w:rPr>
        <w:t>が、</w:t>
      </w:r>
      <w:r>
        <w:rPr>
          <w:rFonts w:eastAsia="MS Mincho"/>
          <w:lang w:eastAsia="ja-JP"/>
        </w:rPr>
        <w:t>「掲載される</w:t>
      </w:r>
      <w:r>
        <w:rPr>
          <w:rFonts w:eastAsia="MS Mincho" w:hint="eastAsia"/>
          <w:lang w:eastAsia="ja-JP"/>
        </w:rPr>
        <w:t>側</w:t>
      </w:r>
      <w:r>
        <w:rPr>
          <w:rFonts w:eastAsia="MS Mincho"/>
          <w:lang w:eastAsia="ja-JP"/>
        </w:rPr>
        <w:t>のプライバシー保護の</w:t>
      </w:r>
      <w:r>
        <w:rPr>
          <w:rFonts w:eastAsia="MS Mincho" w:hint="eastAsia"/>
          <w:lang w:eastAsia="ja-JP"/>
        </w:rPr>
        <w:t>重要性が</w:t>
      </w:r>
      <w:r>
        <w:rPr>
          <w:rFonts w:eastAsia="MS Mincho"/>
          <w:lang w:eastAsia="ja-JP"/>
        </w:rPr>
        <w:t>、検索結果を提供する価値より明らかに優越する場合は削除できる」という基準である。</w:t>
      </w:r>
    </w:p>
    <w:p w:rsidR="00026997" w:rsidRDefault="00026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ともに</w:t>
      </w:r>
      <w:r>
        <w:rPr>
          <w:rFonts w:eastAsia="MS Mincho"/>
          <w:lang w:eastAsia="ja-JP"/>
        </w:rPr>
        <w:t>重要な二つの要素のバランスをよく比較して決めるべきだ、という点では当然の判断と言える。だが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今回の決定では、欧州の裁判で</w:t>
      </w:r>
      <w:r>
        <w:rPr>
          <w:rFonts w:eastAsia="MS Mincho" w:hint="eastAsia"/>
          <w:lang w:eastAsia="ja-JP"/>
        </w:rPr>
        <w:t>認められている</w:t>
      </w:r>
      <w:r>
        <w:rPr>
          <w:rFonts w:eastAsia="MS Mincho"/>
          <w:lang w:eastAsia="ja-JP"/>
        </w:rPr>
        <w:t>「忘れられる権利」など</w:t>
      </w:r>
      <w:r>
        <w:rPr>
          <w:rFonts w:eastAsia="MS Mincho" w:hint="eastAsia"/>
          <w:lang w:eastAsia="ja-JP"/>
        </w:rPr>
        <w:t>には</w:t>
      </w:r>
      <w:r>
        <w:rPr>
          <w:rFonts w:eastAsia="MS Mincho"/>
          <w:lang w:eastAsia="ja-JP"/>
        </w:rPr>
        <w:t>触れず、削除すべきかどうかの具体的な</w:t>
      </w:r>
      <w:r>
        <w:rPr>
          <w:rFonts w:eastAsia="MS Mincho" w:hint="eastAsia"/>
          <w:lang w:eastAsia="ja-JP"/>
        </w:rPr>
        <w:t>線引</w:t>
      </w:r>
      <w:r>
        <w:rPr>
          <w:rFonts w:eastAsia="MS Mincho"/>
          <w:lang w:eastAsia="ja-JP"/>
        </w:rPr>
        <w:t>も示してはいない。</w:t>
      </w:r>
    </w:p>
    <w:p w:rsidR="00026997" w:rsidRDefault="00026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同様</w:t>
      </w:r>
      <w:r>
        <w:rPr>
          <w:rFonts w:eastAsia="MS Mincho"/>
          <w:lang w:eastAsia="ja-JP"/>
        </w:rPr>
        <w:t>の裁判が起きた場合は、これからも</w:t>
      </w:r>
      <w:r>
        <w:rPr>
          <w:rFonts w:eastAsia="MS Mincho" w:hint="eastAsia"/>
          <w:lang w:eastAsia="ja-JP"/>
        </w:rPr>
        <w:t>個別</w:t>
      </w:r>
      <w:r>
        <w:rPr>
          <w:rFonts w:eastAsia="MS Mincho"/>
          <w:lang w:eastAsia="ja-JP"/>
        </w:rPr>
        <w:t>の事例につい</w:t>
      </w:r>
      <w:r>
        <w:rPr>
          <w:rFonts w:eastAsia="MS Mincho" w:hint="eastAsia"/>
          <w:lang w:eastAsia="ja-JP"/>
        </w:rPr>
        <w:t>て</w:t>
      </w:r>
      <w:r w:rsidR="0022475C">
        <w:rPr>
          <w:rFonts w:eastAsia="MS Mincho"/>
          <w:lang w:eastAsia="ja-JP"/>
        </w:rPr>
        <w:t>、一つ一つ</w:t>
      </w:r>
      <w:r w:rsidR="0022475C">
        <w:rPr>
          <w:rFonts w:eastAsia="MS Mincho" w:hint="eastAsia"/>
          <w:lang w:eastAsia="ja-JP"/>
        </w:rPr>
        <w:t>検討</w:t>
      </w:r>
      <w:r>
        <w:rPr>
          <w:rFonts w:eastAsia="MS Mincho"/>
          <w:lang w:eastAsia="ja-JP"/>
        </w:rPr>
        <w:t>がなされることに</w:t>
      </w:r>
      <w:r>
        <w:rPr>
          <w:rFonts w:eastAsia="MS Mincho" w:hint="eastAsia"/>
          <w:lang w:eastAsia="ja-JP"/>
        </w:rPr>
        <w:t>なる</w:t>
      </w:r>
      <w:r>
        <w:rPr>
          <w:rFonts w:eastAsia="MS Mincho"/>
          <w:lang w:eastAsia="ja-JP"/>
        </w:rPr>
        <w:t>。判例の積み重ねで</w:t>
      </w:r>
      <w:r>
        <w:rPr>
          <w:rFonts w:eastAsia="MS Mincho" w:hint="eastAsia"/>
          <w:lang w:eastAsia="ja-JP"/>
        </w:rPr>
        <w:t>基準</w:t>
      </w:r>
      <w:r>
        <w:rPr>
          <w:rFonts w:eastAsia="MS Mincho"/>
          <w:lang w:eastAsia="ja-JP"/>
        </w:rPr>
        <w:t>を明確化することはもちろん需要だが、これとは別に、ネット上の</w:t>
      </w:r>
      <w:r>
        <w:rPr>
          <w:rFonts w:eastAsia="MS Mincho" w:hint="eastAsia"/>
          <w:lang w:eastAsia="ja-JP"/>
        </w:rPr>
        <w:t>プライバシ</w:t>
      </w:r>
      <w:r>
        <w:rPr>
          <w:rFonts w:eastAsia="MS Mincho"/>
          <w:lang w:eastAsia="ja-JP"/>
        </w:rPr>
        <w:t>ー保護を</w:t>
      </w:r>
      <w:r>
        <w:rPr>
          <w:rFonts w:eastAsia="MS Mincho" w:hint="eastAsia"/>
          <w:lang w:eastAsia="ja-JP"/>
        </w:rPr>
        <w:t>巡る議論</w:t>
      </w:r>
      <w:r>
        <w:rPr>
          <w:rFonts w:eastAsia="MS Mincho"/>
          <w:lang w:eastAsia="ja-JP"/>
        </w:rPr>
        <w:t>を深めていかなければならない。</w:t>
      </w:r>
    </w:p>
    <w:p w:rsidR="00026997" w:rsidRDefault="00026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最高裁</w:t>
      </w:r>
      <w:r>
        <w:rPr>
          <w:rFonts w:eastAsia="MS Mincho"/>
          <w:lang w:eastAsia="ja-JP"/>
        </w:rPr>
        <w:t>の判断は検索サイトの運営会社にとっても、個人に関わる情報を扱う際の指針になろう。</w:t>
      </w:r>
    </w:p>
    <w:p w:rsidR="00026997" w:rsidRDefault="00026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ただし</w:t>
      </w:r>
      <w:r>
        <w:rPr>
          <w:rFonts w:eastAsia="MS Mincho"/>
          <w:lang w:eastAsia="ja-JP"/>
        </w:rPr>
        <w:t>、プライバシーの</w:t>
      </w:r>
      <w:r>
        <w:rPr>
          <w:rFonts w:eastAsia="MS Mincho" w:hint="eastAsia"/>
          <w:lang w:eastAsia="ja-JP"/>
        </w:rPr>
        <w:t>とらえ方</w:t>
      </w:r>
      <w:r w:rsidR="0022475C">
        <w:rPr>
          <w:rFonts w:eastAsia="MS Mincho"/>
          <w:lang w:eastAsia="ja-JP"/>
        </w:rPr>
        <w:t>は人によって異なり、削除するかどうか</w:t>
      </w:r>
      <w:r w:rsidR="0022475C">
        <w:rPr>
          <w:rFonts w:eastAsia="MS Mincho" w:hint="eastAsia"/>
          <w:lang w:eastAsia="ja-JP"/>
        </w:rPr>
        <w:t>社内</w:t>
      </w:r>
      <w:r>
        <w:rPr>
          <w:rFonts w:eastAsia="MS Mincho" w:hint="eastAsia"/>
          <w:lang w:eastAsia="ja-JP"/>
        </w:rPr>
        <w:t>だけ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合意</w:t>
      </w:r>
      <w:r w:rsidR="0022475C">
        <w:rPr>
          <w:rFonts w:eastAsia="MS Mincho"/>
          <w:lang w:eastAsia="ja-JP"/>
        </w:rPr>
        <w:t>を形成しにくいのも確かだ。社外の人材も</w:t>
      </w:r>
      <w:r w:rsidR="0022475C">
        <w:rPr>
          <w:rFonts w:eastAsia="MS Mincho" w:hint="eastAsia"/>
          <w:lang w:eastAsia="ja-JP"/>
        </w:rPr>
        <w:t>入れて</w:t>
      </w:r>
      <w:r>
        <w:rPr>
          <w:rFonts w:eastAsia="MS Mincho"/>
          <w:lang w:eastAsia="ja-JP"/>
        </w:rPr>
        <w:t>様々な角</w:t>
      </w:r>
      <w:r w:rsidR="0022475C">
        <w:rPr>
          <w:rFonts w:eastAsia="MS Mincho"/>
          <w:lang w:eastAsia="ja-JP"/>
        </w:rPr>
        <w:t>度から意見を出してもらい、十分に</w:t>
      </w:r>
      <w:r w:rsidR="0022475C">
        <w:rPr>
          <w:rFonts w:eastAsia="MS Mincho" w:hint="eastAsia"/>
          <w:lang w:eastAsia="ja-JP"/>
        </w:rPr>
        <w:t>検討</w:t>
      </w:r>
      <w:r>
        <w:rPr>
          <w:rFonts w:eastAsia="MS Mincho"/>
          <w:lang w:eastAsia="ja-JP"/>
        </w:rPr>
        <w:t>すべきだ。</w:t>
      </w:r>
    </w:p>
    <w:p w:rsidR="00026997" w:rsidRDefault="00026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このほか</w:t>
      </w:r>
      <w:r>
        <w:rPr>
          <w:rFonts w:eastAsia="MS Mincho"/>
          <w:lang w:eastAsia="ja-JP"/>
        </w:rPr>
        <w:t>交流サイト</w:t>
      </w: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SNS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などソーシャルメディアの運営会社も十分な対応が要る。問題があると</w:t>
      </w:r>
      <w:r>
        <w:rPr>
          <w:rFonts w:eastAsia="MS Mincho" w:hint="eastAsia"/>
          <w:lang w:eastAsia="ja-JP"/>
        </w:rPr>
        <w:t>みた</w:t>
      </w:r>
      <w:r>
        <w:rPr>
          <w:rFonts w:eastAsia="MS Mincho"/>
          <w:lang w:eastAsia="ja-JP"/>
        </w:rPr>
        <w:t>利用者が投稿者に通知したり、会社に連絡したりする</w:t>
      </w:r>
      <w:r>
        <w:rPr>
          <w:rFonts w:eastAsia="MS Mincho" w:hint="eastAsia"/>
          <w:lang w:eastAsia="ja-JP"/>
        </w:rPr>
        <w:t>仕組み</w:t>
      </w:r>
      <w:r w:rsidR="0022475C">
        <w:rPr>
          <w:rFonts w:eastAsia="MS Mincho"/>
          <w:lang w:eastAsia="ja-JP"/>
        </w:rPr>
        <w:t>を</w:t>
      </w:r>
      <w:r w:rsidR="0022475C">
        <w:rPr>
          <w:rFonts w:eastAsia="MS Mincho" w:hint="eastAsia"/>
          <w:lang w:eastAsia="ja-JP"/>
        </w:rPr>
        <w:t>もっと</w:t>
      </w:r>
      <w:r>
        <w:rPr>
          <w:rFonts w:eastAsia="MS Mincho" w:hint="eastAsia"/>
          <w:lang w:eastAsia="ja-JP"/>
        </w:rPr>
        <w:t>周知</w:t>
      </w:r>
      <w:r>
        <w:rPr>
          <w:rFonts w:eastAsia="MS Mincho"/>
          <w:lang w:eastAsia="ja-JP"/>
        </w:rPr>
        <w:t>させてはどうか。</w:t>
      </w:r>
    </w:p>
    <w:p w:rsidR="00026997" w:rsidRDefault="00026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ネット</w:t>
      </w:r>
      <w:r>
        <w:rPr>
          <w:rFonts w:eastAsia="MS Mincho"/>
          <w:lang w:eastAsia="ja-JP"/>
        </w:rPr>
        <w:t>の利用者が、</w:t>
      </w:r>
      <w:r>
        <w:rPr>
          <w:rFonts w:eastAsia="MS Mincho" w:hint="eastAsia"/>
          <w:lang w:eastAsia="ja-JP"/>
        </w:rPr>
        <w:t>気づかない</w:t>
      </w:r>
      <w:r w:rsidR="0022475C">
        <w:rPr>
          <w:rFonts w:eastAsia="MS Mincho"/>
          <w:lang w:eastAsia="ja-JP"/>
        </w:rPr>
        <w:t>うちに他人を</w:t>
      </w:r>
      <w:r w:rsidR="0022475C">
        <w:rPr>
          <w:rFonts w:eastAsia="MS Mincho" w:hint="eastAsia"/>
          <w:lang w:eastAsia="ja-JP"/>
        </w:rPr>
        <w:t>不快</w:t>
      </w:r>
      <w:bookmarkStart w:id="0" w:name="_GoBack"/>
      <w:bookmarkEnd w:id="0"/>
      <w:r>
        <w:rPr>
          <w:rFonts w:eastAsia="MS Mincho"/>
          <w:lang w:eastAsia="ja-JP"/>
        </w:rPr>
        <w:t>にしている場合がある。発信する情報を点検する</w:t>
      </w:r>
      <w:r>
        <w:rPr>
          <w:rFonts w:eastAsia="MS Mincho" w:hint="eastAsia"/>
          <w:lang w:eastAsia="ja-JP"/>
        </w:rPr>
        <w:t>ことも</w:t>
      </w:r>
      <w:r>
        <w:rPr>
          <w:rFonts w:eastAsia="MS Mincho"/>
          <w:lang w:eastAsia="ja-JP"/>
        </w:rPr>
        <w:t>大事だ。プライバシー保護のため、できることに着実に取り組む必要がある。</w:t>
      </w:r>
    </w:p>
    <w:p w:rsidR="00026997" w:rsidRPr="00026997" w:rsidRDefault="00026997">
      <w:pPr>
        <w:rPr>
          <w:rFonts w:eastAsia="MS Mincho" w:hint="eastAsia"/>
          <w:lang w:eastAsia="ja-JP"/>
        </w:rPr>
      </w:pPr>
    </w:p>
    <w:sectPr w:rsidR="00026997" w:rsidRPr="0002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97"/>
    <w:rsid w:val="00013CCB"/>
    <w:rsid w:val="00026997"/>
    <w:rsid w:val="0022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9B3E-B512-46AA-A24D-D56A8EB0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673</Characters>
  <Application>Microsoft Office Word</Application>
  <DocSecurity>0</DocSecurity>
  <Lines>5</Lines>
  <Paragraphs>1</Paragraphs>
  <ScaleCrop>false</ScaleCrop>
  <Company>HKIEd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2017-02-02T01:26:00Z</dcterms:created>
  <dcterms:modified xsi:type="dcterms:W3CDTF">2017-02-02T01:44:00Z</dcterms:modified>
</cp:coreProperties>
</file>