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6335F4" w:rsidP="006335F4">
      <w:pPr>
        <w:ind w:firstLine="420"/>
        <w:jc w:val="center"/>
        <w:rPr>
          <w:rFonts w:eastAsia="MS Mincho" w:hint="eastAsia"/>
          <w:lang w:eastAsia="ja-JP"/>
        </w:rPr>
      </w:pPr>
      <w:r>
        <w:rPr>
          <w:rFonts w:eastAsia="MS Mincho" w:hint="eastAsia"/>
          <w:lang w:eastAsia="ja-JP"/>
        </w:rPr>
        <w:t>米中の動きもにらみ日中関係の改善を</w:t>
      </w:r>
    </w:p>
    <w:p w:rsidR="006335F4" w:rsidRDefault="006335F4" w:rsidP="00925655">
      <w:pPr>
        <w:ind w:firstLine="420"/>
        <w:rPr>
          <w:rFonts w:eastAsia="MS Mincho" w:hint="eastAsia"/>
          <w:lang w:eastAsia="ja-JP"/>
        </w:rPr>
      </w:pPr>
      <w:r>
        <w:rPr>
          <w:rFonts w:eastAsia="MS Mincho" w:hint="eastAsia"/>
          <w:lang w:eastAsia="ja-JP"/>
        </w:rPr>
        <w:t>中国が主導する海と陸の</w:t>
      </w:r>
      <w:r w:rsidR="00C26649">
        <w:rPr>
          <w:rFonts w:eastAsia="MS Mincho" w:hint="eastAsia"/>
          <w:lang w:eastAsia="ja-JP"/>
        </w:rPr>
        <w:t>現代版シルクロード経済圏「一帯</w:t>
      </w:r>
      <w:r>
        <w:rPr>
          <w:rFonts w:eastAsia="MS Mincho" w:hint="eastAsia"/>
          <w:lang w:eastAsia="ja-JP"/>
        </w:rPr>
        <w:t>一路」構想をめぐる初の国際会議が北京で開かれ、ロシア、イタリア、インドネシア、フィリピンなど２９カ国首脳が参加した。経済・政治両面で中国が台頭するなか、日米など主要国が中国との関係をどう調整するのかは重要な課題である。</w:t>
      </w:r>
    </w:p>
    <w:p w:rsidR="006335F4" w:rsidRDefault="006335F4" w:rsidP="00925655">
      <w:pPr>
        <w:ind w:firstLine="420"/>
        <w:rPr>
          <w:rFonts w:eastAsia="MS Mincho" w:hint="eastAsia"/>
          <w:lang w:eastAsia="ja-JP"/>
        </w:rPr>
      </w:pPr>
      <w:r>
        <w:rPr>
          <w:rFonts w:eastAsia="MS Mincho" w:hint="eastAsia"/>
          <w:lang w:eastAsia="ja-JP"/>
        </w:rPr>
        <w:t>現代版シルクロード経済圏構想にはもともと、米国が主導する世界秩序を切り崩す狙いがあった。だが、ここに来て中国は米国との連携演出も狙い始めた。</w:t>
      </w:r>
    </w:p>
    <w:p w:rsidR="006335F4" w:rsidRDefault="006335F4" w:rsidP="00925655">
      <w:pPr>
        <w:ind w:firstLine="420"/>
        <w:rPr>
          <w:rFonts w:eastAsia="MS Mincho" w:hint="eastAsia"/>
          <w:lang w:eastAsia="ja-JP"/>
        </w:rPr>
      </w:pPr>
      <w:r>
        <w:rPr>
          <w:rFonts w:eastAsia="MS Mincho" w:hint="eastAsia"/>
          <w:lang w:eastAsia="ja-JP"/>
        </w:rPr>
        <w:t>四月、米フロリダ州で習近平・中国国家主席とトランプ米大統領が会談した後、中国は貿易不均衡是正への「１００日計画」の一環として米牛肉の輸入解禁、金融面の参入障壁軽減などに応じた。</w:t>
      </w:r>
    </w:p>
    <w:p w:rsidR="006335F4" w:rsidRDefault="006335F4" w:rsidP="00925655">
      <w:pPr>
        <w:ind w:firstLine="420"/>
        <w:rPr>
          <w:rFonts w:eastAsia="MS Mincho" w:hint="eastAsia"/>
          <w:lang w:eastAsia="ja-JP"/>
        </w:rPr>
      </w:pPr>
      <w:r>
        <w:rPr>
          <w:rFonts w:eastAsia="MS Mincho" w:hint="eastAsia"/>
          <w:lang w:eastAsia="ja-JP"/>
        </w:rPr>
        <w:t>これを受けてトランプ政権は北京の国際会議に国家安全保障会議（</w:t>
      </w:r>
      <w:r>
        <w:rPr>
          <w:rFonts w:eastAsia="MS Mincho" w:hint="eastAsia"/>
          <w:lang w:eastAsia="ja-JP"/>
        </w:rPr>
        <w:t>NSC</w:t>
      </w:r>
      <w:r w:rsidR="00C26649">
        <w:rPr>
          <w:rFonts w:eastAsia="MS Mincho" w:hint="eastAsia"/>
          <w:lang w:eastAsia="ja-JP"/>
        </w:rPr>
        <w:t>）の幹部にようる</w:t>
      </w:r>
      <w:r>
        <w:rPr>
          <w:rFonts w:eastAsia="MS Mincho" w:hint="eastAsia"/>
          <w:lang w:eastAsia="ja-JP"/>
        </w:rPr>
        <w:t>代表団を送った。これは北朝鮮の核・ミサイル開発阻止をめぐる米中の連携とも関係している。</w:t>
      </w:r>
    </w:p>
    <w:p w:rsidR="006335F4" w:rsidRDefault="006335F4" w:rsidP="00925655">
      <w:pPr>
        <w:ind w:firstLine="420"/>
        <w:rPr>
          <w:rFonts w:eastAsia="MS Mincho" w:hint="eastAsia"/>
          <w:lang w:eastAsia="ja-JP"/>
        </w:rPr>
      </w:pPr>
      <w:r>
        <w:rPr>
          <w:rFonts w:eastAsia="MS Mincho" w:hint="eastAsia"/>
          <w:lang w:eastAsia="ja-JP"/>
        </w:rPr>
        <w:t>トランプ政権の発想と行動は従来の米政権とは大きく異なる。それだけに日本としても同盟国、米国</w:t>
      </w:r>
      <w:r w:rsidR="00C26649">
        <w:rPr>
          <w:rFonts w:eastAsia="MS Mincho" w:hint="eastAsia"/>
          <w:lang w:eastAsia="ja-JP"/>
        </w:rPr>
        <w:t>との緊密な連携を基本とし、十分な情報収集のうえ、必要に応じて対外</w:t>
      </w:r>
      <w:r>
        <w:rPr>
          <w:rFonts w:eastAsia="MS Mincho" w:hint="eastAsia"/>
          <w:lang w:eastAsia="ja-JP"/>
        </w:rPr>
        <w:t>政策を調整すべきだ。</w:t>
      </w:r>
    </w:p>
    <w:p w:rsidR="006335F4" w:rsidRDefault="006335F4" w:rsidP="00925655">
      <w:pPr>
        <w:ind w:firstLine="420"/>
        <w:rPr>
          <w:rFonts w:eastAsia="MS Mincho" w:hint="eastAsia"/>
          <w:lang w:eastAsia="ja-JP"/>
        </w:rPr>
      </w:pPr>
      <w:r>
        <w:rPr>
          <w:rFonts w:eastAsia="MS Mincho" w:hint="eastAsia"/>
          <w:lang w:eastAsia="ja-JP"/>
        </w:rPr>
        <w:t>その意味で安倍晋三首相が今回、自民党の二階俊博幹事長や</w:t>
      </w:r>
      <w:r w:rsidR="00C26649">
        <w:rPr>
          <w:rFonts w:eastAsia="MS Mincho" w:hint="eastAsia"/>
          <w:lang w:eastAsia="ja-JP"/>
        </w:rPr>
        <w:t>今井</w:t>
      </w:r>
      <w:r>
        <w:rPr>
          <w:rFonts w:eastAsia="MS Mincho" w:hint="eastAsia"/>
          <w:lang w:eastAsia="ja-JP"/>
        </w:rPr>
        <w:t>尚哉首相秘書官らによる代表団を北京の国際会議に派遣したのは評価できる。</w:t>
      </w:r>
    </w:p>
    <w:p w:rsidR="006335F4" w:rsidRDefault="006335F4" w:rsidP="00925655">
      <w:pPr>
        <w:ind w:firstLine="420"/>
        <w:rPr>
          <w:rFonts w:eastAsia="MS Mincho" w:hint="eastAsia"/>
          <w:lang w:eastAsia="ja-JP"/>
        </w:rPr>
      </w:pPr>
      <w:r>
        <w:rPr>
          <w:rFonts w:eastAsia="MS Mincho" w:hint="eastAsia"/>
          <w:lang w:eastAsia="ja-JP"/>
        </w:rPr>
        <w:t>二階氏らは１６日、北京で習主席と会談し、安倍首相の親書を手渡した。習氏は</w:t>
      </w:r>
      <w:r w:rsidR="00C26649">
        <w:rPr>
          <w:rFonts w:eastAsia="MS Mincho" w:hint="eastAsia"/>
          <w:lang w:eastAsia="ja-JP"/>
        </w:rPr>
        <w:t>自身の訪日も含めハイレベルの往来を検討</w:t>
      </w:r>
      <w:r>
        <w:rPr>
          <w:rFonts w:eastAsia="MS Mincho" w:hint="eastAsia"/>
          <w:lang w:eastAsia="ja-JP"/>
        </w:rPr>
        <w:t>する意向を示した。長く膠着状態だった日中関係には変化の兆しが見える。</w:t>
      </w:r>
    </w:p>
    <w:p w:rsidR="006335F4" w:rsidRDefault="006335F4" w:rsidP="00925655">
      <w:pPr>
        <w:ind w:firstLine="420"/>
        <w:rPr>
          <w:rFonts w:eastAsia="MS Mincho" w:hint="eastAsia"/>
          <w:lang w:eastAsia="ja-JP"/>
        </w:rPr>
      </w:pPr>
      <w:r>
        <w:rPr>
          <w:rFonts w:eastAsia="MS Mincho" w:hint="eastAsia"/>
          <w:lang w:eastAsia="ja-JP"/>
        </w:rPr>
        <w:t>今後は昨年、延期された日本での日中韓首脳会談の早期開催、７月にドイツで開く２０カ国・地域（</w:t>
      </w:r>
      <w:r>
        <w:rPr>
          <w:rFonts w:eastAsia="MS Mincho" w:hint="eastAsia"/>
          <w:lang w:eastAsia="ja-JP"/>
        </w:rPr>
        <w:t>G20</w:t>
      </w:r>
      <w:r>
        <w:rPr>
          <w:rFonts w:eastAsia="MS Mincho" w:hint="eastAsia"/>
          <w:lang w:eastAsia="ja-JP"/>
        </w:rPr>
        <w:t>）首脳会議の際の日中首脳会談、安倍首相の訪中などの調整を進め、関係改善の流れを固める必要がある。</w:t>
      </w:r>
    </w:p>
    <w:p w:rsidR="006335F4" w:rsidRDefault="00C26649" w:rsidP="006335F4">
      <w:pPr>
        <w:ind w:firstLine="420"/>
        <w:rPr>
          <w:rFonts w:eastAsia="MS Mincho" w:hint="eastAsia"/>
          <w:lang w:eastAsia="ja-JP"/>
        </w:rPr>
      </w:pPr>
      <w:r>
        <w:rPr>
          <w:rFonts w:eastAsia="MS Mincho" w:hint="eastAsia"/>
          <w:lang w:eastAsia="ja-JP"/>
        </w:rPr>
        <w:t>中国主導</w:t>
      </w:r>
      <w:r w:rsidR="006335F4">
        <w:rPr>
          <w:rFonts w:eastAsia="MS Mincho" w:hint="eastAsia"/>
          <w:lang w:eastAsia="ja-JP"/>
        </w:rPr>
        <w:t>の国際金融機関、アジアインフラ投資銀行（</w:t>
      </w:r>
      <w:r w:rsidR="006335F4">
        <w:rPr>
          <w:rFonts w:eastAsia="MS Mincho" w:hint="eastAsia"/>
          <w:lang w:eastAsia="ja-JP"/>
        </w:rPr>
        <w:t>AIIB</w:t>
      </w:r>
      <w:r w:rsidR="006335F4">
        <w:rPr>
          <w:rFonts w:eastAsia="MS Mincho" w:hint="eastAsia"/>
          <w:lang w:eastAsia="ja-JP"/>
        </w:rPr>
        <w:t>）への加盟は７７カ国・地域となる。その数は日米両国が主導するアジア開発銀行（</w:t>
      </w:r>
      <w:r w:rsidR="006335F4">
        <w:rPr>
          <w:rFonts w:eastAsia="MS Mincho" w:hint="eastAsia"/>
          <w:lang w:eastAsia="ja-JP"/>
        </w:rPr>
        <w:t>ADB</w:t>
      </w:r>
      <w:r w:rsidR="006335F4">
        <w:rPr>
          <w:rFonts w:eastAsia="MS Mincho" w:hint="eastAsia"/>
          <w:lang w:eastAsia="ja-JP"/>
        </w:rPr>
        <w:t>）を上回る。アジアのインフラ整備への支援は</w:t>
      </w:r>
      <w:r w:rsidR="006335F4">
        <w:rPr>
          <w:rFonts w:eastAsia="MS Mincho" w:hint="eastAsia"/>
          <w:lang w:eastAsia="ja-JP"/>
        </w:rPr>
        <w:t>ADB</w:t>
      </w:r>
      <w:r w:rsidR="006335F4">
        <w:rPr>
          <w:rFonts w:eastAsia="MS Mincho" w:hint="eastAsia"/>
          <w:lang w:eastAsia="ja-JP"/>
        </w:rPr>
        <w:t>、</w:t>
      </w:r>
      <w:r w:rsidR="006335F4">
        <w:rPr>
          <w:rFonts w:eastAsia="MS Mincho" w:hint="eastAsia"/>
          <w:lang w:eastAsia="ja-JP"/>
        </w:rPr>
        <w:t>AIIB</w:t>
      </w:r>
      <w:r w:rsidR="006335F4">
        <w:rPr>
          <w:rFonts w:eastAsia="MS Mincho" w:hint="eastAsia"/>
          <w:lang w:eastAsia="ja-JP"/>
        </w:rPr>
        <w:t>が共有する目的である。牽制し合うだけではアジアの国々が困惑してしまう。</w:t>
      </w:r>
    </w:p>
    <w:p w:rsidR="006335F4" w:rsidRPr="006335F4" w:rsidRDefault="006335F4" w:rsidP="006335F4">
      <w:pPr>
        <w:ind w:firstLine="420"/>
        <w:rPr>
          <w:rFonts w:eastAsia="MS Mincho" w:hint="eastAsia"/>
          <w:lang w:eastAsia="ja-JP"/>
        </w:rPr>
      </w:pPr>
      <w:r>
        <w:rPr>
          <w:rFonts w:eastAsia="MS Mincho" w:hint="eastAsia"/>
          <w:lang w:eastAsia="ja-JP"/>
        </w:rPr>
        <w:t>日米両国は</w:t>
      </w:r>
      <w:r>
        <w:rPr>
          <w:rFonts w:eastAsia="MS Mincho" w:hint="eastAsia"/>
          <w:lang w:eastAsia="ja-JP"/>
        </w:rPr>
        <w:t>AIIB</w:t>
      </w:r>
      <w:r>
        <w:rPr>
          <w:rFonts w:eastAsia="MS Mincho" w:hint="eastAsia"/>
          <w:lang w:eastAsia="ja-JP"/>
        </w:rPr>
        <w:t>に参加表明していない。日本は同じ立場の米国と緊密に意見交換しながら運用ルールの透明化を粘り強く求め、建設的な関与を探る</w:t>
      </w:r>
      <w:bookmarkStart w:id="0" w:name="_GoBack"/>
      <w:bookmarkEnd w:id="0"/>
      <w:r>
        <w:rPr>
          <w:rFonts w:eastAsia="MS Mincho" w:hint="eastAsia"/>
          <w:lang w:eastAsia="ja-JP"/>
        </w:rPr>
        <w:t>べきだ。</w:t>
      </w:r>
    </w:p>
    <w:sectPr w:rsidR="006335F4" w:rsidRPr="00633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F4"/>
    <w:rsid w:val="004C00E2"/>
    <w:rsid w:val="006335F4"/>
    <w:rsid w:val="00925655"/>
    <w:rsid w:val="00C26649"/>
    <w:rsid w:val="00C4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2017-05-17T00:44:00Z</dcterms:created>
  <dcterms:modified xsi:type="dcterms:W3CDTF">2017-05-17T01:26:00Z</dcterms:modified>
</cp:coreProperties>
</file>