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49AB1370" w:rsidR="00453E35" w:rsidRDefault="00CF015B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Over 500 hours of one on one Full-Stack tutoring via remote sessions.</w:t>
      </w:r>
    </w:p>
    <w:p w14:paraId="7C38C450" w14:textId="43158CF9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CF015B">
        <w:rPr>
          <w:rFonts w:ascii="Times New Roman"/>
          <w:sz w:val="22"/>
          <w:szCs w:val="22"/>
        </w:rPr>
        <w:t>with JavaScript</w:t>
      </w:r>
    </w:p>
    <w:p w14:paraId="6CA256B0" w14:textId="7D27E259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Professional </w:t>
      </w:r>
      <w:r w:rsidR="00CF015B">
        <w:rPr>
          <w:rFonts w:ascii="Times New Roman"/>
          <w:sz w:val="22"/>
          <w:szCs w:val="22"/>
        </w:rPr>
        <w:t>business ethics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06901142" w:rsidR="00994940" w:rsidRDefault="00CF015B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Proficient with Agile and Scrum methodologies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763C52DE" w14:textId="6ABEA924" w:rsidR="00BA7E98" w:rsidRPr="00B85E63" w:rsidRDefault="00810B76" w:rsidP="00314436">
      <w:pPr>
        <w:jc w:val="left"/>
        <w:rPr>
          <w:rFonts w:ascii="Times New Roman"/>
          <w:sz w:val="24"/>
        </w:rPr>
        <w:sectPr w:rsidR="00BA7E98" w:rsidRPr="00B85E63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  <w:r w:rsidR="00BF0FCD">
        <w:rPr>
          <w:rFonts w:ascii="Times New Roman"/>
          <w:sz w:val="24"/>
          <w:u w:val="single"/>
        </w:rPr>
        <w:t>_</w:t>
      </w:r>
      <w:r w:rsidR="00CF237B">
        <w:rPr>
          <w:rFonts w:ascii="Times New Roman"/>
          <w:sz w:val="24"/>
          <w:u w:val="single"/>
        </w:rPr>
        <w:t xml:space="preserve">     </w:t>
      </w:r>
    </w:p>
    <w:p w14:paraId="7DF24F43" w14:textId="5F73BD91" w:rsidR="000A68C6" w:rsidRPr="00BA7E98" w:rsidRDefault="000A68C6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Registered Nurse (RN)</w:t>
      </w:r>
      <w:r w:rsidR="00534755" w:rsidRPr="00BA7E98">
        <w:rPr>
          <w:rFonts w:ascii="Times New Roman"/>
          <w:b/>
          <w:sz w:val="22"/>
          <w:szCs w:val="22"/>
        </w:rPr>
        <w:t xml:space="preserve"> by State of California</w:t>
      </w:r>
      <w:r w:rsidR="004D2138" w:rsidRPr="00BA7E98">
        <w:rPr>
          <w:rFonts w:ascii="Times New Roman"/>
          <w:sz w:val="22"/>
          <w:szCs w:val="22"/>
        </w:rPr>
        <w:t xml:space="preserve"> (License #</w:t>
      </w:r>
      <w:r w:rsidR="00C716ED" w:rsidRPr="00BA7E98">
        <w:rPr>
          <w:rFonts w:ascii="Times New Roman"/>
          <w:sz w:val="22"/>
          <w:szCs w:val="22"/>
        </w:rPr>
        <w:t>95168452)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77777777" w:rsidR="00BA7E98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Basic Life Support (BLS</w:t>
      </w:r>
      <w:r w:rsidR="00BA7E98" w:rsidRPr="00BA7E98">
        <w:rPr>
          <w:rFonts w:ascii="Times New Roman"/>
          <w:b/>
          <w:sz w:val="22"/>
          <w:szCs w:val="22"/>
        </w:rPr>
        <w:t>)</w:t>
      </w:r>
    </w:p>
    <w:p w14:paraId="3DDA6CBC" w14:textId="573AE979" w:rsidR="008C064B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 xml:space="preserve">Advanced Cardiac Life Support (ACLS) </w:t>
      </w:r>
    </w:p>
    <w:p w14:paraId="06811C95" w14:textId="2232418B" w:rsidR="00C716ED" w:rsidRPr="00BA7E98" w:rsidRDefault="00C716ED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National Institutes of Health Stroke Scale (NIHSS)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2E992603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  <w:t xml:space="preserve">  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(Expected Jan 2024)</w:t>
      </w:r>
    </w:p>
    <w:p w14:paraId="3A02286F" w14:textId="2E1DE9BC" w:rsidR="00711C1B" w:rsidRP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041C30FF" w14:textId="58957800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Saddleback College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Aug 2016 – May 2018</w:t>
      </w:r>
    </w:p>
    <w:p w14:paraId="489063B4" w14:textId="79297BF4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Associates Degree in Nursing</w:t>
      </w:r>
    </w:p>
    <w:p w14:paraId="664DCBA7" w14:textId="4CA8104F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University of Phoenix</w:t>
      </w:r>
      <w:r w:rsidRPr="00530EF1">
        <w:rPr>
          <w:rFonts w:ascii="Times New Roman"/>
          <w:sz w:val="22"/>
          <w:szCs w:val="22"/>
        </w:rPr>
        <w:t xml:space="preserve"> 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    </w:t>
      </w:r>
      <w:r w:rsidR="00C12A39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  Oct 2010 – Jun 2012</w:t>
      </w:r>
      <w:r w:rsidRPr="00530EF1">
        <w:rPr>
          <w:rFonts w:ascii="Times New Roman"/>
          <w:sz w:val="22"/>
          <w:szCs w:val="22"/>
        </w:rPr>
        <w:tab/>
      </w:r>
    </w:p>
    <w:p w14:paraId="518AA8A6" w14:textId="000C9564" w:rsidR="008C064B" w:rsidRPr="00530EF1" w:rsidRDefault="00FC0A20" w:rsidP="00314436">
      <w:pPr>
        <w:jc w:val="left"/>
        <w:rPr>
          <w:rFonts w:ascii="Times New Roman"/>
          <w:i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B</w:t>
      </w:r>
      <w:r w:rsidR="008609CA" w:rsidRPr="00530EF1">
        <w:rPr>
          <w:rFonts w:ascii="Times New Roman"/>
          <w:i/>
          <w:sz w:val="22"/>
          <w:szCs w:val="22"/>
        </w:rPr>
        <w:t>achelor of Science degree in</w:t>
      </w:r>
      <w:r w:rsidR="008C064B" w:rsidRPr="00530EF1">
        <w:rPr>
          <w:rFonts w:ascii="Times New Roman"/>
          <w:i/>
          <w:sz w:val="22"/>
          <w:szCs w:val="22"/>
        </w:rPr>
        <w:t xml:space="preserve"> </w:t>
      </w:r>
      <w:r w:rsidR="00711C1B">
        <w:rPr>
          <w:rFonts w:ascii="Times New Roman"/>
          <w:i/>
          <w:sz w:val="22"/>
          <w:szCs w:val="22"/>
        </w:rPr>
        <w:t>Psychology</w:t>
      </w:r>
    </w:p>
    <w:p w14:paraId="2BF00FE1" w14:textId="77777777" w:rsidR="0050188A" w:rsidRDefault="0050188A" w:rsidP="00314436">
      <w:pPr>
        <w:jc w:val="left"/>
        <w:rPr>
          <w:rFonts w:ascii="Times New Roman"/>
          <w:sz w:val="22"/>
          <w:szCs w:val="22"/>
        </w:rPr>
      </w:pPr>
    </w:p>
    <w:p w14:paraId="54D9A969" w14:textId="7D3F3D61" w:rsidR="00A02E80" w:rsidRPr="00A02E80" w:rsidRDefault="00A02E80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CLINICAL EXPERIENCE</w:t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1DBC4" w14:textId="77777777" w:rsidR="00BB6160" w:rsidRDefault="00BB6160" w:rsidP="004935B0">
      <w:r>
        <w:separator/>
      </w:r>
    </w:p>
  </w:endnote>
  <w:endnote w:type="continuationSeparator" w:id="0">
    <w:p w14:paraId="1008ADA3" w14:textId="77777777" w:rsidR="00BB6160" w:rsidRDefault="00BB6160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60F6" w14:textId="77777777" w:rsidR="00BB6160" w:rsidRDefault="00BB6160" w:rsidP="004935B0">
      <w:r>
        <w:separator/>
      </w:r>
    </w:p>
  </w:footnote>
  <w:footnote w:type="continuationSeparator" w:id="0">
    <w:p w14:paraId="67D37278" w14:textId="77777777" w:rsidR="00BB6160" w:rsidRDefault="00BB6160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128F4"/>
    <w:rsid w:val="00225D4D"/>
    <w:rsid w:val="00232593"/>
    <w:rsid w:val="00281DBD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30EF1"/>
    <w:rsid w:val="00534755"/>
    <w:rsid w:val="005515CA"/>
    <w:rsid w:val="00565049"/>
    <w:rsid w:val="00587AEF"/>
    <w:rsid w:val="005907B7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03689"/>
    <w:rsid w:val="00711C1B"/>
    <w:rsid w:val="00726D08"/>
    <w:rsid w:val="00733C6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719A3"/>
    <w:rsid w:val="00886B54"/>
    <w:rsid w:val="008973EC"/>
    <w:rsid w:val="008A389A"/>
    <w:rsid w:val="008C064B"/>
    <w:rsid w:val="008E0FDE"/>
    <w:rsid w:val="008F5CBE"/>
    <w:rsid w:val="0090742E"/>
    <w:rsid w:val="00910B8E"/>
    <w:rsid w:val="0091380C"/>
    <w:rsid w:val="0096041B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8AD"/>
    <w:rsid w:val="00AC1F8E"/>
    <w:rsid w:val="00AD0092"/>
    <w:rsid w:val="00AE2B8B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5E63"/>
    <w:rsid w:val="00B86E63"/>
    <w:rsid w:val="00BA7E98"/>
    <w:rsid w:val="00BB6160"/>
    <w:rsid w:val="00BC29CE"/>
    <w:rsid w:val="00BC7E65"/>
    <w:rsid w:val="00BD4283"/>
    <w:rsid w:val="00BE2C02"/>
    <w:rsid w:val="00BE3026"/>
    <w:rsid w:val="00BF0FCD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51929"/>
    <w:rsid w:val="00C716ED"/>
    <w:rsid w:val="00C759A8"/>
    <w:rsid w:val="00CA5E28"/>
    <w:rsid w:val="00CA6657"/>
    <w:rsid w:val="00CD4A9D"/>
    <w:rsid w:val="00CE17EA"/>
    <w:rsid w:val="00CE23FD"/>
    <w:rsid w:val="00CF015B"/>
    <w:rsid w:val="00CF237B"/>
    <w:rsid w:val="00D074D6"/>
    <w:rsid w:val="00D21389"/>
    <w:rsid w:val="00D27FAC"/>
    <w:rsid w:val="00D47B22"/>
    <w:rsid w:val="00D7075D"/>
    <w:rsid w:val="00DE52B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11</cp:revision>
  <cp:lastPrinted>2020-06-24T08:15:00Z</cp:lastPrinted>
  <dcterms:created xsi:type="dcterms:W3CDTF">2020-10-23T14:59:00Z</dcterms:created>
  <dcterms:modified xsi:type="dcterms:W3CDTF">2020-10-31T01:07:00Z</dcterms:modified>
</cp:coreProperties>
</file>