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5ACDE3C8" w:rsidR="00453E35" w:rsidRDefault="00B700C6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Extensive customer </w:t>
      </w:r>
      <w:r w:rsidR="00453E35" w:rsidRPr="00453E35">
        <w:rPr>
          <w:rFonts w:ascii="Times New Roman"/>
          <w:sz w:val="22"/>
          <w:szCs w:val="22"/>
        </w:rPr>
        <w:t xml:space="preserve">service </w:t>
      </w:r>
      <w:r w:rsidR="00C31D8A">
        <w:rPr>
          <w:rFonts w:ascii="Times New Roman"/>
          <w:sz w:val="22"/>
          <w:szCs w:val="22"/>
        </w:rPr>
        <w:t xml:space="preserve">and interpersonal </w:t>
      </w:r>
      <w:r w:rsidR="00453E35" w:rsidRPr="00453E35">
        <w:rPr>
          <w:rFonts w:ascii="Times New Roman"/>
          <w:sz w:val="22"/>
          <w:szCs w:val="22"/>
        </w:rPr>
        <w:t>skills</w:t>
      </w:r>
    </w:p>
    <w:p w14:paraId="7C38C450" w14:textId="1D7D2249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994940">
        <w:rPr>
          <w:rFonts w:ascii="Times New Roman"/>
          <w:sz w:val="22"/>
          <w:szCs w:val="22"/>
        </w:rPr>
        <w:t>utilizing the computer as well as</w:t>
      </w:r>
      <w:r w:rsidR="00F828E1">
        <w:rPr>
          <w:rFonts w:ascii="Times New Roman"/>
          <w:sz w:val="22"/>
          <w:szCs w:val="22"/>
        </w:rPr>
        <w:t xml:space="preserve"> Microsoft Office </w:t>
      </w:r>
    </w:p>
    <w:p w14:paraId="6CA256B0" w14:textId="2C694057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Professional bedside manner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0FEDCDED" w:rsidR="00994940" w:rsidRDefault="00994940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Manage high patient volumes</w:t>
      </w:r>
      <w:r w:rsidR="00F073E3">
        <w:rPr>
          <w:rFonts w:ascii="Times New Roman"/>
          <w:sz w:val="22"/>
          <w:szCs w:val="22"/>
        </w:rPr>
        <w:t xml:space="preserve"> while upholding quality patient care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29C5208F" w14:textId="5A5F6A8A" w:rsidR="008C064B" w:rsidRDefault="00810B76" w:rsidP="0031443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</w:p>
    <w:p w14:paraId="763C52DE" w14:textId="77777777" w:rsidR="00BA7E98" w:rsidRDefault="00BA7E98" w:rsidP="00314436">
      <w:pPr>
        <w:jc w:val="left"/>
        <w:rPr>
          <w:rFonts w:ascii="Times New Roman"/>
          <w:b/>
          <w:sz w:val="22"/>
          <w:szCs w:val="22"/>
        </w:rPr>
        <w:sectPr w:rsidR="00BA7E98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F24F43" w14:textId="5F73BD91" w:rsidR="000A68C6" w:rsidRPr="00BA7E98" w:rsidRDefault="000A68C6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Registered Nurse (RN)</w:t>
      </w:r>
      <w:r w:rsidR="00534755" w:rsidRPr="00BA7E98">
        <w:rPr>
          <w:rFonts w:ascii="Times New Roman"/>
          <w:b/>
          <w:sz w:val="22"/>
          <w:szCs w:val="22"/>
        </w:rPr>
        <w:t xml:space="preserve"> by State of California</w:t>
      </w:r>
      <w:r w:rsidR="004D2138" w:rsidRPr="00BA7E98">
        <w:rPr>
          <w:rFonts w:ascii="Times New Roman"/>
          <w:sz w:val="22"/>
          <w:szCs w:val="22"/>
        </w:rPr>
        <w:t xml:space="preserve"> (License #</w:t>
      </w:r>
      <w:r w:rsidR="00C716ED" w:rsidRPr="00BA7E98">
        <w:rPr>
          <w:rFonts w:ascii="Times New Roman"/>
          <w:sz w:val="22"/>
          <w:szCs w:val="22"/>
        </w:rPr>
        <w:t>95168452)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77777777" w:rsidR="00BA7E98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Basic Life Support (BLS</w:t>
      </w:r>
      <w:r w:rsidR="00BA7E98" w:rsidRPr="00BA7E98">
        <w:rPr>
          <w:rFonts w:ascii="Times New Roman"/>
          <w:b/>
          <w:sz w:val="22"/>
          <w:szCs w:val="22"/>
        </w:rPr>
        <w:t>)</w:t>
      </w:r>
    </w:p>
    <w:p w14:paraId="3DDA6CBC" w14:textId="573AE979" w:rsidR="008C064B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 xml:space="preserve">Advanced Cardiac Life Support (ACLS) </w:t>
      </w:r>
    </w:p>
    <w:p w14:paraId="06811C95" w14:textId="2232418B" w:rsidR="00C716ED" w:rsidRPr="00BA7E98" w:rsidRDefault="00C716ED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National Institutes of Health Stroke Scale (NIHSS)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2E992603" w:rsidR="00711C1B" w:rsidRPr="00703689" w:rsidRDefault="00703689" w:rsidP="00314436">
      <w:pPr>
        <w:jc w:val="left"/>
      </w:pPr>
      <w:r>
        <w:rPr>
          <w:rFonts w:ascii="Times New Roman"/>
          <w:b/>
          <w:sz w:val="22"/>
          <w:szCs w:val="22"/>
        </w:rPr>
        <w:t>Southern New Hampshire University</w:t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  <w:t xml:space="preserve">        </w:t>
      </w:r>
      <w:r>
        <w:rPr>
          <w:rFonts w:ascii="Times New Roman"/>
          <w:sz w:val="22"/>
          <w:szCs w:val="22"/>
        </w:rPr>
        <w:t>Jan</w:t>
      </w:r>
      <w:r w:rsidR="00711C1B">
        <w:rPr>
          <w:rFonts w:ascii="Times New Roman"/>
          <w:sz w:val="22"/>
          <w:szCs w:val="22"/>
        </w:rPr>
        <w:t xml:space="preserve"> 2</w:t>
      </w:r>
      <w:r>
        <w:rPr>
          <w:rFonts w:ascii="Times New Roman"/>
          <w:sz w:val="22"/>
          <w:szCs w:val="22"/>
        </w:rPr>
        <w:t>020</w:t>
      </w:r>
      <w:r w:rsidR="00711C1B">
        <w:rPr>
          <w:rFonts w:ascii="Times New Roman"/>
          <w:sz w:val="22"/>
          <w:szCs w:val="22"/>
        </w:rPr>
        <w:t xml:space="preserve"> – Present</w:t>
      </w:r>
      <w:r>
        <w:t xml:space="preserve"> (Expected Jan 2024)</w:t>
      </w:r>
    </w:p>
    <w:p w14:paraId="3A02286F" w14:textId="2E1DE9BC" w:rsidR="00711C1B" w:rsidRP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 xml:space="preserve">Bachelor of Science in </w:t>
      </w:r>
      <w:r w:rsidR="00703689">
        <w:rPr>
          <w:rFonts w:ascii="Times New Roman"/>
          <w:i/>
          <w:sz w:val="22"/>
          <w:szCs w:val="22"/>
        </w:rPr>
        <w:t>Computer Science</w:t>
      </w:r>
    </w:p>
    <w:p w14:paraId="041C30FF" w14:textId="58957800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Saddleback College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Aug 2016 – May 2018</w:t>
      </w:r>
    </w:p>
    <w:p w14:paraId="489063B4" w14:textId="79297BF4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Associates Degree in Nursing</w:t>
      </w:r>
    </w:p>
    <w:p w14:paraId="664DCBA7" w14:textId="4CA8104F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University of Phoenix</w:t>
      </w:r>
      <w:r w:rsidRPr="00530EF1">
        <w:rPr>
          <w:rFonts w:ascii="Times New Roman"/>
          <w:sz w:val="22"/>
          <w:szCs w:val="22"/>
        </w:rPr>
        <w:t xml:space="preserve"> 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    </w:t>
      </w:r>
      <w:r w:rsidR="00C12A39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  Oct 2010 – Jun 2012</w:t>
      </w:r>
      <w:r w:rsidRPr="00530EF1">
        <w:rPr>
          <w:rFonts w:ascii="Times New Roman"/>
          <w:sz w:val="22"/>
          <w:szCs w:val="22"/>
        </w:rPr>
        <w:tab/>
      </w:r>
    </w:p>
    <w:p w14:paraId="518AA8A6" w14:textId="000C9564" w:rsidR="008C064B" w:rsidRPr="00530EF1" w:rsidRDefault="00FC0A20" w:rsidP="00314436">
      <w:pPr>
        <w:jc w:val="left"/>
        <w:rPr>
          <w:rFonts w:ascii="Times New Roman"/>
          <w:i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B</w:t>
      </w:r>
      <w:r w:rsidR="008609CA" w:rsidRPr="00530EF1">
        <w:rPr>
          <w:rFonts w:ascii="Times New Roman"/>
          <w:i/>
          <w:sz w:val="22"/>
          <w:szCs w:val="22"/>
        </w:rPr>
        <w:t>achelor of Science degree in</w:t>
      </w:r>
      <w:r w:rsidR="008C064B" w:rsidRPr="00530EF1">
        <w:rPr>
          <w:rFonts w:ascii="Times New Roman"/>
          <w:i/>
          <w:sz w:val="22"/>
          <w:szCs w:val="22"/>
        </w:rPr>
        <w:t xml:space="preserve"> </w:t>
      </w:r>
      <w:r w:rsidR="00711C1B">
        <w:rPr>
          <w:rFonts w:ascii="Times New Roman"/>
          <w:i/>
          <w:sz w:val="22"/>
          <w:szCs w:val="22"/>
        </w:rPr>
        <w:t>Psychology</w:t>
      </w:r>
    </w:p>
    <w:p w14:paraId="2BF00FE1" w14:textId="77777777" w:rsidR="0050188A" w:rsidRDefault="0050188A" w:rsidP="00314436">
      <w:pPr>
        <w:jc w:val="left"/>
        <w:rPr>
          <w:rFonts w:ascii="Times New Roman"/>
          <w:sz w:val="22"/>
          <w:szCs w:val="22"/>
        </w:rPr>
      </w:pPr>
    </w:p>
    <w:p w14:paraId="54D9A969" w14:textId="7D3F3D61" w:rsidR="00A02E80" w:rsidRPr="00A02E80" w:rsidRDefault="00A02E80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CLINICAL EXPERIENCE</w:t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(woundvac,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D60A7" w14:textId="77777777" w:rsidR="00AE2B8B" w:rsidRDefault="00AE2B8B" w:rsidP="004935B0">
      <w:r>
        <w:separator/>
      </w:r>
    </w:p>
  </w:endnote>
  <w:endnote w:type="continuationSeparator" w:id="0">
    <w:p w14:paraId="77CC9076" w14:textId="77777777" w:rsidR="00AE2B8B" w:rsidRDefault="00AE2B8B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90E6E" w14:textId="77777777" w:rsidR="00AE2B8B" w:rsidRDefault="00AE2B8B" w:rsidP="004935B0">
      <w:r>
        <w:separator/>
      </w:r>
    </w:p>
  </w:footnote>
  <w:footnote w:type="continuationSeparator" w:id="0">
    <w:p w14:paraId="18033DA3" w14:textId="77777777" w:rsidR="00AE2B8B" w:rsidRDefault="00AE2B8B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02E14DC1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>(714) 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128F4"/>
    <w:rsid w:val="00225D4D"/>
    <w:rsid w:val="00232593"/>
    <w:rsid w:val="00281DBD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30EF1"/>
    <w:rsid w:val="00534755"/>
    <w:rsid w:val="005515CA"/>
    <w:rsid w:val="00565049"/>
    <w:rsid w:val="00587AEF"/>
    <w:rsid w:val="005907B7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03689"/>
    <w:rsid w:val="00711C1B"/>
    <w:rsid w:val="00726D08"/>
    <w:rsid w:val="00733C6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86B54"/>
    <w:rsid w:val="008973EC"/>
    <w:rsid w:val="008A389A"/>
    <w:rsid w:val="008C064B"/>
    <w:rsid w:val="008E0FDE"/>
    <w:rsid w:val="008F5CBE"/>
    <w:rsid w:val="0090742E"/>
    <w:rsid w:val="00910B8E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8AD"/>
    <w:rsid w:val="00AC1F8E"/>
    <w:rsid w:val="00AD0092"/>
    <w:rsid w:val="00AE2B8B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6E63"/>
    <w:rsid w:val="00BA7E98"/>
    <w:rsid w:val="00BC7E65"/>
    <w:rsid w:val="00BD4283"/>
    <w:rsid w:val="00BE2C02"/>
    <w:rsid w:val="00BE3026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51929"/>
    <w:rsid w:val="00C716ED"/>
    <w:rsid w:val="00C759A8"/>
    <w:rsid w:val="00CA5E28"/>
    <w:rsid w:val="00CA6657"/>
    <w:rsid w:val="00CD4A9D"/>
    <w:rsid w:val="00CE17EA"/>
    <w:rsid w:val="00CE23FD"/>
    <w:rsid w:val="00D074D6"/>
    <w:rsid w:val="00D21389"/>
    <w:rsid w:val="00D47B22"/>
    <w:rsid w:val="00D7075D"/>
    <w:rsid w:val="00DE52B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5</cp:revision>
  <cp:lastPrinted>2020-06-24T08:15:00Z</cp:lastPrinted>
  <dcterms:created xsi:type="dcterms:W3CDTF">2020-10-23T14:59:00Z</dcterms:created>
  <dcterms:modified xsi:type="dcterms:W3CDTF">2020-10-23T15:24:00Z</dcterms:modified>
</cp:coreProperties>
</file>