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5E414" w14:textId="77777777" w:rsidR="00A91651" w:rsidRPr="003855AF" w:rsidRDefault="00A91651" w:rsidP="00A91651">
      <w:pPr>
        <w:pBdr>
          <w:bottom w:val="single" w:sz="6" w:space="0" w:color="AAAAAA"/>
        </w:pBdr>
        <w:tabs>
          <w:tab w:val="right" w:pos="8640"/>
        </w:tabs>
        <w:spacing w:after="24" w:line="288" w:lineRule="atLeast"/>
        <w:outlineLvl w:val="0"/>
        <w:rPr>
          <w:rFonts w:ascii="Times" w:eastAsia="Times New Roman" w:hAnsi="Times" w:cs="Times New Roman"/>
          <w:color w:val="000000"/>
          <w:kern w:val="36"/>
        </w:rPr>
      </w:pPr>
      <w:r w:rsidRPr="003855AF">
        <w:rPr>
          <w:rFonts w:ascii="Times" w:eastAsia="Times New Roman" w:hAnsi="Times" w:cs="Times New Roman"/>
          <w:color w:val="000000"/>
          <w:kern w:val="36"/>
          <w:sz w:val="36"/>
          <w:szCs w:val="36"/>
        </w:rPr>
        <w:tab/>
      </w:r>
      <w:proofErr w:type="spellStart"/>
      <w:r w:rsidRPr="003855AF">
        <w:rPr>
          <w:rFonts w:ascii="Times" w:eastAsia="Times New Roman" w:hAnsi="Times" w:cs="Times New Roman"/>
          <w:color w:val="000000"/>
          <w:kern w:val="36"/>
        </w:rPr>
        <w:t>Chritopher</w:t>
      </w:r>
      <w:proofErr w:type="spellEnd"/>
      <w:r w:rsidRPr="003855AF">
        <w:rPr>
          <w:rFonts w:ascii="Times" w:eastAsia="Times New Roman" w:hAnsi="Times" w:cs="Times New Roman"/>
          <w:color w:val="000000"/>
          <w:kern w:val="36"/>
        </w:rPr>
        <w:t xml:space="preserve"> </w:t>
      </w:r>
      <w:proofErr w:type="spellStart"/>
      <w:r w:rsidRPr="003855AF">
        <w:rPr>
          <w:rFonts w:ascii="Times" w:eastAsia="Times New Roman" w:hAnsi="Times" w:cs="Times New Roman"/>
          <w:color w:val="000000"/>
          <w:kern w:val="36"/>
        </w:rPr>
        <w:t>LaJon</w:t>
      </w:r>
      <w:proofErr w:type="spellEnd"/>
      <w:r w:rsidRPr="003855AF">
        <w:rPr>
          <w:rFonts w:ascii="Times" w:eastAsia="Times New Roman" w:hAnsi="Times" w:cs="Times New Roman"/>
          <w:color w:val="000000"/>
          <w:kern w:val="36"/>
        </w:rPr>
        <w:t xml:space="preserve"> Morgan</w:t>
      </w:r>
    </w:p>
    <w:p w14:paraId="772B7F8C" w14:textId="688AEB0F" w:rsidR="00A91651" w:rsidRPr="003855AF" w:rsidRDefault="000F352F" w:rsidP="00A91651">
      <w:pPr>
        <w:pBdr>
          <w:bottom w:val="single" w:sz="6" w:space="0" w:color="AAAAAA"/>
        </w:pBdr>
        <w:tabs>
          <w:tab w:val="right" w:pos="8640"/>
        </w:tabs>
        <w:spacing w:after="24" w:line="288" w:lineRule="atLeast"/>
        <w:jc w:val="right"/>
        <w:outlineLvl w:val="0"/>
        <w:rPr>
          <w:rFonts w:ascii="Times" w:eastAsia="Times New Roman" w:hAnsi="Times" w:cs="Times New Roman"/>
          <w:color w:val="000000"/>
          <w:kern w:val="36"/>
        </w:rPr>
      </w:pPr>
      <w:r>
        <w:rPr>
          <w:rFonts w:ascii="Times" w:eastAsia="Times New Roman" w:hAnsi="Times" w:cs="Times New Roman"/>
          <w:color w:val="000000"/>
          <w:kern w:val="36"/>
        </w:rPr>
        <w:t xml:space="preserve">Nov </w:t>
      </w:r>
      <w:r w:rsidR="001F524F">
        <w:rPr>
          <w:rFonts w:ascii="Times" w:eastAsia="Times New Roman" w:hAnsi="Times" w:cs="Times New Roman"/>
          <w:color w:val="000000"/>
          <w:kern w:val="36"/>
        </w:rPr>
        <w:t>8</w:t>
      </w:r>
      <w:r w:rsidR="00A91651" w:rsidRPr="003855AF">
        <w:rPr>
          <w:rFonts w:ascii="Times" w:eastAsia="Times New Roman" w:hAnsi="Times" w:cs="Times New Roman"/>
          <w:color w:val="000000"/>
          <w:kern w:val="36"/>
        </w:rPr>
        <w:t>, 2013</w:t>
      </w:r>
    </w:p>
    <w:p w14:paraId="5AC9051C" w14:textId="1CFC94E2" w:rsidR="00A91651" w:rsidRPr="003855AF" w:rsidRDefault="00A91651" w:rsidP="00A91651">
      <w:pPr>
        <w:pBdr>
          <w:bottom w:val="single" w:sz="6" w:space="0" w:color="AAAAAA"/>
        </w:pBdr>
        <w:tabs>
          <w:tab w:val="right" w:pos="8640"/>
        </w:tabs>
        <w:spacing w:after="24" w:line="288" w:lineRule="atLeast"/>
        <w:outlineLvl w:val="0"/>
        <w:rPr>
          <w:rFonts w:ascii="Times" w:eastAsia="Times New Roman" w:hAnsi="Times" w:cs="Times New Roman"/>
          <w:color w:val="000000"/>
          <w:kern w:val="36"/>
        </w:rPr>
      </w:pPr>
      <w:r w:rsidRPr="003855AF">
        <w:rPr>
          <w:rFonts w:ascii="Times" w:eastAsia="Times New Roman" w:hAnsi="Times" w:cs="Times New Roman"/>
          <w:color w:val="000000"/>
          <w:kern w:val="36"/>
          <w:sz w:val="36"/>
          <w:szCs w:val="36"/>
        </w:rPr>
        <w:t xml:space="preserve">Homework </w:t>
      </w:r>
      <w:r w:rsidR="009A680C" w:rsidRPr="003855AF">
        <w:rPr>
          <w:rFonts w:ascii="Times" w:eastAsia="Times New Roman" w:hAnsi="Times" w:cs="Times New Roman"/>
          <w:color w:val="000000"/>
          <w:kern w:val="36"/>
          <w:sz w:val="36"/>
          <w:szCs w:val="36"/>
        </w:rPr>
        <w:t>1</w:t>
      </w:r>
      <w:r w:rsidR="009E6F0D">
        <w:rPr>
          <w:rFonts w:ascii="Times" w:eastAsia="Times New Roman" w:hAnsi="Times" w:cs="Times New Roman"/>
          <w:color w:val="000000"/>
          <w:kern w:val="36"/>
          <w:sz w:val="36"/>
          <w:szCs w:val="36"/>
        </w:rPr>
        <w:t>1</w:t>
      </w:r>
      <w:r w:rsidRPr="003855AF">
        <w:rPr>
          <w:rFonts w:ascii="Times" w:eastAsia="Times New Roman" w:hAnsi="Times" w:cs="Times New Roman"/>
          <w:color w:val="000000"/>
          <w:kern w:val="36"/>
        </w:rPr>
        <w:tab/>
        <w:t>CS 465</w:t>
      </w:r>
    </w:p>
    <w:p w14:paraId="40D37CC9" w14:textId="317C1BA9" w:rsidR="009A680C" w:rsidRPr="00AE7A10" w:rsidRDefault="006C5D2F" w:rsidP="00641CAD">
      <w:pPr>
        <w:shd w:val="clear" w:color="auto" w:fill="FFFFFF"/>
        <w:spacing w:before="96" w:after="120" w:line="286" w:lineRule="atLeast"/>
        <w:rPr>
          <w:rFonts w:ascii="Times" w:hAnsi="Times" w:cs="Times New Roman"/>
          <w:color w:val="000000"/>
        </w:rPr>
      </w:pPr>
      <w:r>
        <w:rPr>
          <w:rFonts w:ascii="Times" w:hAnsi="Times" w:cs="Times New Roman"/>
          <w:b/>
          <w:bCs/>
          <w:color w:val="000000"/>
        </w:rPr>
        <w:t>Buffer Overflow Defenses;</w:t>
      </w:r>
      <w:r w:rsidR="00E80D6F">
        <w:rPr>
          <w:rFonts w:ascii="Times" w:hAnsi="Times" w:cs="Times New Roman"/>
          <w:b/>
          <w:bCs/>
          <w:color w:val="000000"/>
        </w:rPr>
        <w:t xml:space="preserve"> Answer the following</w:t>
      </w:r>
      <w:r w:rsidR="009A680C" w:rsidRPr="00AE7A10">
        <w:rPr>
          <w:rFonts w:ascii="Times" w:hAnsi="Times" w:cs="Times New Roman"/>
          <w:b/>
          <w:bCs/>
          <w:color w:val="000000"/>
        </w:rPr>
        <w:t>:</w:t>
      </w:r>
    </w:p>
    <w:p w14:paraId="6720325B" w14:textId="6CC8BC1D" w:rsidR="00641CAD" w:rsidRPr="006C5D2F" w:rsidRDefault="00185BF5" w:rsidP="003855AF">
      <w:pPr>
        <w:widowControl w:val="0"/>
        <w:numPr>
          <w:ilvl w:val="0"/>
          <w:numId w:val="11"/>
        </w:numPr>
        <w:tabs>
          <w:tab w:val="left" w:pos="220"/>
          <w:tab w:val="left" w:pos="720"/>
        </w:tabs>
        <w:autoSpaceDE w:val="0"/>
        <w:autoSpaceDN w:val="0"/>
        <w:adjustRightInd w:val="0"/>
        <w:spacing w:after="25"/>
        <w:ind w:left="0" w:firstLine="0"/>
        <w:rPr>
          <w:rFonts w:ascii="Times" w:hAnsi="Times" w:cs="Helvetica"/>
        </w:rPr>
      </w:pPr>
      <w:r w:rsidRPr="00185BF5">
        <w:rPr>
          <w:rFonts w:ascii="Times" w:hAnsi="Times" w:cs="Helvetica"/>
          <w:b/>
        </w:rPr>
        <w:t>List at least 5 defenses against buffer overflow attacks and provide a sentence or two describing</w:t>
      </w:r>
      <w:r>
        <w:rPr>
          <w:rFonts w:ascii="Times" w:hAnsi="Times" w:cs="Helvetica"/>
          <w:b/>
        </w:rPr>
        <w:t xml:space="preserve"> what they are or how they work.</w:t>
      </w:r>
    </w:p>
    <w:p w14:paraId="653D8359" w14:textId="77777777" w:rsidR="00F740FD" w:rsidRDefault="00F740FD" w:rsidP="003855AF">
      <w:pPr>
        <w:widowControl w:val="0"/>
        <w:tabs>
          <w:tab w:val="left" w:pos="220"/>
          <w:tab w:val="left" w:pos="720"/>
        </w:tabs>
        <w:autoSpaceDE w:val="0"/>
        <w:autoSpaceDN w:val="0"/>
        <w:adjustRightInd w:val="0"/>
        <w:spacing w:after="25"/>
        <w:rPr>
          <w:rFonts w:ascii="Times" w:hAnsi="Times" w:cs="Helvetica"/>
        </w:rPr>
      </w:pPr>
    </w:p>
    <w:p w14:paraId="09174B21" w14:textId="3DE8226A" w:rsidR="00972694" w:rsidRDefault="006716D2" w:rsidP="00185BF5">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Write Correct Code</w:t>
      </w:r>
    </w:p>
    <w:p w14:paraId="054B898A" w14:textId="67F2BFFC" w:rsidR="006716D2" w:rsidRPr="00DF1B22" w:rsidRDefault="00763987" w:rsidP="00DF1B22">
      <w:pPr>
        <w:pStyle w:val="ListParagraph"/>
        <w:widowControl w:val="0"/>
        <w:tabs>
          <w:tab w:val="left" w:pos="220"/>
          <w:tab w:val="left" w:pos="720"/>
        </w:tabs>
        <w:autoSpaceDE w:val="0"/>
        <w:autoSpaceDN w:val="0"/>
        <w:adjustRightInd w:val="0"/>
        <w:spacing w:after="25"/>
        <w:rPr>
          <w:rFonts w:ascii="Times" w:hAnsi="Times" w:cs="Helvetica"/>
        </w:rPr>
      </w:pPr>
      <w:r>
        <w:rPr>
          <w:rFonts w:ascii="Times" w:hAnsi="Times" w:cs="Helvetica"/>
        </w:rPr>
        <w:t xml:space="preserve">The </w:t>
      </w:r>
      <w:r w:rsidR="001527BF">
        <w:rPr>
          <w:rFonts w:ascii="Times" w:hAnsi="Times" w:cs="Helvetica"/>
        </w:rPr>
        <w:t xml:space="preserve">issue </w:t>
      </w:r>
      <w:r w:rsidR="00E74A89">
        <w:rPr>
          <w:rFonts w:ascii="Times" w:hAnsi="Times" w:cs="Helvetica"/>
        </w:rPr>
        <w:t>exploited</w:t>
      </w:r>
      <w:r w:rsidR="001527BF">
        <w:rPr>
          <w:rFonts w:ascii="Times" w:hAnsi="Times" w:cs="Helvetica"/>
        </w:rPr>
        <w:t xml:space="preserve"> by a </w:t>
      </w:r>
      <w:r w:rsidR="00E74A89">
        <w:rPr>
          <w:rFonts w:ascii="Times" w:hAnsi="Times" w:cs="Helvetica"/>
        </w:rPr>
        <w:t>buffer overflow attack is simply</w:t>
      </w:r>
      <w:r w:rsidR="001527BF">
        <w:rPr>
          <w:rFonts w:ascii="Times" w:hAnsi="Times" w:cs="Helvetica"/>
        </w:rPr>
        <w:t xml:space="preserve"> one that exists because a programmer didn’t enforce his assumptions.  In essence it is a programmer</w:t>
      </w:r>
      <w:r w:rsidR="00E74A89">
        <w:rPr>
          <w:rFonts w:ascii="Times" w:hAnsi="Times" w:cs="Helvetica"/>
        </w:rPr>
        <w:t>’</w:t>
      </w:r>
      <w:r w:rsidR="001527BF">
        <w:rPr>
          <w:rFonts w:ascii="Times" w:hAnsi="Times" w:cs="Helvetica"/>
        </w:rPr>
        <w:t>s faulty or</w:t>
      </w:r>
      <w:r w:rsidR="00980699">
        <w:rPr>
          <w:rFonts w:ascii="Times" w:hAnsi="Times" w:cs="Helvetica"/>
        </w:rPr>
        <w:t xml:space="preserve"> </w:t>
      </w:r>
      <w:r w:rsidR="00E74A89">
        <w:rPr>
          <w:rFonts w:ascii="Times" w:hAnsi="Times" w:cs="Helvetica"/>
        </w:rPr>
        <w:t>irresponsible</w:t>
      </w:r>
      <w:r w:rsidR="00980699">
        <w:rPr>
          <w:rFonts w:ascii="Times" w:hAnsi="Times" w:cs="Helvetica"/>
        </w:rPr>
        <w:t xml:space="preserve"> code that creates the overflow issue.  If the programmer</w:t>
      </w:r>
      <w:r w:rsidR="00DF1B22">
        <w:rPr>
          <w:rFonts w:ascii="Times" w:hAnsi="Times" w:cs="Helvetica"/>
        </w:rPr>
        <w:t xml:space="preserve"> simply</w:t>
      </w:r>
      <w:r w:rsidR="00980699">
        <w:rPr>
          <w:rFonts w:ascii="Times" w:hAnsi="Times" w:cs="Helvetica"/>
        </w:rPr>
        <w:t xml:space="preserve"> wrote code that checked and </w:t>
      </w:r>
      <w:r w:rsidR="00E74A89">
        <w:rPr>
          <w:rFonts w:ascii="Times" w:hAnsi="Times" w:cs="Helvetica"/>
        </w:rPr>
        <w:t>sterilized</w:t>
      </w:r>
      <w:r w:rsidR="00980699">
        <w:rPr>
          <w:rFonts w:ascii="Times" w:hAnsi="Times" w:cs="Helvetica"/>
        </w:rPr>
        <w:t xml:space="preserve"> all input to insure that it matched expectations</w:t>
      </w:r>
      <w:r w:rsidR="00E74A89">
        <w:rPr>
          <w:rFonts w:ascii="Times" w:hAnsi="Times" w:cs="Helvetica"/>
        </w:rPr>
        <w:t xml:space="preserve"> this attack would be useless. </w:t>
      </w:r>
      <w:r w:rsidR="00DF1B22">
        <w:rPr>
          <w:rFonts w:ascii="Times" w:hAnsi="Times" w:cs="Helvetica"/>
        </w:rPr>
        <w:t xml:space="preserve"> So the write correct code defense is to write code that </w:t>
      </w:r>
      <w:r w:rsidR="009C2CA4">
        <w:rPr>
          <w:rFonts w:ascii="Times" w:hAnsi="Times" w:cs="Helvetica"/>
        </w:rPr>
        <w:t>enforces</w:t>
      </w:r>
      <w:r w:rsidR="00DF1B22">
        <w:rPr>
          <w:rFonts w:ascii="Times" w:hAnsi="Times" w:cs="Helvetica"/>
        </w:rPr>
        <w:t xml:space="preserve"> </w:t>
      </w:r>
      <w:r w:rsidR="009C2CA4">
        <w:rPr>
          <w:rFonts w:ascii="Times" w:hAnsi="Times" w:cs="Helvetica"/>
        </w:rPr>
        <w:t>expectations</w:t>
      </w:r>
      <w:r w:rsidR="00DF1B22">
        <w:rPr>
          <w:rFonts w:ascii="Times" w:hAnsi="Times" w:cs="Helvetica"/>
        </w:rPr>
        <w:t xml:space="preserve"> onto its input and that check</w:t>
      </w:r>
      <w:r w:rsidR="009C2CA4">
        <w:rPr>
          <w:rFonts w:ascii="Times" w:hAnsi="Times" w:cs="Helvetica"/>
        </w:rPr>
        <w:t>s</w:t>
      </w:r>
      <w:r w:rsidR="00DF1B22">
        <w:rPr>
          <w:rFonts w:ascii="Times" w:hAnsi="Times" w:cs="Helvetica"/>
        </w:rPr>
        <w:t xml:space="preserve"> bounds, etc. </w:t>
      </w:r>
    </w:p>
    <w:p w14:paraId="6138A129" w14:textId="77777777" w:rsidR="00E74A89" w:rsidRPr="00185BF5" w:rsidRDefault="00E74A89" w:rsidP="006716D2">
      <w:pPr>
        <w:pStyle w:val="ListParagraph"/>
        <w:widowControl w:val="0"/>
        <w:tabs>
          <w:tab w:val="left" w:pos="220"/>
          <w:tab w:val="left" w:pos="720"/>
        </w:tabs>
        <w:autoSpaceDE w:val="0"/>
        <w:autoSpaceDN w:val="0"/>
        <w:adjustRightInd w:val="0"/>
        <w:spacing w:after="25"/>
        <w:rPr>
          <w:rFonts w:ascii="Times" w:hAnsi="Times" w:cs="Helvetica"/>
        </w:rPr>
      </w:pPr>
    </w:p>
    <w:p w14:paraId="6169D560" w14:textId="60B57B64" w:rsidR="00185BF5" w:rsidRDefault="006716D2" w:rsidP="00185BF5">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Non-executable Buffers</w:t>
      </w:r>
    </w:p>
    <w:p w14:paraId="53C2514B" w14:textId="646E8422" w:rsidR="006716D2" w:rsidRDefault="00BB5B3D" w:rsidP="006716D2">
      <w:pPr>
        <w:pStyle w:val="ListParagraph"/>
        <w:widowControl w:val="0"/>
        <w:tabs>
          <w:tab w:val="left" w:pos="220"/>
          <w:tab w:val="left" w:pos="720"/>
        </w:tabs>
        <w:autoSpaceDE w:val="0"/>
        <w:autoSpaceDN w:val="0"/>
        <w:adjustRightInd w:val="0"/>
        <w:spacing w:after="25"/>
        <w:rPr>
          <w:rFonts w:ascii="Times" w:hAnsi="Times" w:cs="Helvetica"/>
        </w:rPr>
      </w:pPr>
      <w:r>
        <w:rPr>
          <w:rFonts w:ascii="Times" w:hAnsi="Times" w:cs="Helvetica"/>
        </w:rPr>
        <w:t>One possible aspect of a buffer overflow attack</w:t>
      </w:r>
      <w:r w:rsidR="00C1208D">
        <w:rPr>
          <w:rFonts w:ascii="Times" w:hAnsi="Times" w:cs="Helvetica"/>
        </w:rPr>
        <w:t xml:space="preserve"> can be to write code onto the stack, jump to it, and then execute it.  This allows the attacker to inject code directly into the system and then execute it.  However, the non-executable stack defense prevents </w:t>
      </w:r>
      <w:r w:rsidR="00144FD1">
        <w:rPr>
          <w:rFonts w:ascii="Times" w:hAnsi="Times" w:cs="Helvetica"/>
        </w:rPr>
        <w:t>the execute part of this attack.  The defense works by parking parts of memory as non-executable.  This means that if the CPU is eve</w:t>
      </w:r>
      <w:r w:rsidR="0063177E">
        <w:rPr>
          <w:rFonts w:ascii="Times" w:hAnsi="Times" w:cs="Helvetica"/>
        </w:rPr>
        <w:t>r asked to execute code in a non-executable area it will throw an exception.  This prevents an attacker from writing his code onto the stack and then executing it.</w:t>
      </w:r>
    </w:p>
    <w:p w14:paraId="3FC44351" w14:textId="77777777" w:rsidR="0063177E" w:rsidRDefault="0063177E" w:rsidP="006716D2">
      <w:pPr>
        <w:pStyle w:val="ListParagraph"/>
        <w:widowControl w:val="0"/>
        <w:tabs>
          <w:tab w:val="left" w:pos="220"/>
          <w:tab w:val="left" w:pos="720"/>
        </w:tabs>
        <w:autoSpaceDE w:val="0"/>
        <w:autoSpaceDN w:val="0"/>
        <w:adjustRightInd w:val="0"/>
        <w:spacing w:after="25"/>
        <w:rPr>
          <w:rFonts w:ascii="Times" w:hAnsi="Times" w:cs="Helvetica"/>
        </w:rPr>
      </w:pPr>
    </w:p>
    <w:p w14:paraId="7AE89C58" w14:textId="668CF138" w:rsidR="00763987" w:rsidRPr="00763987" w:rsidRDefault="006716D2" w:rsidP="00763987">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Array bounds checking</w:t>
      </w:r>
    </w:p>
    <w:p w14:paraId="4105144D" w14:textId="27309497" w:rsidR="00763987" w:rsidRDefault="00B07A48" w:rsidP="00763987">
      <w:pPr>
        <w:pStyle w:val="ListParagraph"/>
        <w:widowControl w:val="0"/>
        <w:tabs>
          <w:tab w:val="left" w:pos="220"/>
          <w:tab w:val="left" w:pos="720"/>
        </w:tabs>
        <w:autoSpaceDE w:val="0"/>
        <w:autoSpaceDN w:val="0"/>
        <w:adjustRightInd w:val="0"/>
        <w:spacing w:after="25"/>
        <w:rPr>
          <w:rFonts w:ascii="Times" w:hAnsi="Times" w:cs="Helvetica"/>
        </w:rPr>
      </w:pPr>
      <w:r>
        <w:rPr>
          <w:rFonts w:ascii="Times" w:hAnsi="Times" w:cs="Helvetica"/>
        </w:rPr>
        <w:t xml:space="preserve">Every flavor of buffer overflow attack is possible because come array pointer is allowed to be incremented outside of its bounds and then have data written there.  Therefore, the array bounds checking defense simply enforces a bounds check on all array pointers.  Therefore, if an array </w:t>
      </w:r>
      <w:r w:rsidR="002F3107">
        <w:rPr>
          <w:rFonts w:ascii="Times" w:hAnsi="Times" w:cs="Helvetica"/>
        </w:rPr>
        <w:t>pointer is ever incremented outside of its bounds an exception is thrown.  This prevents all flavors of the buffer overflow attack.</w:t>
      </w:r>
    </w:p>
    <w:p w14:paraId="7ECFFFF6" w14:textId="77777777" w:rsidR="00B07A48" w:rsidRDefault="00B07A48" w:rsidP="00763987">
      <w:pPr>
        <w:pStyle w:val="ListParagraph"/>
        <w:widowControl w:val="0"/>
        <w:tabs>
          <w:tab w:val="left" w:pos="220"/>
          <w:tab w:val="left" w:pos="720"/>
        </w:tabs>
        <w:autoSpaceDE w:val="0"/>
        <w:autoSpaceDN w:val="0"/>
        <w:adjustRightInd w:val="0"/>
        <w:spacing w:after="25"/>
        <w:rPr>
          <w:rFonts w:ascii="Times" w:hAnsi="Times" w:cs="Helvetica"/>
        </w:rPr>
      </w:pPr>
    </w:p>
    <w:p w14:paraId="0A0C11C3" w14:textId="57600B1B" w:rsidR="00185BF5" w:rsidRDefault="00763987" w:rsidP="00185BF5">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Code pointer integrity checking</w:t>
      </w:r>
    </w:p>
    <w:p w14:paraId="5EDCCAE1" w14:textId="165A4C6F" w:rsidR="00763987" w:rsidRDefault="00C14863" w:rsidP="00763987">
      <w:pPr>
        <w:pStyle w:val="ListParagraph"/>
        <w:widowControl w:val="0"/>
        <w:tabs>
          <w:tab w:val="left" w:pos="220"/>
          <w:tab w:val="left" w:pos="720"/>
        </w:tabs>
        <w:autoSpaceDE w:val="0"/>
        <w:autoSpaceDN w:val="0"/>
        <w:adjustRightInd w:val="0"/>
        <w:spacing w:after="25"/>
        <w:rPr>
          <w:rFonts w:ascii="Times" w:hAnsi="Times" w:cs="Helvetica"/>
        </w:rPr>
      </w:pPr>
      <w:r>
        <w:rPr>
          <w:rFonts w:ascii="Times" w:hAnsi="Times" w:cs="Helvetica"/>
        </w:rPr>
        <w:t xml:space="preserve">This defense focuses on the idea that most </w:t>
      </w:r>
      <w:proofErr w:type="gramStart"/>
      <w:r>
        <w:rPr>
          <w:rFonts w:ascii="Times" w:hAnsi="Times" w:cs="Helvetica"/>
        </w:rPr>
        <w:t>buffer</w:t>
      </w:r>
      <w:proofErr w:type="gramEnd"/>
      <w:r>
        <w:rPr>
          <w:rFonts w:ascii="Times" w:hAnsi="Times" w:cs="Helvetica"/>
        </w:rPr>
        <w:t xml:space="preserve"> overflow attacks target control code, therefore, this defense places a known values around code </w:t>
      </w:r>
      <w:r w:rsidR="00AD79C4">
        <w:rPr>
          <w:rFonts w:ascii="Times" w:hAnsi="Times" w:cs="Helvetica"/>
        </w:rPr>
        <w:t xml:space="preserve">that the system wants to ensure will not be altered.  </w:t>
      </w:r>
      <w:r w:rsidR="003E782B">
        <w:rPr>
          <w:rFonts w:ascii="Times" w:hAnsi="Times" w:cs="Helvetica"/>
        </w:rPr>
        <w:t>I</w:t>
      </w:r>
      <w:r w:rsidR="00AD79C4">
        <w:rPr>
          <w:rFonts w:ascii="Times" w:hAnsi="Times" w:cs="Helvetica"/>
        </w:rPr>
        <w:t>f t</w:t>
      </w:r>
      <w:r w:rsidR="00E6627D">
        <w:rPr>
          <w:rFonts w:ascii="Times" w:hAnsi="Times" w:cs="Helvetica"/>
        </w:rPr>
        <w:t xml:space="preserve">hese values are ever found </w:t>
      </w:r>
      <w:r w:rsidR="00AD79C4">
        <w:rPr>
          <w:rFonts w:ascii="Times" w:hAnsi="Times" w:cs="Helvetica"/>
        </w:rPr>
        <w:t xml:space="preserve">altered this signals corruption of the control code and throws an exception.  </w:t>
      </w:r>
      <w:r w:rsidR="00E6627D">
        <w:rPr>
          <w:rFonts w:ascii="Times" w:hAnsi="Times" w:cs="Helvetica"/>
        </w:rPr>
        <w:t xml:space="preserve">These known values are often </w:t>
      </w:r>
      <w:r w:rsidR="000C7C2E">
        <w:rPr>
          <w:rFonts w:ascii="Times" w:hAnsi="Times" w:cs="Helvetica"/>
        </w:rPr>
        <w:t>referred</w:t>
      </w:r>
      <w:r w:rsidR="00E6627D">
        <w:rPr>
          <w:rFonts w:ascii="Times" w:hAnsi="Times" w:cs="Helvetica"/>
        </w:rPr>
        <w:t xml:space="preserve"> to as </w:t>
      </w:r>
      <w:r w:rsidR="000C7C2E">
        <w:rPr>
          <w:rFonts w:ascii="Times" w:hAnsi="Times" w:cs="Helvetica"/>
        </w:rPr>
        <w:t>canaries</w:t>
      </w:r>
      <w:r w:rsidR="00E6627D">
        <w:rPr>
          <w:rFonts w:ascii="Times" w:hAnsi="Times" w:cs="Helvetica"/>
        </w:rPr>
        <w:t xml:space="preserve"> and there are several different types of </w:t>
      </w:r>
      <w:r w:rsidR="000C7C2E">
        <w:rPr>
          <w:rFonts w:ascii="Times" w:hAnsi="Times" w:cs="Helvetica"/>
        </w:rPr>
        <w:t>canaries</w:t>
      </w:r>
      <w:r w:rsidR="00E6627D">
        <w:rPr>
          <w:rFonts w:ascii="Times" w:hAnsi="Times" w:cs="Helvetica"/>
        </w:rPr>
        <w:t xml:space="preserve"> (e.g., random, static, </w:t>
      </w:r>
      <w:r w:rsidR="000C7C2E">
        <w:rPr>
          <w:rFonts w:ascii="Times" w:hAnsi="Times" w:cs="Helvetica"/>
        </w:rPr>
        <w:t>random XOR).</w:t>
      </w:r>
    </w:p>
    <w:p w14:paraId="159E0766" w14:textId="77777777" w:rsidR="00AD79C4" w:rsidRDefault="00AD79C4" w:rsidP="00763987">
      <w:pPr>
        <w:pStyle w:val="ListParagraph"/>
        <w:widowControl w:val="0"/>
        <w:tabs>
          <w:tab w:val="left" w:pos="220"/>
          <w:tab w:val="left" w:pos="720"/>
        </w:tabs>
        <w:autoSpaceDE w:val="0"/>
        <w:autoSpaceDN w:val="0"/>
        <w:adjustRightInd w:val="0"/>
        <w:spacing w:after="25"/>
        <w:rPr>
          <w:rFonts w:ascii="Times" w:hAnsi="Times" w:cs="Helvetica"/>
        </w:rPr>
      </w:pPr>
    </w:p>
    <w:p w14:paraId="2E1721F4" w14:textId="1E24BE6C" w:rsidR="00185BF5" w:rsidRDefault="00763987" w:rsidP="00185BF5">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 xml:space="preserve">Address space </w:t>
      </w:r>
      <w:r w:rsidR="001F6CFF">
        <w:rPr>
          <w:rFonts w:ascii="Times" w:hAnsi="Times" w:cs="Helvetica"/>
        </w:rPr>
        <w:t>randomization (</w:t>
      </w:r>
      <w:r>
        <w:rPr>
          <w:rFonts w:ascii="Times" w:hAnsi="Times" w:cs="Helvetica"/>
        </w:rPr>
        <w:t>ASLR)</w:t>
      </w:r>
    </w:p>
    <w:p w14:paraId="480EDA78" w14:textId="2E545BC8" w:rsidR="00763987" w:rsidRPr="00763987" w:rsidRDefault="00323B69" w:rsidP="00323B69">
      <w:pPr>
        <w:widowControl w:val="0"/>
        <w:tabs>
          <w:tab w:val="left" w:pos="220"/>
          <w:tab w:val="left" w:pos="720"/>
        </w:tabs>
        <w:autoSpaceDE w:val="0"/>
        <w:autoSpaceDN w:val="0"/>
        <w:adjustRightInd w:val="0"/>
        <w:spacing w:after="25"/>
        <w:ind w:left="720"/>
        <w:rPr>
          <w:rFonts w:ascii="Times" w:hAnsi="Times" w:cs="Helvetica"/>
        </w:rPr>
      </w:pPr>
      <w:r>
        <w:rPr>
          <w:rFonts w:ascii="Times" w:hAnsi="Times" w:cs="Helvetica"/>
        </w:rPr>
        <w:t xml:space="preserve">A common practice for buffer overflow attacks is to direct control of the program to an address in the stack containing </w:t>
      </w:r>
      <w:r w:rsidR="00CA395E">
        <w:rPr>
          <w:rFonts w:ascii="Times" w:hAnsi="Times" w:cs="Helvetica"/>
        </w:rPr>
        <w:t xml:space="preserve">injected </w:t>
      </w:r>
      <w:r>
        <w:rPr>
          <w:rFonts w:ascii="Times" w:hAnsi="Times" w:cs="Helvetica"/>
        </w:rPr>
        <w:t>exploitation code</w:t>
      </w:r>
      <w:r w:rsidR="00202438">
        <w:rPr>
          <w:rFonts w:ascii="Times" w:hAnsi="Times" w:cs="Helvetica"/>
        </w:rPr>
        <w:t xml:space="preserve"> or an address of some function or library</w:t>
      </w:r>
      <w:r>
        <w:rPr>
          <w:rFonts w:ascii="Times" w:hAnsi="Times" w:cs="Helvetica"/>
        </w:rPr>
        <w:t xml:space="preserve">.  This </w:t>
      </w:r>
      <w:r w:rsidR="00202438">
        <w:rPr>
          <w:rFonts w:ascii="Times" w:hAnsi="Times" w:cs="Helvetica"/>
        </w:rPr>
        <w:t xml:space="preserve">attack requires the attacker to know or roughly </w:t>
      </w:r>
      <w:r w:rsidR="00202438">
        <w:rPr>
          <w:rFonts w:ascii="Times" w:hAnsi="Times" w:cs="Helvetica"/>
        </w:rPr>
        <w:lastRenderedPageBreak/>
        <w:t xml:space="preserve">guess the address of the desired code.  If the stack is always laid out in a predictable </w:t>
      </w:r>
      <w:r w:rsidR="00391AB2">
        <w:rPr>
          <w:rFonts w:ascii="Times" w:hAnsi="Times" w:cs="Helvetica"/>
        </w:rPr>
        <w:t xml:space="preserve">or predetermined way it becomes fairly easy to guess where to direct the CPU to, therefore, ASLR strives to ruin this predetermined or predictable stack layout.  </w:t>
      </w:r>
      <w:r w:rsidR="001F6CFF">
        <w:rPr>
          <w:rFonts w:ascii="Times" w:hAnsi="Times" w:cs="Helvetica"/>
        </w:rPr>
        <w:t xml:space="preserve">ASLR lays the stack out randomly putting code, the program stack, heap, </w:t>
      </w:r>
      <w:r w:rsidR="00307F33">
        <w:rPr>
          <w:rFonts w:ascii="Times" w:hAnsi="Times" w:cs="Helvetica"/>
        </w:rPr>
        <w:t>environment</w:t>
      </w:r>
      <w:r w:rsidR="001F6CFF">
        <w:rPr>
          <w:rFonts w:ascii="Times" w:hAnsi="Times" w:cs="Helvetica"/>
        </w:rPr>
        <w:t xml:space="preserve"> variables, and </w:t>
      </w:r>
      <w:r w:rsidR="00307F33">
        <w:rPr>
          <w:rFonts w:ascii="Times" w:hAnsi="Times" w:cs="Helvetica"/>
        </w:rPr>
        <w:t>library</w:t>
      </w:r>
      <w:r w:rsidR="001F6CFF">
        <w:rPr>
          <w:rFonts w:ascii="Times" w:hAnsi="Times" w:cs="Helvetica"/>
        </w:rPr>
        <w:t xml:space="preserve"> code in random locations.  This makes it hard for an attacker to guess the right</w:t>
      </w:r>
      <w:r w:rsidR="00307F33">
        <w:rPr>
          <w:rFonts w:ascii="Times" w:hAnsi="Times" w:cs="Helvetica"/>
        </w:rPr>
        <w:t xml:space="preserve"> address at which to direct the return address.</w:t>
      </w:r>
    </w:p>
    <w:p w14:paraId="61A0B792" w14:textId="77777777" w:rsidR="002F3A10" w:rsidRPr="00AE7A10" w:rsidRDefault="002F3A10" w:rsidP="003855AF">
      <w:pPr>
        <w:widowControl w:val="0"/>
        <w:tabs>
          <w:tab w:val="left" w:pos="220"/>
          <w:tab w:val="left" w:pos="720"/>
        </w:tabs>
        <w:autoSpaceDE w:val="0"/>
        <w:autoSpaceDN w:val="0"/>
        <w:adjustRightInd w:val="0"/>
        <w:spacing w:after="25"/>
        <w:rPr>
          <w:rFonts w:ascii="Times" w:hAnsi="Times" w:cs="Helvetica"/>
        </w:rPr>
      </w:pPr>
    </w:p>
    <w:p w14:paraId="6C44AEFA" w14:textId="2D1E65A4" w:rsidR="00922A8C" w:rsidRPr="008763E2" w:rsidRDefault="00185BF5" w:rsidP="00922A8C">
      <w:pPr>
        <w:widowControl w:val="0"/>
        <w:numPr>
          <w:ilvl w:val="0"/>
          <w:numId w:val="11"/>
        </w:numPr>
        <w:tabs>
          <w:tab w:val="left" w:pos="220"/>
          <w:tab w:val="left" w:pos="720"/>
        </w:tabs>
        <w:autoSpaceDE w:val="0"/>
        <w:autoSpaceDN w:val="0"/>
        <w:adjustRightInd w:val="0"/>
        <w:spacing w:after="25"/>
        <w:ind w:left="0" w:firstLine="0"/>
        <w:rPr>
          <w:rFonts w:ascii="Times" w:hAnsi="Times" w:cs="Helvetica"/>
          <w:b/>
        </w:rPr>
      </w:pPr>
      <w:r w:rsidRPr="00185BF5">
        <w:rPr>
          <w:rFonts w:ascii="Times" w:hAnsi="Times" w:cs="Helvetica"/>
          <w:b/>
        </w:rPr>
        <w:t>We learned in class about a null terminator canary and a random canary. What is a limitation of the null terminator canary?</w:t>
      </w:r>
      <w:r w:rsidR="008763E2">
        <w:rPr>
          <w:rFonts w:ascii="Times" w:hAnsi="Times" w:cs="Helvetica"/>
          <w:b/>
        </w:rPr>
        <w:br/>
      </w:r>
    </w:p>
    <w:p w14:paraId="53D13CAB" w14:textId="21F9A588" w:rsidR="00A52A44" w:rsidRDefault="00DF184F" w:rsidP="00A52A44">
      <w:pPr>
        <w:widowControl w:val="0"/>
        <w:tabs>
          <w:tab w:val="left" w:pos="220"/>
          <w:tab w:val="left" w:pos="720"/>
        </w:tabs>
        <w:autoSpaceDE w:val="0"/>
        <w:autoSpaceDN w:val="0"/>
        <w:adjustRightInd w:val="0"/>
        <w:spacing w:after="25"/>
        <w:rPr>
          <w:rFonts w:ascii="Times" w:hAnsi="Times" w:cs="Helvetica"/>
        </w:rPr>
      </w:pPr>
      <w:r>
        <w:rPr>
          <w:rFonts w:ascii="Times" w:hAnsi="Times" w:cs="Helvetica"/>
        </w:rPr>
        <w:t xml:space="preserve">The </w:t>
      </w:r>
      <w:r w:rsidR="0019574F">
        <w:rPr>
          <w:rFonts w:ascii="Times" w:hAnsi="Times" w:cs="Helvetica"/>
        </w:rPr>
        <w:t xml:space="preserve">article from </w:t>
      </w:r>
      <w:hyperlink r:id="rId6" w:history="1">
        <w:r w:rsidR="0019574F" w:rsidRPr="000F5F4F">
          <w:rPr>
            <w:rStyle w:val="Hyperlink"/>
            <w:rFonts w:ascii="Times" w:hAnsi="Times" w:cs="Helvetica"/>
          </w:rPr>
          <w:t>www.phrack.com</w:t>
        </w:r>
      </w:hyperlink>
      <w:r w:rsidR="0019574F">
        <w:rPr>
          <w:rFonts w:ascii="Times" w:hAnsi="Times" w:cs="Helvetica"/>
        </w:rPr>
        <w:t xml:space="preserve"> talks about </w:t>
      </w:r>
      <w:r w:rsidR="00231656">
        <w:rPr>
          <w:rFonts w:ascii="Times" w:hAnsi="Times" w:cs="Helvetica"/>
        </w:rPr>
        <w:t>synthesizing</w:t>
      </w:r>
      <w:r w:rsidR="0019574F">
        <w:rPr>
          <w:rFonts w:ascii="Times" w:hAnsi="Times" w:cs="Helvetica"/>
        </w:rPr>
        <w:t xml:space="preserve"> an </w:t>
      </w:r>
      <w:r w:rsidR="00231656">
        <w:rPr>
          <w:rFonts w:ascii="Times" w:hAnsi="Times" w:cs="Helvetica"/>
        </w:rPr>
        <w:t>arbitrary</w:t>
      </w:r>
      <w:r w:rsidR="0019574F">
        <w:rPr>
          <w:rFonts w:ascii="Times" w:hAnsi="Times" w:cs="Helvetica"/>
        </w:rPr>
        <w:t xml:space="preserve"> pointer.  In other words if a </w:t>
      </w:r>
      <w:r w:rsidR="00231656">
        <w:rPr>
          <w:rFonts w:ascii="Times" w:hAnsi="Times" w:cs="Helvetica"/>
        </w:rPr>
        <w:t>arbitrary</w:t>
      </w:r>
      <w:r w:rsidR="0019574F">
        <w:rPr>
          <w:rFonts w:ascii="Times" w:hAnsi="Times" w:cs="Helvetica"/>
        </w:rPr>
        <w:t xml:space="preserve"> pointer can be </w:t>
      </w:r>
      <w:r w:rsidR="00231656">
        <w:rPr>
          <w:rFonts w:ascii="Times" w:hAnsi="Times" w:cs="Helvetica"/>
        </w:rPr>
        <w:t>synthesized</w:t>
      </w:r>
      <w:r w:rsidR="0019574F">
        <w:rPr>
          <w:rFonts w:ascii="Times" w:hAnsi="Times" w:cs="Helvetica"/>
        </w:rPr>
        <w:t xml:space="preserve"> to point directly to the return address there is no need to write memory all the way through to it.  In other words, one can simply bypass the canary all together</w:t>
      </w:r>
      <w:r w:rsidR="00231656">
        <w:rPr>
          <w:rFonts w:ascii="Times" w:hAnsi="Times" w:cs="Helvetica"/>
        </w:rPr>
        <w:t xml:space="preserve"> and rewrite the return address.  Now it is known that have the canary dose limit the number of programs that can be attacked but there are still programs that are vulnerable because one can simply skip over the canary.</w:t>
      </w:r>
    </w:p>
    <w:p w14:paraId="17A36256" w14:textId="77777777" w:rsidR="00507995" w:rsidRDefault="00507995" w:rsidP="00A52A44">
      <w:pPr>
        <w:widowControl w:val="0"/>
        <w:tabs>
          <w:tab w:val="left" w:pos="220"/>
          <w:tab w:val="left" w:pos="720"/>
        </w:tabs>
        <w:autoSpaceDE w:val="0"/>
        <w:autoSpaceDN w:val="0"/>
        <w:adjustRightInd w:val="0"/>
        <w:spacing w:after="25"/>
        <w:rPr>
          <w:rFonts w:ascii="Times" w:hAnsi="Times" w:cs="Helvetica"/>
        </w:rPr>
      </w:pPr>
    </w:p>
    <w:p w14:paraId="72003583" w14:textId="42CB15B9" w:rsidR="00507995" w:rsidRPr="00922A8C" w:rsidRDefault="00507995" w:rsidP="00A52A44">
      <w:pPr>
        <w:widowControl w:val="0"/>
        <w:tabs>
          <w:tab w:val="left" w:pos="220"/>
          <w:tab w:val="left" w:pos="720"/>
        </w:tabs>
        <w:autoSpaceDE w:val="0"/>
        <w:autoSpaceDN w:val="0"/>
        <w:adjustRightInd w:val="0"/>
        <w:spacing w:after="25"/>
        <w:rPr>
          <w:rFonts w:ascii="Times" w:hAnsi="Times" w:cs="Helvetica"/>
        </w:rPr>
      </w:pPr>
      <w:r>
        <w:rPr>
          <w:rFonts w:ascii="Times" w:hAnsi="Times" w:cs="Helvetica"/>
        </w:rPr>
        <w:t xml:space="preserve">Other article as discuss </w:t>
      </w:r>
      <w:r w:rsidR="00D450FF">
        <w:rPr>
          <w:rFonts w:ascii="Times" w:hAnsi="Times" w:cs="Helvetica"/>
        </w:rPr>
        <w:t>that the null terminator canary is vulnerable because it can be known.  Therefore, theoretically an attack can simply overwrite the canary with itself and processed directly on to the return address with out the stack guard even knowing the difference.</w:t>
      </w:r>
    </w:p>
    <w:p w14:paraId="4E17AF9E" w14:textId="77777777" w:rsidR="00A52A44" w:rsidRDefault="00A52A44" w:rsidP="00A52A44">
      <w:pPr>
        <w:widowControl w:val="0"/>
        <w:tabs>
          <w:tab w:val="left" w:pos="220"/>
          <w:tab w:val="left" w:pos="720"/>
        </w:tabs>
        <w:autoSpaceDE w:val="0"/>
        <w:autoSpaceDN w:val="0"/>
        <w:adjustRightInd w:val="0"/>
        <w:spacing w:after="25"/>
        <w:rPr>
          <w:rFonts w:ascii="Times" w:hAnsi="Times" w:cs="Helvetica"/>
          <w:b/>
        </w:rPr>
      </w:pPr>
    </w:p>
    <w:p w14:paraId="0C8972A4" w14:textId="022E1BB9" w:rsidR="003855AF" w:rsidRPr="00AE7A10" w:rsidRDefault="00185BF5" w:rsidP="003855AF">
      <w:pPr>
        <w:widowControl w:val="0"/>
        <w:numPr>
          <w:ilvl w:val="0"/>
          <w:numId w:val="11"/>
        </w:numPr>
        <w:tabs>
          <w:tab w:val="left" w:pos="220"/>
          <w:tab w:val="left" w:pos="720"/>
        </w:tabs>
        <w:autoSpaceDE w:val="0"/>
        <w:autoSpaceDN w:val="0"/>
        <w:adjustRightInd w:val="0"/>
        <w:spacing w:after="25"/>
        <w:ind w:left="0" w:firstLine="0"/>
        <w:rPr>
          <w:rFonts w:ascii="Times" w:hAnsi="Times" w:cs="Helvetica"/>
          <w:b/>
        </w:rPr>
      </w:pPr>
      <w:r w:rsidRPr="00185BF5">
        <w:rPr>
          <w:rFonts w:ascii="Times" w:hAnsi="Times" w:cs="Helvetica"/>
          <w:b/>
        </w:rPr>
        <w:t>What limitation of the random canary led to the development of the XOR canary?</w:t>
      </w:r>
      <w:r w:rsidR="003855AF" w:rsidRPr="00AE7A10">
        <w:rPr>
          <w:rFonts w:ascii="Times" w:hAnsi="Times" w:cs="Helvetica"/>
          <w:b/>
        </w:rPr>
        <w:t>?</w:t>
      </w:r>
      <w:r w:rsidR="008763E2">
        <w:rPr>
          <w:rFonts w:ascii="Times" w:hAnsi="Times" w:cs="Helvetica"/>
          <w:b/>
        </w:rPr>
        <w:br/>
      </w:r>
    </w:p>
    <w:p w14:paraId="3740B232" w14:textId="5260C96B" w:rsidR="003855AF" w:rsidRPr="00AE7A10" w:rsidRDefault="000D0887" w:rsidP="003855AF">
      <w:pPr>
        <w:shd w:val="clear" w:color="auto" w:fill="FFFFFF"/>
        <w:spacing w:before="96" w:after="120" w:line="286" w:lineRule="atLeast"/>
        <w:rPr>
          <w:rFonts w:ascii="Times" w:hAnsi="Times" w:cs="Times New Roman"/>
          <w:color w:val="000000"/>
        </w:rPr>
      </w:pPr>
      <w:bookmarkStart w:id="0" w:name="_GoBack"/>
      <w:bookmarkEnd w:id="0"/>
      <w:r>
        <w:rPr>
          <w:rFonts w:ascii="Times" w:hAnsi="Times" w:cs="Helvetica"/>
        </w:rPr>
        <w:t xml:space="preserve">The article from </w:t>
      </w:r>
      <w:hyperlink r:id="rId7" w:history="1">
        <w:r w:rsidRPr="000F5F4F">
          <w:rPr>
            <w:rStyle w:val="Hyperlink"/>
            <w:rFonts w:ascii="Times" w:hAnsi="Times" w:cs="Helvetica"/>
          </w:rPr>
          <w:t>www.phrack.com</w:t>
        </w:r>
      </w:hyperlink>
      <w:r>
        <w:rPr>
          <w:rFonts w:ascii="Times" w:hAnsi="Times" w:cs="Helvetica"/>
        </w:rPr>
        <w:t xml:space="preserve"> talks about synthesizing an arbitrary pointer.  In other words if a arbitrary pointer can be synthesized to point directly to the return address there is no need to write memory all the way through to it.  In other words, one can simply bypass the canary all together and rewrite the return address.</w:t>
      </w:r>
      <w:r w:rsidR="00CE2F1E">
        <w:rPr>
          <w:rFonts w:ascii="Times" w:hAnsi="Times" w:cs="Helvetica"/>
        </w:rPr>
        <w:t xml:space="preserve">  The XOR canary prevents this attack because it allows</w:t>
      </w:r>
      <w:r w:rsidR="009068F6">
        <w:rPr>
          <w:rFonts w:ascii="Times" w:hAnsi="Times" w:cs="Helvetica"/>
        </w:rPr>
        <w:t xml:space="preserve"> stack guard to validate the return address also.  So simply modifying the return address will not do the trick.  This is </w:t>
      </w:r>
      <w:r w:rsidR="008763E2">
        <w:rPr>
          <w:rFonts w:ascii="Times" w:hAnsi="Times" w:cs="Helvetica"/>
        </w:rPr>
        <w:t>because</w:t>
      </w:r>
      <w:r w:rsidR="009068F6">
        <w:rPr>
          <w:rFonts w:ascii="Times" w:hAnsi="Times" w:cs="Helvetica"/>
        </w:rPr>
        <w:t xml:space="preserve"> the canary is an XOR with a </w:t>
      </w:r>
      <w:r w:rsidR="008763E2">
        <w:rPr>
          <w:rFonts w:ascii="Times" w:hAnsi="Times" w:cs="Helvetica"/>
        </w:rPr>
        <w:t>random</w:t>
      </w:r>
      <w:r w:rsidR="009068F6">
        <w:rPr>
          <w:rFonts w:ascii="Times" w:hAnsi="Times" w:cs="Helvetica"/>
        </w:rPr>
        <w:t xml:space="preserve"> number and the original return a</w:t>
      </w:r>
      <w:r w:rsidR="008763E2">
        <w:rPr>
          <w:rFonts w:ascii="Times" w:hAnsi="Times" w:cs="Helvetica"/>
        </w:rPr>
        <w:t>ddress, therefore, the return address and the canary must match with and XOR of a random number.</w:t>
      </w:r>
      <w:r w:rsidR="00794E73">
        <w:rPr>
          <w:rFonts w:ascii="Times" w:hAnsi="Times" w:cs="Times New Roman"/>
          <w:color w:val="000000"/>
        </w:rPr>
        <w:t xml:space="preserve">  </w:t>
      </w:r>
    </w:p>
    <w:sectPr w:rsidR="003855AF" w:rsidRPr="00AE7A10"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0D6343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9370B"/>
    <w:multiLevelType w:val="multilevel"/>
    <w:tmpl w:val="99D037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E54AD"/>
    <w:multiLevelType w:val="multilevel"/>
    <w:tmpl w:val="70EEF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44690"/>
    <w:multiLevelType w:val="multilevel"/>
    <w:tmpl w:val="67221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679F1"/>
    <w:multiLevelType w:val="multilevel"/>
    <w:tmpl w:val="CA825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37F7B"/>
    <w:multiLevelType w:val="multilevel"/>
    <w:tmpl w:val="B46CF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5651D"/>
    <w:multiLevelType w:val="multilevel"/>
    <w:tmpl w:val="E0D6343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292265A"/>
    <w:multiLevelType w:val="multilevel"/>
    <w:tmpl w:val="0B3A29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2D5F9A"/>
    <w:multiLevelType w:val="hybridMultilevel"/>
    <w:tmpl w:val="DE88BA16"/>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EC44EA"/>
    <w:multiLevelType w:val="multilevel"/>
    <w:tmpl w:val="F2D465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E2594"/>
    <w:multiLevelType w:val="multilevel"/>
    <w:tmpl w:val="B1823C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0D0BD8"/>
    <w:multiLevelType w:val="hybridMultilevel"/>
    <w:tmpl w:val="540C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7"/>
  </w:num>
  <w:num w:numId="5">
    <w:abstractNumId w:val="5"/>
  </w:num>
  <w:num w:numId="6">
    <w:abstractNumId w:val="3"/>
  </w:num>
  <w:num w:numId="7">
    <w:abstractNumId w:val="4"/>
  </w:num>
  <w:num w:numId="8">
    <w:abstractNumId w:val="2"/>
  </w:num>
  <w:num w:numId="9">
    <w:abstractNumId w:val="0"/>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51"/>
    <w:rsid w:val="00026724"/>
    <w:rsid w:val="00027547"/>
    <w:rsid w:val="000318FC"/>
    <w:rsid w:val="00037B25"/>
    <w:rsid w:val="00053467"/>
    <w:rsid w:val="000C7C2E"/>
    <w:rsid w:val="000D0887"/>
    <w:rsid w:val="000F352F"/>
    <w:rsid w:val="00144FD1"/>
    <w:rsid w:val="001527BF"/>
    <w:rsid w:val="00185BF5"/>
    <w:rsid w:val="0019574F"/>
    <w:rsid w:val="001E5D54"/>
    <w:rsid w:val="001F524F"/>
    <w:rsid w:val="001F6CFF"/>
    <w:rsid w:val="00202438"/>
    <w:rsid w:val="00230103"/>
    <w:rsid w:val="00231656"/>
    <w:rsid w:val="00243A10"/>
    <w:rsid w:val="002D69F9"/>
    <w:rsid w:val="002F3107"/>
    <w:rsid w:val="002F3A10"/>
    <w:rsid w:val="00307F33"/>
    <w:rsid w:val="00323B69"/>
    <w:rsid w:val="00351813"/>
    <w:rsid w:val="00373D0D"/>
    <w:rsid w:val="003855AF"/>
    <w:rsid w:val="00391AB2"/>
    <w:rsid w:val="003E782B"/>
    <w:rsid w:val="003F7AD4"/>
    <w:rsid w:val="0044075E"/>
    <w:rsid w:val="004A0C5B"/>
    <w:rsid w:val="004B2139"/>
    <w:rsid w:val="004B4002"/>
    <w:rsid w:val="00505CA3"/>
    <w:rsid w:val="00507995"/>
    <w:rsid w:val="00511E2F"/>
    <w:rsid w:val="005919D1"/>
    <w:rsid w:val="0063177E"/>
    <w:rsid w:val="00641CAD"/>
    <w:rsid w:val="00657C05"/>
    <w:rsid w:val="006716D2"/>
    <w:rsid w:val="0067395C"/>
    <w:rsid w:val="006C5D2F"/>
    <w:rsid w:val="00741FE8"/>
    <w:rsid w:val="00763987"/>
    <w:rsid w:val="00794E73"/>
    <w:rsid w:val="00805B69"/>
    <w:rsid w:val="0085091A"/>
    <w:rsid w:val="00870D07"/>
    <w:rsid w:val="008763E2"/>
    <w:rsid w:val="00891FAD"/>
    <w:rsid w:val="009068F6"/>
    <w:rsid w:val="009225E4"/>
    <w:rsid w:val="00922A8C"/>
    <w:rsid w:val="00927CAA"/>
    <w:rsid w:val="00972694"/>
    <w:rsid w:val="00980699"/>
    <w:rsid w:val="009A680C"/>
    <w:rsid w:val="009C2CA4"/>
    <w:rsid w:val="009E6F0D"/>
    <w:rsid w:val="009F215D"/>
    <w:rsid w:val="00A02FAB"/>
    <w:rsid w:val="00A32F45"/>
    <w:rsid w:val="00A52A44"/>
    <w:rsid w:val="00A91651"/>
    <w:rsid w:val="00AD79C4"/>
    <w:rsid w:val="00AE5EF3"/>
    <w:rsid w:val="00AE7A10"/>
    <w:rsid w:val="00AF6F80"/>
    <w:rsid w:val="00B07A48"/>
    <w:rsid w:val="00B330C2"/>
    <w:rsid w:val="00B44311"/>
    <w:rsid w:val="00B73D8C"/>
    <w:rsid w:val="00B92FB4"/>
    <w:rsid w:val="00BB2934"/>
    <w:rsid w:val="00BB5B3D"/>
    <w:rsid w:val="00BC0D24"/>
    <w:rsid w:val="00C1208D"/>
    <w:rsid w:val="00C14863"/>
    <w:rsid w:val="00C7651E"/>
    <w:rsid w:val="00C851A8"/>
    <w:rsid w:val="00C9260A"/>
    <w:rsid w:val="00CA395E"/>
    <w:rsid w:val="00CE2F1E"/>
    <w:rsid w:val="00D42FAD"/>
    <w:rsid w:val="00D450FF"/>
    <w:rsid w:val="00D55DAB"/>
    <w:rsid w:val="00D73187"/>
    <w:rsid w:val="00DD097B"/>
    <w:rsid w:val="00DF184F"/>
    <w:rsid w:val="00DF1B22"/>
    <w:rsid w:val="00E0265B"/>
    <w:rsid w:val="00E4005C"/>
    <w:rsid w:val="00E6627D"/>
    <w:rsid w:val="00E74A89"/>
    <w:rsid w:val="00E80D6F"/>
    <w:rsid w:val="00E82D3B"/>
    <w:rsid w:val="00E83690"/>
    <w:rsid w:val="00F46BDF"/>
    <w:rsid w:val="00F5416A"/>
    <w:rsid w:val="00F740FD"/>
    <w:rsid w:val="00F74927"/>
    <w:rsid w:val="00F80C5C"/>
    <w:rsid w:val="00F9525B"/>
    <w:rsid w:val="00FC1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AF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paragraph" w:styleId="HTMLPreformatted">
    <w:name w:val="HTML Preformatted"/>
    <w:basedOn w:val="Normal"/>
    <w:link w:val="HTMLPreformattedChar"/>
    <w:uiPriority w:val="99"/>
    <w:semiHidden/>
    <w:unhideWhenUsed/>
    <w:rsid w:val="003F7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7AD4"/>
    <w:rPr>
      <w:rFonts w:ascii="Courier" w:hAnsi="Courier" w:cs="Courier"/>
      <w:sz w:val="20"/>
      <w:szCs w:val="20"/>
    </w:rPr>
  </w:style>
  <w:style w:type="character" w:styleId="Hyperlink">
    <w:name w:val="Hyperlink"/>
    <w:basedOn w:val="DefaultParagraphFont"/>
    <w:uiPriority w:val="99"/>
    <w:unhideWhenUsed/>
    <w:rsid w:val="003F7AD4"/>
    <w:rPr>
      <w:color w:val="0000FF"/>
      <w:u w:val="single"/>
    </w:rPr>
  </w:style>
  <w:style w:type="table" w:styleId="TableGrid">
    <w:name w:val="Table Grid"/>
    <w:basedOn w:val="TableNormal"/>
    <w:uiPriority w:val="59"/>
    <w:rsid w:val="00850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paragraph" w:styleId="HTMLPreformatted">
    <w:name w:val="HTML Preformatted"/>
    <w:basedOn w:val="Normal"/>
    <w:link w:val="HTMLPreformattedChar"/>
    <w:uiPriority w:val="99"/>
    <w:semiHidden/>
    <w:unhideWhenUsed/>
    <w:rsid w:val="003F7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7AD4"/>
    <w:rPr>
      <w:rFonts w:ascii="Courier" w:hAnsi="Courier" w:cs="Courier"/>
      <w:sz w:val="20"/>
      <w:szCs w:val="20"/>
    </w:rPr>
  </w:style>
  <w:style w:type="character" w:styleId="Hyperlink">
    <w:name w:val="Hyperlink"/>
    <w:basedOn w:val="DefaultParagraphFont"/>
    <w:uiPriority w:val="99"/>
    <w:unhideWhenUsed/>
    <w:rsid w:val="003F7AD4"/>
    <w:rPr>
      <w:color w:val="0000FF"/>
      <w:u w:val="single"/>
    </w:rPr>
  </w:style>
  <w:style w:type="table" w:styleId="TableGrid">
    <w:name w:val="Table Grid"/>
    <w:basedOn w:val="TableNormal"/>
    <w:uiPriority w:val="59"/>
    <w:rsid w:val="00850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9320">
      <w:bodyDiv w:val="1"/>
      <w:marLeft w:val="0"/>
      <w:marRight w:val="0"/>
      <w:marTop w:val="0"/>
      <w:marBottom w:val="0"/>
      <w:divBdr>
        <w:top w:val="none" w:sz="0" w:space="0" w:color="auto"/>
        <w:left w:val="none" w:sz="0" w:space="0" w:color="auto"/>
        <w:bottom w:val="none" w:sz="0" w:space="0" w:color="auto"/>
        <w:right w:val="none" w:sz="0" w:space="0" w:color="auto"/>
      </w:divBdr>
    </w:div>
    <w:div w:id="222984690">
      <w:bodyDiv w:val="1"/>
      <w:marLeft w:val="0"/>
      <w:marRight w:val="0"/>
      <w:marTop w:val="0"/>
      <w:marBottom w:val="0"/>
      <w:divBdr>
        <w:top w:val="none" w:sz="0" w:space="0" w:color="auto"/>
        <w:left w:val="none" w:sz="0" w:space="0" w:color="auto"/>
        <w:bottom w:val="none" w:sz="0" w:space="0" w:color="auto"/>
        <w:right w:val="none" w:sz="0" w:space="0" w:color="auto"/>
      </w:divBdr>
    </w:div>
    <w:div w:id="237440914">
      <w:bodyDiv w:val="1"/>
      <w:marLeft w:val="0"/>
      <w:marRight w:val="0"/>
      <w:marTop w:val="0"/>
      <w:marBottom w:val="0"/>
      <w:divBdr>
        <w:top w:val="none" w:sz="0" w:space="0" w:color="auto"/>
        <w:left w:val="none" w:sz="0" w:space="0" w:color="auto"/>
        <w:bottom w:val="none" w:sz="0" w:space="0" w:color="auto"/>
        <w:right w:val="none" w:sz="0" w:space="0" w:color="auto"/>
      </w:divBdr>
    </w:div>
    <w:div w:id="710157018">
      <w:bodyDiv w:val="1"/>
      <w:marLeft w:val="0"/>
      <w:marRight w:val="0"/>
      <w:marTop w:val="0"/>
      <w:marBottom w:val="0"/>
      <w:divBdr>
        <w:top w:val="none" w:sz="0" w:space="0" w:color="auto"/>
        <w:left w:val="none" w:sz="0" w:space="0" w:color="auto"/>
        <w:bottom w:val="none" w:sz="0" w:space="0" w:color="auto"/>
        <w:right w:val="none" w:sz="0" w:space="0" w:color="auto"/>
      </w:divBdr>
    </w:div>
    <w:div w:id="1572082533">
      <w:bodyDiv w:val="1"/>
      <w:marLeft w:val="0"/>
      <w:marRight w:val="0"/>
      <w:marTop w:val="0"/>
      <w:marBottom w:val="0"/>
      <w:divBdr>
        <w:top w:val="none" w:sz="0" w:space="0" w:color="auto"/>
        <w:left w:val="none" w:sz="0" w:space="0" w:color="auto"/>
        <w:bottom w:val="none" w:sz="0" w:space="0" w:color="auto"/>
        <w:right w:val="none" w:sz="0" w:space="0" w:color="auto"/>
      </w:divBdr>
      <w:divsChild>
        <w:div w:id="1269505429">
          <w:marLeft w:val="0"/>
          <w:marRight w:val="0"/>
          <w:marTop w:val="0"/>
          <w:marBottom w:val="0"/>
          <w:divBdr>
            <w:top w:val="none" w:sz="0" w:space="0" w:color="auto"/>
            <w:left w:val="none" w:sz="0" w:space="0" w:color="auto"/>
            <w:bottom w:val="none" w:sz="0" w:space="0" w:color="auto"/>
            <w:right w:val="none" w:sz="0" w:space="0" w:color="auto"/>
          </w:divBdr>
        </w:div>
      </w:divsChild>
    </w:div>
    <w:div w:id="1707950415">
      <w:bodyDiv w:val="1"/>
      <w:marLeft w:val="0"/>
      <w:marRight w:val="0"/>
      <w:marTop w:val="0"/>
      <w:marBottom w:val="0"/>
      <w:divBdr>
        <w:top w:val="none" w:sz="0" w:space="0" w:color="auto"/>
        <w:left w:val="none" w:sz="0" w:space="0" w:color="auto"/>
        <w:bottom w:val="none" w:sz="0" w:space="0" w:color="auto"/>
        <w:right w:val="none" w:sz="0" w:space="0" w:color="auto"/>
      </w:divBdr>
    </w:div>
    <w:div w:id="1727991418">
      <w:bodyDiv w:val="1"/>
      <w:marLeft w:val="0"/>
      <w:marRight w:val="0"/>
      <w:marTop w:val="0"/>
      <w:marBottom w:val="0"/>
      <w:divBdr>
        <w:top w:val="none" w:sz="0" w:space="0" w:color="auto"/>
        <w:left w:val="none" w:sz="0" w:space="0" w:color="auto"/>
        <w:bottom w:val="none" w:sz="0" w:space="0" w:color="auto"/>
        <w:right w:val="none" w:sz="0" w:space="0" w:color="auto"/>
      </w:divBdr>
    </w:div>
    <w:div w:id="1965190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rack.com" TargetMode="External"/><Relationship Id="rId7" Type="http://schemas.openxmlformats.org/officeDocument/2006/relationships/hyperlink" Target="http://www.phrack.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712</Words>
  <Characters>4063</Characters>
  <Application>Microsoft Macintosh Word</Application>
  <DocSecurity>0</DocSecurity>
  <Lines>33</Lines>
  <Paragraphs>9</Paragraphs>
  <ScaleCrop>false</ScaleCrop>
  <Company>BYU</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12</cp:revision>
  <dcterms:created xsi:type="dcterms:W3CDTF">2013-09-12T14:32:00Z</dcterms:created>
  <dcterms:modified xsi:type="dcterms:W3CDTF">2013-11-09T19:01:00Z</dcterms:modified>
</cp:coreProperties>
</file>