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17320" w14:textId="09A6A1CD" w:rsidR="00DB4F5E" w:rsidRPr="00DE3E35" w:rsidRDefault="003127D4">
      <w:pPr>
        <w:rPr>
          <w:rFonts w:ascii="Avenir Book" w:hAnsi="Avenir Book"/>
          <w:b/>
          <w:bCs/>
          <w:lang w:val="en-US"/>
        </w:rPr>
      </w:pPr>
      <w:r w:rsidRPr="00DE3E35">
        <w:rPr>
          <w:rFonts w:ascii="Avenir Book" w:hAnsi="Avenir Book"/>
          <w:b/>
          <w:bCs/>
          <w:lang w:val="en-US"/>
        </w:rPr>
        <w:t>Running differential gene expression analysis on bulk-</w:t>
      </w:r>
      <w:proofErr w:type="spellStart"/>
      <w:r w:rsidRPr="00DE3E35">
        <w:rPr>
          <w:rFonts w:ascii="Avenir Book" w:hAnsi="Avenir Book"/>
          <w:b/>
          <w:bCs/>
          <w:lang w:val="en-US"/>
        </w:rPr>
        <w:t>RNASeq</w:t>
      </w:r>
      <w:proofErr w:type="spellEnd"/>
      <w:r w:rsidRPr="00DE3E35">
        <w:rPr>
          <w:rFonts w:ascii="Avenir Book" w:hAnsi="Avenir Book"/>
          <w:b/>
          <w:bCs/>
          <w:lang w:val="en-US"/>
        </w:rPr>
        <w:t xml:space="preserve"> data.</w:t>
      </w:r>
    </w:p>
    <w:p w14:paraId="5899EDD1" w14:textId="0D784B78" w:rsidR="003127D4" w:rsidRPr="00DE3E35" w:rsidRDefault="003127D4">
      <w:pPr>
        <w:rPr>
          <w:rFonts w:ascii="Avenir Book" w:hAnsi="Avenir Book"/>
          <w:lang w:val="en-US"/>
        </w:rPr>
      </w:pPr>
    </w:p>
    <w:p w14:paraId="10AC88CF" w14:textId="5CB0DE9C" w:rsidR="003127D4" w:rsidRPr="00DE3E35" w:rsidRDefault="003127D4">
      <w:pPr>
        <w:rPr>
          <w:rFonts w:ascii="Avenir Book" w:hAnsi="Avenir Book"/>
          <w:sz w:val="20"/>
          <w:szCs w:val="20"/>
          <w:lang w:val="en-US"/>
        </w:rPr>
      </w:pPr>
      <w:r w:rsidRPr="00DE3E35">
        <w:rPr>
          <w:rFonts w:ascii="Avenir Book" w:hAnsi="Avenir Book"/>
          <w:sz w:val="20"/>
          <w:szCs w:val="20"/>
          <w:lang w:val="en-US"/>
        </w:rPr>
        <w:t>Read counts for every feature + sample were derived via</w:t>
      </w:r>
    </w:p>
    <w:p w14:paraId="58168BD1" w14:textId="77777777" w:rsidR="00DE3E35" w:rsidRPr="00DE3E35" w:rsidRDefault="00DE3E35" w:rsidP="00DE3E35">
      <w:pPr>
        <w:rPr>
          <w:rFonts w:ascii="Avenir Book" w:hAnsi="Avenir Book"/>
          <w:lang w:val="en-US"/>
        </w:rPr>
      </w:pPr>
    </w:p>
    <w:p w14:paraId="13D5BD90" w14:textId="0858F75E" w:rsidR="003127D4" w:rsidRPr="00DE3E35" w:rsidRDefault="003127D4" w:rsidP="003127D4">
      <w:pPr>
        <w:pStyle w:val="NormalWeb"/>
        <w:shd w:val="clear" w:color="auto" w:fill="FFFFFF"/>
        <w:spacing w:before="0" w:beforeAutospacing="0" w:after="0" w:afterAutospacing="0"/>
        <w:rPr>
          <w:rStyle w:val="HTMLCode"/>
          <w:color w:val="24292E"/>
          <w:sz w:val="18"/>
          <w:szCs w:val="18"/>
        </w:rPr>
      </w:pPr>
      <w:r w:rsidRPr="00DE3E35">
        <w:rPr>
          <w:rStyle w:val="HTMLCode"/>
          <w:color w:val="24292E"/>
          <w:sz w:val="18"/>
          <w:szCs w:val="18"/>
        </w:rPr>
        <w:t>featureCounts -T 16 -p -a &lt;/scratch/jm/tcs.gtf&gt; -o /scratch/kreitzer/ [</w:t>
      </w:r>
      <w:r w:rsidRPr="00DE3E35">
        <w:rPr>
          <w:rStyle w:val="HTMLCode"/>
          <w:color w:val="24292E"/>
          <w:sz w:val="18"/>
          <w:szCs w:val="18"/>
          <w:lang w:val="en-US"/>
        </w:rPr>
        <w:t>*</w:t>
      </w:r>
      <w:r w:rsidRPr="00DE3E35">
        <w:rPr>
          <w:rStyle w:val="HTMLCode"/>
          <w:color w:val="24292E"/>
          <w:sz w:val="18"/>
          <w:szCs w:val="18"/>
        </w:rPr>
        <w:t>bam]</w:t>
      </w:r>
    </w:p>
    <w:p w14:paraId="7179FA79" w14:textId="6F8AEF83" w:rsidR="003127D4" w:rsidRPr="00DE3E35" w:rsidRDefault="003127D4" w:rsidP="003127D4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Avenir Book" w:hAnsi="Avenir Book" w:cs="Consolas"/>
          <w:color w:val="24292E"/>
          <w:sz w:val="18"/>
          <w:szCs w:val="18"/>
        </w:rPr>
      </w:pPr>
    </w:p>
    <w:p w14:paraId="47D67D1A" w14:textId="6A0AA1CB" w:rsidR="003127D4" w:rsidRPr="00DE3E35" w:rsidRDefault="003127D4" w:rsidP="003127D4">
      <w:pPr>
        <w:rPr>
          <w:rFonts w:ascii="Avenir Book" w:eastAsia="Times New Roman" w:hAnsi="Avenir Book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 w:rsidRPr="00DE3E35">
        <w:rPr>
          <w:rStyle w:val="HTMLCode"/>
          <w:rFonts w:ascii="Avenir Book" w:eastAsiaTheme="minorHAnsi" w:hAnsi="Avenir Book" w:cs="Consolas"/>
          <w:color w:val="24292E"/>
          <w:lang w:val="en-US"/>
        </w:rPr>
        <w:t>The resulting count-matrix was transferred (local machine) and analyzed with DESeq2 [</w:t>
      </w:r>
      <w:r w:rsidRPr="00DE3E35">
        <w:rPr>
          <w:rFonts w:ascii="Avenir Book" w:eastAsia="Times New Roman" w:hAnsi="Avenir Book" w:cs="Times New Roman"/>
          <w:color w:val="000000"/>
          <w:sz w:val="20"/>
          <w:szCs w:val="20"/>
          <w:shd w:val="clear" w:color="auto" w:fill="FFFFFF"/>
          <w:lang w:eastAsia="en-GB"/>
        </w:rPr>
        <w:t>doi: </w:t>
      </w:r>
      <w:r w:rsidRPr="00DE3E35">
        <w:rPr>
          <w:rFonts w:ascii="Avenir Book" w:eastAsia="Times New Roman" w:hAnsi="Avenir Book" w:cs="Times New Roman"/>
          <w:sz w:val="20"/>
          <w:szCs w:val="20"/>
          <w:lang w:eastAsia="en-GB"/>
        </w:rPr>
        <w:fldChar w:fldCharType="begin"/>
      </w:r>
      <w:r w:rsidRPr="00DE3E35">
        <w:rPr>
          <w:rFonts w:ascii="Avenir Book" w:eastAsia="Times New Roman" w:hAnsi="Avenir Book" w:cs="Times New Roman"/>
          <w:sz w:val="20"/>
          <w:szCs w:val="20"/>
          <w:lang w:eastAsia="en-GB"/>
        </w:rPr>
        <w:instrText xml:space="preserve"> HYPERLINK "https://doi.org/10.1186/s13059-014-0550-8" </w:instrText>
      </w:r>
      <w:r w:rsidRPr="00DE3E35">
        <w:rPr>
          <w:rFonts w:ascii="Avenir Book" w:eastAsia="Times New Roman" w:hAnsi="Avenir Book" w:cs="Times New Roman"/>
          <w:sz w:val="20"/>
          <w:szCs w:val="20"/>
          <w:lang w:eastAsia="en-GB"/>
        </w:rPr>
        <w:fldChar w:fldCharType="separate"/>
      </w:r>
      <w:r w:rsidRPr="00DE3E35">
        <w:rPr>
          <w:rFonts w:ascii="Avenir Book" w:eastAsia="Times New Roman" w:hAnsi="Avenir Book" w:cs="Times New Roman"/>
          <w:color w:val="1A81C2"/>
          <w:sz w:val="20"/>
          <w:szCs w:val="20"/>
          <w:u w:val="single"/>
          <w:shd w:val="clear" w:color="auto" w:fill="FFFFFF"/>
          <w:lang w:eastAsia="en-GB"/>
        </w:rPr>
        <w:t>10.1186/s13059-014-0550-8</w:t>
      </w:r>
      <w:r w:rsidRPr="00DE3E35">
        <w:rPr>
          <w:rFonts w:ascii="Avenir Book" w:eastAsia="Times New Roman" w:hAnsi="Avenir Book" w:cs="Times New Roman"/>
          <w:sz w:val="20"/>
          <w:szCs w:val="20"/>
          <w:lang w:eastAsia="en-GB"/>
        </w:rPr>
        <w:fldChar w:fldCharType="end"/>
      </w:r>
      <w:r w:rsidRPr="00DE3E35">
        <w:rPr>
          <w:rFonts w:ascii="Avenir Book" w:eastAsia="Times New Roman" w:hAnsi="Avenir Book" w:cs="Times New Roman"/>
          <w:color w:val="000000"/>
          <w:sz w:val="20"/>
          <w:szCs w:val="20"/>
          <w:shd w:val="clear" w:color="auto" w:fill="FFFFFF"/>
          <w:lang w:val="en-US" w:eastAsia="en-GB"/>
        </w:rPr>
        <w:t>].</w:t>
      </w:r>
      <w:r w:rsidR="00DE3E35">
        <w:rPr>
          <w:rFonts w:ascii="Avenir Book" w:eastAsia="Times New Roman" w:hAnsi="Avenir Book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T</w:t>
      </w:r>
      <w:r w:rsidRPr="00DE3E35">
        <w:rPr>
          <w:rFonts w:ascii="Avenir Book" w:eastAsia="Times New Roman" w:hAnsi="Avenir Book" w:cs="Times New Roman"/>
          <w:color w:val="000000"/>
          <w:sz w:val="20"/>
          <w:szCs w:val="20"/>
          <w:shd w:val="clear" w:color="auto" w:fill="FFFFFF"/>
          <w:lang w:val="en-US" w:eastAsia="en-GB"/>
        </w:rPr>
        <w:t>he entire script for descriptive and exploratory analysis is hosted on</w:t>
      </w:r>
      <w:r w:rsidR="00DE3E35">
        <w:rPr>
          <w:rFonts w:ascii="Avenir Book" w:eastAsia="Times New Roman" w:hAnsi="Avenir Book" w:cs="Times New Roman"/>
          <w:color w:val="000000"/>
          <w:sz w:val="20"/>
          <w:szCs w:val="20"/>
          <w:shd w:val="clear" w:color="auto" w:fill="FFFFFF"/>
          <w:lang w:val="en-US" w:eastAsia="en-GB"/>
        </w:rPr>
        <w:t>:</w:t>
      </w:r>
      <w:r w:rsidRPr="00DE3E35">
        <w:rPr>
          <w:rFonts w:ascii="Avenir Book" w:eastAsia="Times New Roman" w:hAnsi="Avenir Book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  <w:r w:rsidRPr="00DE3E35">
        <w:rPr>
          <w:rFonts w:ascii="Avenir Book" w:eastAsia="Times New Roman" w:hAnsi="Avenir Book" w:cs="Times New Roman"/>
          <w:color w:val="000000"/>
          <w:sz w:val="20"/>
          <w:szCs w:val="20"/>
          <w:u w:val="single"/>
          <w:shd w:val="clear" w:color="auto" w:fill="FFFFFF"/>
          <w:lang w:val="en-US" w:eastAsia="en-GB"/>
        </w:rPr>
        <w:t>https://github.com/chris-kreitzer/Twist/blob/main/Scripts/DGE.bulkRNA.R</w:t>
      </w:r>
    </w:p>
    <w:p w14:paraId="260E83F3" w14:textId="77777777" w:rsidR="00DE3E35" w:rsidRDefault="00DE3E35" w:rsidP="003127D4">
      <w:pPr>
        <w:rPr>
          <w:rFonts w:ascii="Times New Roman" w:eastAsia="Times New Roman" w:hAnsi="Times New Roman" w:cs="Times New Roman"/>
          <w:lang w:val="en-US" w:eastAsia="en-GB"/>
        </w:rPr>
      </w:pPr>
    </w:p>
    <w:p w14:paraId="334F761D" w14:textId="628D1EC0" w:rsidR="00DE3E35" w:rsidRPr="00DE3E35" w:rsidRDefault="00C81C00" w:rsidP="00DE3E35">
      <w:pPr>
        <w:pStyle w:val="ListParagraph"/>
        <w:numPr>
          <w:ilvl w:val="0"/>
          <w:numId w:val="4"/>
        </w:numPr>
        <w:rPr>
          <w:rFonts w:ascii="Avenir Book" w:eastAsia="Times New Roman" w:hAnsi="Avenir Book" w:cs="Times New Roman"/>
          <w:lang w:val="en-US" w:eastAsia="en-GB"/>
        </w:rPr>
      </w:pPr>
      <w:r w:rsidRPr="00DE3E35">
        <w:rPr>
          <w:rFonts w:ascii="Avenir Book" w:eastAsia="Times New Roman" w:hAnsi="Avenir Book" w:cs="Times New Roman"/>
          <w:lang w:val="en-US" w:eastAsia="en-GB"/>
        </w:rPr>
        <w:t>Naïve look at the r</w:t>
      </w:r>
      <w:r w:rsidR="003127D4" w:rsidRPr="00DE3E35">
        <w:rPr>
          <w:rFonts w:ascii="Avenir Book" w:eastAsia="Times New Roman" w:hAnsi="Avenir Book" w:cs="Times New Roman"/>
          <w:lang w:val="en-US" w:eastAsia="en-GB"/>
        </w:rPr>
        <w:t xml:space="preserve">aw count data </w:t>
      </w:r>
      <w:r w:rsidRPr="00DE3E35">
        <w:rPr>
          <w:rFonts w:ascii="Avenir Book" w:eastAsia="Times New Roman" w:hAnsi="Avenir Book" w:cs="Times New Roman"/>
          <w:lang w:val="en-US" w:eastAsia="en-GB"/>
        </w:rPr>
        <w:t>for</w:t>
      </w:r>
      <w:r w:rsidR="003127D4" w:rsidRPr="00DE3E35">
        <w:rPr>
          <w:rFonts w:ascii="Avenir Book" w:eastAsia="Times New Roman" w:hAnsi="Avenir Book" w:cs="Times New Roman"/>
          <w:lang w:val="en-US" w:eastAsia="en-GB"/>
        </w:rPr>
        <w:t xml:space="preserve"> </w:t>
      </w:r>
      <w:r w:rsidR="003127D4" w:rsidRPr="00DE3E35">
        <w:rPr>
          <w:rFonts w:ascii="Avenir Book" w:eastAsia="Times New Roman" w:hAnsi="Avenir Book" w:cs="Times New Roman"/>
          <w:i/>
          <w:iCs/>
          <w:lang w:val="en-US" w:eastAsia="en-GB"/>
        </w:rPr>
        <w:t>twist</w:t>
      </w:r>
      <w:r w:rsidR="003127D4" w:rsidRPr="00DE3E35">
        <w:rPr>
          <w:rFonts w:ascii="Avenir Book" w:eastAsia="Times New Roman" w:hAnsi="Avenir Book" w:cs="Times New Roman"/>
          <w:lang w:val="en-US" w:eastAsia="en-GB"/>
        </w:rPr>
        <w:t xml:space="preserve"> across samples</w:t>
      </w:r>
    </w:p>
    <w:p w14:paraId="7C255A96" w14:textId="77777777" w:rsidR="00DE3E35" w:rsidRPr="003127D4" w:rsidRDefault="00DE3E35" w:rsidP="00DE3E35">
      <w:pPr>
        <w:rPr>
          <w:rFonts w:ascii="Times New Roman" w:eastAsia="Times New Roman" w:hAnsi="Times New Roman" w:cs="Times New Roman"/>
          <w:lang w:val="en-US" w:eastAsia="en-GB"/>
        </w:rPr>
      </w:pPr>
    </w:p>
    <w:p w14:paraId="1AB2359B" w14:textId="4544F704" w:rsidR="003127D4" w:rsidRPr="003127D4" w:rsidRDefault="003127D4" w:rsidP="003127D4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3127D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3127D4">
        <w:rPr>
          <w:rFonts w:ascii="Times New Roman" w:eastAsia="Times New Roman" w:hAnsi="Times New Roman" w:cs="Times New Roman"/>
          <w:lang w:eastAsia="en-GB"/>
        </w:rPr>
        <w:instrText xml:space="preserve"> INCLUDEPICTURE "https://raw.githubusercontent.com/chris-kreitzer/Twist/main/Figures/RawCountsTwist.png" \* MERGEFORMATINET </w:instrText>
      </w:r>
      <w:r w:rsidRPr="003127D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3127D4">
        <w:rPr>
          <w:noProof/>
          <w:lang w:eastAsia="en-GB"/>
        </w:rPr>
        <w:drawing>
          <wp:inline distT="0" distB="0" distL="0" distR="0" wp14:anchorId="14FD5CC0" wp14:editId="30F0B56C">
            <wp:extent cx="2478585" cy="1719072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959" cy="17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27D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01362A9" w14:textId="1F48FFFC" w:rsidR="003127D4" w:rsidRPr="00DE3E35" w:rsidRDefault="003127D4" w:rsidP="003127D4">
      <w:pPr>
        <w:pStyle w:val="NormalWeb"/>
        <w:shd w:val="clear" w:color="auto" w:fill="FFFFFF"/>
        <w:spacing w:before="0" w:beforeAutospacing="0" w:after="0" w:afterAutospacing="0"/>
        <w:rPr>
          <w:rFonts w:ascii="Avenir Book" w:hAnsi="Avenir Book" w:cs="Segoe UI"/>
          <w:color w:val="24292E"/>
          <w:sz w:val="20"/>
          <w:szCs w:val="20"/>
          <w:lang w:val="en-US"/>
        </w:rPr>
      </w:pP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This is the most basic summary (and not good visualization!!); however, the mean (upper bound of bar chart) across the five groups (summary stats among 3 replicates). </w:t>
      </w:r>
    </w:p>
    <w:p w14:paraId="4B029276" w14:textId="77777777" w:rsidR="003127D4" w:rsidRDefault="003127D4" w:rsidP="003127D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1"/>
          <w:szCs w:val="21"/>
          <w:lang w:val="en-US"/>
        </w:rPr>
      </w:pPr>
    </w:p>
    <w:p w14:paraId="4E912F9A" w14:textId="665E0CB7" w:rsidR="003127D4" w:rsidRPr="00DE3E35" w:rsidRDefault="003127D4" w:rsidP="003127D4">
      <w:pPr>
        <w:pStyle w:val="NormalWeb"/>
        <w:shd w:val="clear" w:color="auto" w:fill="FFFFFF"/>
        <w:spacing w:before="0" w:beforeAutospacing="0" w:after="0" w:afterAutospacing="0"/>
        <w:rPr>
          <w:rFonts w:ascii="Avenir Book" w:hAnsi="Avenir Book" w:cs="Segoe UI"/>
          <w:color w:val="24292E"/>
          <w:sz w:val="20"/>
          <w:szCs w:val="20"/>
          <w:lang w:val="en-US"/>
        </w:rPr>
      </w:pP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If we are looking into variance-stabilized-transformed counts (absolutely necessary when dealing with this kind of data; provided by DESeq2 package) – </w:t>
      </w:r>
    </w:p>
    <w:p w14:paraId="411AB906" w14:textId="77777777" w:rsidR="00C81C00" w:rsidRDefault="00C81C00" w:rsidP="003127D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1"/>
          <w:szCs w:val="21"/>
          <w:lang w:val="en-US"/>
        </w:rPr>
      </w:pPr>
    </w:p>
    <w:p w14:paraId="55338902" w14:textId="736B64A3" w:rsidR="003127D4" w:rsidRDefault="003127D4" w:rsidP="003127D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1"/>
          <w:szCs w:val="21"/>
          <w:lang w:val="en-US"/>
        </w:rPr>
      </w:pPr>
      <w:r>
        <w:rPr>
          <w:rFonts w:ascii="Segoe UI" w:hAnsi="Segoe UI" w:cs="Segoe UI"/>
          <w:noProof/>
          <w:color w:val="24292E"/>
          <w:sz w:val="21"/>
          <w:szCs w:val="21"/>
          <w:lang w:val="en-US"/>
        </w:rPr>
        <w:drawing>
          <wp:inline distT="0" distB="0" distL="0" distR="0" wp14:anchorId="70746526" wp14:editId="2F318880">
            <wp:extent cx="2991917" cy="20731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567" cy="20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BA72" w14:textId="1F443969" w:rsidR="00C81C00" w:rsidRPr="00DE3E35" w:rsidRDefault="00C81C00" w:rsidP="00C81C0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venir Book" w:hAnsi="Avenir Book" w:cs="Segoe UI"/>
          <w:color w:val="24292E"/>
          <w:sz w:val="20"/>
          <w:szCs w:val="20"/>
          <w:lang w:val="en-US"/>
        </w:rPr>
      </w:pP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WT4d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(n=3)</w:t>
      </w: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still </w:t>
      </w: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appear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s</w:t>
      </w: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to </w:t>
      </w: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produce the least </w:t>
      </w:r>
      <w:r w:rsidRPr="00DE3E35">
        <w:rPr>
          <w:rFonts w:ascii="Avenir Book" w:hAnsi="Avenir Book" w:cs="Segoe UI"/>
          <w:i/>
          <w:iCs/>
          <w:color w:val="24292E"/>
          <w:sz w:val="20"/>
          <w:szCs w:val="20"/>
          <w:lang w:val="en-US"/>
        </w:rPr>
        <w:t>twist</w:t>
      </w: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quantity</w:t>
      </w:r>
    </w:p>
    <w:p w14:paraId="5E61FC40" w14:textId="44F14C4E" w:rsidR="00C81C00" w:rsidRPr="00DE3E35" w:rsidRDefault="00C81C00" w:rsidP="00C81C0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venir Book" w:hAnsi="Avenir Book" w:cs="Segoe UI"/>
          <w:color w:val="24292E"/>
          <w:sz w:val="20"/>
          <w:szCs w:val="20"/>
          <w:lang w:val="en-US"/>
        </w:rPr>
      </w:pPr>
      <w:proofErr w:type="spellStart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Twist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H</w:t>
      </w: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ead</w:t>
      </w:r>
      <w:proofErr w:type="spellEnd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(n = 3) stands out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(highest </w:t>
      </w:r>
      <w:r w:rsidR="00DE3E35" w:rsidRPr="00DE3E35">
        <w:rPr>
          <w:rFonts w:ascii="Avenir Book" w:hAnsi="Avenir Book" w:cs="Segoe UI"/>
          <w:i/>
          <w:iCs/>
          <w:color w:val="24292E"/>
          <w:sz w:val="20"/>
          <w:szCs w:val="20"/>
          <w:lang w:val="en-US"/>
        </w:rPr>
        <w:t xml:space="preserve">twist 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quantity)</w:t>
      </w:r>
    </w:p>
    <w:p w14:paraId="23CF762A" w14:textId="550F9D44" w:rsidR="00C81C00" w:rsidRPr="00DE3E35" w:rsidRDefault="00C81C00" w:rsidP="00C81C0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venir Book" w:hAnsi="Avenir Book" w:cs="Segoe UI"/>
          <w:color w:val="24292E"/>
          <w:sz w:val="20"/>
          <w:szCs w:val="20"/>
          <w:lang w:val="en-US"/>
        </w:rPr>
      </w:pP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Quantities of Bubble, Twi4d and </w:t>
      </w:r>
      <w:proofErr w:type="spellStart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WThead</w:t>
      </w:r>
      <w:proofErr w:type="spellEnd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are</w:t>
      </w:r>
      <w:r w:rsidR="00DE3E35"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similar</w:t>
      </w:r>
    </w:p>
    <w:p w14:paraId="601EAF58" w14:textId="5311236D" w:rsidR="00C81C00" w:rsidRDefault="00C81C00" w:rsidP="00C81C0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1"/>
          <w:szCs w:val="21"/>
          <w:lang w:val="en-US"/>
        </w:rPr>
      </w:pPr>
    </w:p>
    <w:p w14:paraId="56AE88DA" w14:textId="77777777" w:rsidR="00DE3E35" w:rsidRDefault="00DE3E35" w:rsidP="00C81C0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1"/>
          <w:szCs w:val="21"/>
          <w:lang w:val="en-US"/>
        </w:rPr>
      </w:pPr>
    </w:p>
    <w:p w14:paraId="02CB5128" w14:textId="29DE7F50" w:rsidR="00C81C00" w:rsidRPr="00DE3E35" w:rsidRDefault="00C81C00" w:rsidP="00C81C00">
      <w:pPr>
        <w:pStyle w:val="NormalWeb"/>
        <w:shd w:val="clear" w:color="auto" w:fill="FFFFFF"/>
        <w:spacing w:before="0" w:beforeAutospacing="0" w:after="0" w:afterAutospacing="0"/>
        <w:rPr>
          <w:rFonts w:ascii="Avenir Book" w:hAnsi="Avenir Book" w:cs="Segoe UI"/>
          <w:b/>
          <w:bCs/>
          <w:color w:val="24292E"/>
          <w:sz w:val="20"/>
          <w:szCs w:val="20"/>
          <w:lang w:val="en-US"/>
        </w:rPr>
      </w:pPr>
      <w:r w:rsidRPr="00DE3E35">
        <w:rPr>
          <w:rFonts w:ascii="Avenir Book" w:hAnsi="Avenir Book" w:cs="Segoe UI"/>
          <w:b/>
          <w:bCs/>
          <w:color w:val="24292E"/>
          <w:sz w:val="20"/>
          <w:szCs w:val="20"/>
          <w:lang w:val="en-US"/>
        </w:rPr>
        <w:t>Questions:</w:t>
      </w:r>
    </w:p>
    <w:p w14:paraId="4D52959F" w14:textId="7EECD717" w:rsidR="00DC043B" w:rsidRPr="00DC043B" w:rsidRDefault="00C81C00" w:rsidP="00DE3E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venir Book" w:hAnsi="Avenir Book" w:cs="Segoe UI"/>
          <w:color w:val="24292E"/>
          <w:sz w:val="20"/>
          <w:szCs w:val="20"/>
          <w:lang w:val="en-US"/>
        </w:rPr>
        <w:sectPr w:rsidR="00DC043B" w:rsidRPr="00DC043B" w:rsidSect="00612D70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We do expect </w:t>
      </w:r>
      <w:r w:rsidRPr="00DE3E35">
        <w:rPr>
          <w:rFonts w:ascii="Avenir Book" w:hAnsi="Avenir Book" w:cs="Segoe UI"/>
          <w:i/>
          <w:iCs/>
          <w:color w:val="24292E"/>
          <w:sz w:val="20"/>
          <w:szCs w:val="20"/>
          <w:lang w:val="en-US"/>
        </w:rPr>
        <w:t>twist</w:t>
      </w:r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transcripts, even in CRISPR-mutant samples (Bubble, Twi4d and </w:t>
      </w:r>
      <w:proofErr w:type="spellStart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TwiHead</w:t>
      </w:r>
      <w:proofErr w:type="spellEnd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); however, is there a naïve explanation why </w:t>
      </w:r>
      <w:proofErr w:type="spellStart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Twihead</w:t>
      </w:r>
      <w:proofErr w:type="spellEnd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stands-out (</w:t>
      </w:r>
      <w:proofErr w:type="gramStart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>e.g.</w:t>
      </w:r>
      <w:proofErr w:type="gramEnd"/>
      <w:r w:rsidRPr="00DE3E35">
        <w:rPr>
          <w:rFonts w:ascii="Avenir Book" w:hAnsi="Avenir Book" w:cs="Segoe UI"/>
          <w:color w:val="24292E"/>
          <w:sz w:val="20"/>
          <w:szCs w:val="20"/>
          <w:lang w:val="en-US"/>
        </w:rPr>
        <w:t xml:space="preserve"> compared to WT4d); can this be explained by developmental stage, tissue samples, etc.</w:t>
      </w:r>
    </w:p>
    <w:p w14:paraId="20D9E082" w14:textId="51AD6D02" w:rsidR="00DE3E35" w:rsidRDefault="00DE3E35" w:rsidP="00DE3E35">
      <w:pPr>
        <w:pStyle w:val="ListParagraph"/>
        <w:numPr>
          <w:ilvl w:val="0"/>
          <w:numId w:val="4"/>
        </w:numPr>
        <w:rPr>
          <w:rFonts w:ascii="Avenir Book" w:eastAsia="Times New Roman" w:hAnsi="Avenir Book" w:cs="Times New Roman"/>
          <w:lang w:val="en-US" w:eastAsia="en-GB"/>
        </w:rPr>
      </w:pPr>
      <w:r w:rsidRPr="00DE3E35">
        <w:rPr>
          <w:rFonts w:ascii="Avenir Book" w:eastAsia="Times New Roman" w:hAnsi="Avenir Book" w:cs="Times New Roman"/>
          <w:lang w:val="en-US" w:eastAsia="en-GB"/>
        </w:rPr>
        <w:lastRenderedPageBreak/>
        <w:t>Inter- and Intra-sample comparability via clustering and PCA</w:t>
      </w:r>
    </w:p>
    <w:p w14:paraId="047A98CD" w14:textId="77777777" w:rsidR="00DE3E35" w:rsidRDefault="00DE3E35" w:rsidP="00DE3E35">
      <w:pPr>
        <w:rPr>
          <w:rFonts w:ascii="Avenir Book" w:eastAsia="Times New Roman" w:hAnsi="Avenir Book" w:cs="Times New Roman"/>
          <w:lang w:val="en-US" w:eastAsia="en-GB"/>
        </w:rPr>
      </w:pPr>
    </w:p>
    <w:p w14:paraId="053BBAA0" w14:textId="2040BE38" w:rsidR="00DE3E35" w:rsidRPr="00DE3E35" w:rsidRDefault="00DE3E35" w:rsidP="00DE3E35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E3E35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PCA on </w:t>
      </w:r>
      <w:proofErr w:type="spellStart"/>
      <w:r w:rsidRPr="00DE3E35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vst</w:t>
      </w:r>
      <w:proofErr w:type="spellEnd"/>
      <w:r w:rsidRPr="00DE3E35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-data (variance-stabilized transformation)</w:t>
      </w:r>
    </w:p>
    <w:p w14:paraId="1A9490B6" w14:textId="6ECE24A3" w:rsidR="00DE3E35" w:rsidRDefault="00DE3E35" w:rsidP="00DE3E3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Avenir Book" w:eastAsia="Times New Roman" w:hAnsi="Avenir Book" w:cs="Times New Roman"/>
          <w:noProof/>
          <w:lang w:val="en-US" w:eastAsia="en-GB"/>
        </w:rPr>
        <w:drawing>
          <wp:inline distT="0" distB="0" distL="0" distR="0" wp14:anchorId="4B3CD0CF" wp14:editId="41157156">
            <wp:extent cx="3246527" cy="187269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106" cy="18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113" w14:textId="6232A934" w:rsidR="00DE3E35" w:rsidRPr="00DE3E35" w:rsidRDefault="00DE3E35" w:rsidP="00DE3E35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E3E35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Clustering via (distance matrix via </w:t>
      </w:r>
      <w:proofErr w:type="spellStart"/>
      <w:r w:rsidRPr="00DE3E35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euclidean</w:t>
      </w:r>
      <w:proofErr w:type="spellEnd"/>
      <w:r w:rsidRPr="00DE3E35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distance)</w:t>
      </w:r>
    </w:p>
    <w:p w14:paraId="258C8704" w14:textId="14BC4B00" w:rsidR="00DE3E35" w:rsidRDefault="00DE3E35" w:rsidP="00DE3E35">
      <w:pPr>
        <w:rPr>
          <w:rFonts w:ascii="Times New Roman" w:eastAsia="Times New Roman" w:hAnsi="Times New Roman" w:cs="Times New Roman"/>
          <w:lang w:eastAsia="en-GB"/>
        </w:rPr>
      </w:pPr>
      <w:r w:rsidRPr="00DE3E35">
        <w:rPr>
          <w:rFonts w:ascii="Avenir Book" w:eastAsia="Times New Roman" w:hAnsi="Avenir Book" w:cs="Times New Roman"/>
          <w:noProof/>
          <w:lang w:val="en-US" w:eastAsia="en-GB"/>
        </w:rPr>
        <w:drawing>
          <wp:inline distT="0" distB="0" distL="0" distR="0" wp14:anchorId="17A81078" wp14:editId="2D485B4B">
            <wp:extent cx="4246909" cy="2475637"/>
            <wp:effectExtent l="0" t="0" r="0" b="127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82" cy="248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0762" w14:textId="1AD91240" w:rsidR="00DE3E35" w:rsidRDefault="00DE3E35" w:rsidP="00DE3E35">
      <w:pPr>
        <w:rPr>
          <w:rFonts w:ascii="Times New Roman" w:eastAsia="Times New Roman" w:hAnsi="Times New Roman" w:cs="Times New Roman"/>
          <w:lang w:eastAsia="en-GB"/>
        </w:rPr>
      </w:pPr>
    </w:p>
    <w:p w14:paraId="149DF2DA" w14:textId="267E9697" w:rsidR="00DE3E35" w:rsidRPr="00DC043B" w:rsidRDefault="00DE3E35" w:rsidP="00DE3E35">
      <w:pPr>
        <w:pStyle w:val="ListParagraph"/>
        <w:numPr>
          <w:ilvl w:val="0"/>
          <w:numId w:val="5"/>
        </w:num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Inter-</w:t>
      </w:r>
      <w:r w:rsidR="00494220"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s</w:t>
      </w: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ample comparability</w:t>
      </w:r>
      <w:r w:rsidR="00494220"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(n=3 per group) (gene expression pattern) looks really good (both PCA and clustering)</w:t>
      </w:r>
    </w:p>
    <w:p w14:paraId="6163E68F" w14:textId="6656562F" w:rsidR="00494220" w:rsidRPr="00DC043B" w:rsidRDefault="00494220" w:rsidP="00DE3E35">
      <w:pPr>
        <w:pStyle w:val="ListParagraph"/>
        <w:numPr>
          <w:ilvl w:val="0"/>
          <w:numId w:val="5"/>
        </w:num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Intra-sample comparability: I am not sure, but it seems (appear ??) that maybe Twi4d (=mutant) and </w:t>
      </w:r>
      <w:proofErr w:type="spellStart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WThead</w:t>
      </w:r>
      <w:proofErr w:type="spellEnd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may be </w:t>
      </w:r>
      <w:r w:rsidR="00DC043B"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mixed (confused, etc.) – not sure, but the pattern observed above looks a bit like a confusion…?</w:t>
      </w:r>
    </w:p>
    <w:p w14:paraId="4D4FD1C4" w14:textId="77777777" w:rsidR="00DC043B" w:rsidRDefault="00DC043B" w:rsidP="00DE3E35">
      <w:pPr>
        <w:rPr>
          <w:rFonts w:ascii="Avenir Book" w:eastAsia="Times New Roman" w:hAnsi="Avenir Book" w:cs="Times New Roman"/>
          <w:lang w:val="en-US" w:eastAsia="en-GB"/>
        </w:rPr>
        <w:sectPr w:rsidR="00DC043B" w:rsidSect="00612D70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9241EAE" w14:textId="5D52098E" w:rsidR="00DC043B" w:rsidRPr="00DC043B" w:rsidRDefault="00DC043B" w:rsidP="00DC043B">
      <w:pPr>
        <w:pStyle w:val="ListParagraph"/>
        <w:numPr>
          <w:ilvl w:val="0"/>
          <w:numId w:val="4"/>
        </w:numPr>
        <w:rPr>
          <w:rFonts w:ascii="Avenir Book" w:eastAsia="Times New Roman" w:hAnsi="Avenir Book" w:cs="Times New Roman"/>
          <w:lang w:val="en-US" w:eastAsia="en-GB"/>
        </w:rPr>
      </w:pPr>
      <w:r>
        <w:rPr>
          <w:rFonts w:ascii="Avenir Book" w:eastAsia="Times New Roman" w:hAnsi="Avenir Book" w:cs="Times New Roman"/>
          <w:lang w:val="en-US" w:eastAsia="en-GB"/>
        </w:rPr>
        <w:lastRenderedPageBreak/>
        <w:t>Differential Gene Expression:</w:t>
      </w:r>
    </w:p>
    <w:p w14:paraId="1D156B7A" w14:textId="2F456348" w:rsidR="00DC043B" w:rsidRDefault="00DC043B" w:rsidP="00DE3E35">
      <w:pPr>
        <w:rPr>
          <w:rFonts w:ascii="Avenir Book" w:eastAsia="Times New Roman" w:hAnsi="Avenir Book" w:cs="Times New Roman"/>
          <w:lang w:val="en-US" w:eastAsia="en-GB"/>
        </w:rPr>
      </w:pPr>
    </w:p>
    <w:p w14:paraId="13FE7AB4" w14:textId="2C908B78" w:rsidR="00DC043B" w:rsidRPr="00DC043B" w:rsidRDefault="00DC043B" w:rsidP="00DE3E35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I did DGE-analysis. However, since the intra-sample comparability above (see plots) is not entirely sure to me I will reluctantly provide some results.</w:t>
      </w:r>
    </w:p>
    <w:p w14:paraId="4E8AED6B" w14:textId="42C2F351" w:rsidR="00DC043B" w:rsidRPr="00DC043B" w:rsidRDefault="00DC043B" w:rsidP="00DE3E35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</w:p>
    <w:p w14:paraId="4BFD5546" w14:textId="64AE4018" w:rsidR="00DC043B" w:rsidRPr="00DC043B" w:rsidRDefault="00DC043B" w:rsidP="00DC043B">
      <w:pPr>
        <w:pStyle w:val="ListParagraph"/>
        <w:numPr>
          <w:ilvl w:val="0"/>
          <w:numId w:val="5"/>
        </w:num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There are 325 genes differentially expressed between mutants and wild-types (</w:t>
      </w:r>
      <w:proofErr w:type="spellStart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Lfc</w:t>
      </w:r>
      <w:proofErr w:type="spellEnd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-Threshold @1 and FDR &lt; 0.1)</w:t>
      </w:r>
    </w:p>
    <w:p w14:paraId="18A1D21A" w14:textId="60C3A399" w:rsidR="00DC043B" w:rsidRPr="00DC043B" w:rsidRDefault="00DC043B" w:rsidP="00DC043B">
      <w:pPr>
        <w:pStyle w:val="ListParagraph"/>
        <w:numPr>
          <w:ilvl w:val="0"/>
          <w:numId w:val="5"/>
        </w:num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>
        <w:rPr>
          <w:rFonts w:ascii="Avenir Book" w:eastAsia="Times New Roman" w:hAnsi="Avenir Book" w:cs="Times New Roman"/>
          <w:i/>
          <w:iCs/>
          <w:sz w:val="20"/>
          <w:szCs w:val="20"/>
          <w:lang w:val="en-US" w:eastAsia="en-GB"/>
        </w:rPr>
        <w:t>twist</w:t>
      </w: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is not listed as differential expressed among the ‘condition’ (mutant vs </w:t>
      </w:r>
      <w:proofErr w:type="spellStart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wt</w:t>
      </w:r>
      <w:proofErr w:type="spellEnd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) – but makes sense, if we look into the raw (naïve) count-charts above.</w:t>
      </w:r>
    </w:p>
    <w:p w14:paraId="1A894EF7" w14:textId="35E764EB" w:rsidR="00DC043B" w:rsidRPr="00DC043B" w:rsidRDefault="00DC043B" w:rsidP="00DC043B">
      <w:pPr>
        <w:pStyle w:val="ListParagraph"/>
        <w:numPr>
          <w:ilvl w:val="0"/>
          <w:numId w:val="5"/>
        </w:num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C043B">
        <w:rPr>
          <w:rFonts w:ascii="Avenir Book" w:eastAsia="Times New Roman" w:hAnsi="Avenir Book" w:cs="Times New Roman"/>
          <w:b/>
          <w:bCs/>
          <w:sz w:val="20"/>
          <w:szCs w:val="20"/>
          <w:lang w:val="en-US" w:eastAsia="en-GB"/>
        </w:rPr>
        <w:t>NV2.11253</w:t>
      </w: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= gene with greatest log-fold change between mut and </w:t>
      </w:r>
      <w:proofErr w:type="spellStart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wt</w:t>
      </w:r>
      <w:proofErr w:type="spellEnd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group</w:t>
      </w:r>
    </w:p>
    <w:p w14:paraId="0D343957" w14:textId="2EBBCC26" w:rsidR="00DC043B" w:rsidRDefault="00DC043B" w:rsidP="00DC043B">
      <w:pPr>
        <w:rPr>
          <w:rFonts w:ascii="Avenir Book" w:eastAsia="Times New Roman" w:hAnsi="Avenir Book" w:cs="Times New Roman"/>
          <w:lang w:val="en-US" w:eastAsia="en-GB"/>
        </w:rPr>
      </w:pPr>
    </w:p>
    <w:p w14:paraId="75938F37" w14:textId="77C0C501" w:rsidR="00DC043B" w:rsidRPr="00DC043B" w:rsidRDefault="00DC043B" w:rsidP="00DC043B">
      <w:pPr>
        <w:rPr>
          <w:rFonts w:ascii="Avenir Book" w:eastAsia="Times New Roman" w:hAnsi="Avenir Book" w:cs="Times New Roman"/>
          <w:lang w:val="en-US" w:eastAsia="en-GB"/>
        </w:rPr>
      </w:pPr>
      <w:r w:rsidRPr="00DC043B">
        <w:rPr>
          <w:rFonts w:ascii="Avenir Book" w:eastAsia="Times New Roman" w:hAnsi="Avenir Book" w:cs="Times New Roman"/>
          <w:lang w:val="en-US" w:eastAsia="en-GB"/>
        </w:rPr>
        <w:drawing>
          <wp:inline distT="0" distB="0" distL="0" distR="0" wp14:anchorId="3952A403" wp14:editId="261514DD">
            <wp:extent cx="2552283" cy="1806854"/>
            <wp:effectExtent l="0" t="0" r="635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1068" cy="18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737" w14:textId="1201560C" w:rsidR="00DC043B" w:rsidRDefault="00DC043B" w:rsidP="00DC043B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@</w:t>
      </w:r>
      <w:proofErr w:type="gramStart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another</w:t>
      </w:r>
      <w:proofErr w:type="gramEnd"/>
      <w:r w:rsidRPr="00DC043B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example:</w:t>
      </w:r>
      <w:r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 NV2.618</w:t>
      </w:r>
    </w:p>
    <w:p w14:paraId="584ED450" w14:textId="77777777" w:rsidR="00DC043B" w:rsidRPr="00DC043B" w:rsidRDefault="00DC043B" w:rsidP="00DC043B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</w:p>
    <w:p w14:paraId="35B92431" w14:textId="6333E59D" w:rsidR="00DC043B" w:rsidRDefault="00DC043B" w:rsidP="00DC043B">
      <w:pPr>
        <w:rPr>
          <w:rFonts w:ascii="Avenir Book" w:eastAsia="Times New Roman" w:hAnsi="Avenir Book" w:cs="Times New Roman"/>
          <w:lang w:val="en-US" w:eastAsia="en-GB"/>
        </w:rPr>
      </w:pPr>
      <w:r>
        <w:rPr>
          <w:rFonts w:ascii="Avenir Book" w:eastAsia="Times New Roman" w:hAnsi="Avenir Book" w:cs="Times New Roman"/>
          <w:noProof/>
          <w:lang w:val="en-US" w:eastAsia="en-GB"/>
        </w:rPr>
        <w:drawing>
          <wp:inline distT="0" distB="0" distL="0" distR="0" wp14:anchorId="4B259EFD" wp14:editId="0E3349D6">
            <wp:extent cx="2062886" cy="27817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0" r="31288"/>
                    <a:stretch/>
                  </pic:blipFill>
                  <pic:spPr bwMode="auto">
                    <a:xfrm>
                      <a:off x="0" y="0"/>
                      <a:ext cx="2073073" cy="279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AF18" w14:textId="2A43805A" w:rsidR="00DC043B" w:rsidRDefault="00DC043B" w:rsidP="00DC043B">
      <w:pPr>
        <w:rPr>
          <w:rFonts w:ascii="Avenir Book" w:eastAsia="Times New Roman" w:hAnsi="Avenir Book" w:cs="Times New Roman"/>
          <w:lang w:val="en-US" w:eastAsia="en-GB"/>
        </w:rPr>
      </w:pPr>
    </w:p>
    <w:p w14:paraId="7A9FD8C7" w14:textId="73B9833F" w:rsidR="00DC043B" w:rsidRPr="00A56E3D" w:rsidRDefault="00DC043B" w:rsidP="00DC043B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A56E3D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Happy to discuss more on that (especially </w:t>
      </w:r>
      <w:r w:rsidR="00A56E3D" w:rsidRPr="00A56E3D">
        <w:rPr>
          <w:rFonts w:ascii="Avenir Book" w:eastAsia="Times New Roman" w:hAnsi="Avenir Book" w:cs="Times New Roman"/>
          <w:sz w:val="20"/>
          <w:szCs w:val="20"/>
          <w:lang w:val="en-US" w:eastAsia="en-GB"/>
        </w:rPr>
        <w:t xml:space="preserve">PCA plot) and further </w:t>
      </w:r>
      <w:proofErr w:type="gramStart"/>
      <w:r w:rsidR="00A56E3D" w:rsidRPr="00A56E3D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approach;</w:t>
      </w:r>
      <w:proofErr w:type="gramEnd"/>
    </w:p>
    <w:p w14:paraId="2EECEC71" w14:textId="74E2F76D" w:rsidR="00A56E3D" w:rsidRPr="00A56E3D" w:rsidRDefault="00A56E3D" w:rsidP="00DC043B">
      <w:pPr>
        <w:rPr>
          <w:rFonts w:ascii="Avenir Book" w:eastAsia="Times New Roman" w:hAnsi="Avenir Book" w:cs="Times New Roman"/>
          <w:sz w:val="20"/>
          <w:szCs w:val="20"/>
          <w:lang w:val="en-US" w:eastAsia="en-GB"/>
        </w:rPr>
      </w:pPr>
      <w:r w:rsidRPr="00A56E3D">
        <w:rPr>
          <w:rFonts w:ascii="Avenir Book" w:eastAsia="Times New Roman" w:hAnsi="Avenir Book" w:cs="Times New Roman"/>
          <w:sz w:val="20"/>
          <w:szCs w:val="20"/>
          <w:lang w:val="en-US" w:eastAsia="en-GB"/>
        </w:rPr>
        <w:t>Any feedback is highly appreciated :)</w:t>
      </w:r>
    </w:p>
    <w:sectPr w:rsidR="00A56E3D" w:rsidRPr="00A56E3D" w:rsidSect="00612D7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venir Book">
    <w:altName w:val="Avenir B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5433A"/>
    <w:multiLevelType w:val="hybridMultilevel"/>
    <w:tmpl w:val="DB805CBC"/>
    <w:lvl w:ilvl="0" w:tplc="70D28258">
      <w:start w:val="1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00ABA"/>
    <w:multiLevelType w:val="hybridMultilevel"/>
    <w:tmpl w:val="86226F8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B60BB"/>
    <w:multiLevelType w:val="multilevel"/>
    <w:tmpl w:val="49269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042E62"/>
    <w:multiLevelType w:val="hybridMultilevel"/>
    <w:tmpl w:val="3F109CD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973329"/>
    <w:multiLevelType w:val="hybridMultilevel"/>
    <w:tmpl w:val="8C50849C"/>
    <w:lvl w:ilvl="0" w:tplc="A6F223EC">
      <w:start w:val="1"/>
      <w:numFmt w:val="upp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D4"/>
    <w:rsid w:val="003127D4"/>
    <w:rsid w:val="00494220"/>
    <w:rsid w:val="00612D70"/>
    <w:rsid w:val="00971054"/>
    <w:rsid w:val="00A56E3D"/>
    <w:rsid w:val="00C81C00"/>
    <w:rsid w:val="00DB4F5E"/>
    <w:rsid w:val="00DC043B"/>
    <w:rsid w:val="00DE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0BC9F5"/>
  <w15:chartTrackingRefBased/>
  <w15:docId w15:val="{99F4E16F-B24E-1A44-8D96-4086132F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Cover"/>
    <w:basedOn w:val="Normal"/>
    <w:next w:val="Normal"/>
    <w:link w:val="Heading1Char"/>
    <w:uiPriority w:val="9"/>
    <w:qFormat/>
    <w:rsid w:val="00971054"/>
    <w:pPr>
      <w:keepNext/>
      <w:keepLines/>
      <w:spacing w:before="240" w:after="12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 Char"/>
    <w:basedOn w:val="DefaultParagraphFont"/>
    <w:link w:val="Heading1"/>
    <w:uiPriority w:val="9"/>
    <w:rsid w:val="0097105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127D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27D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127D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127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S10687</dc:creator>
  <cp:keywords/>
  <dc:description/>
  <cp:lastModifiedBy>S10687</cp:lastModifiedBy>
  <cp:revision>1</cp:revision>
  <dcterms:created xsi:type="dcterms:W3CDTF">2021-05-21T10:21:00Z</dcterms:created>
  <dcterms:modified xsi:type="dcterms:W3CDTF">2021-05-21T11:24:00Z</dcterms:modified>
</cp:coreProperties>
</file>