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1C3" w:rsidRDefault="004F11C3" w:rsidP="008853D1">
      <w:pPr>
        <w:jc w:val="center"/>
        <w:rPr>
          <w:rFonts w:ascii="Times New Roman" w:hAnsi="Times New Roman" w:cs="Times New Roman"/>
          <w:sz w:val="32"/>
        </w:rPr>
      </w:pPr>
    </w:p>
    <w:p w:rsidR="007942BD" w:rsidRDefault="007942BD" w:rsidP="008853D1">
      <w:pPr>
        <w:jc w:val="center"/>
        <w:rPr>
          <w:rFonts w:ascii="Times New Roman" w:hAnsi="Times New Roman" w:cs="Times New Roman"/>
          <w:sz w:val="32"/>
        </w:rPr>
      </w:pPr>
    </w:p>
    <w:p w:rsidR="00F275CE" w:rsidRPr="004535BC" w:rsidRDefault="008853D1" w:rsidP="008853D1">
      <w:pPr>
        <w:jc w:val="center"/>
        <w:rPr>
          <w:rFonts w:ascii="Times New Roman" w:hAnsi="Times New Roman" w:cs="Times New Roman"/>
          <w:b/>
        </w:rPr>
      </w:pPr>
      <w:r w:rsidRPr="004535BC">
        <w:rPr>
          <w:rFonts w:ascii="Times New Roman" w:hAnsi="Times New Roman" w:cs="Times New Roman"/>
          <w:b/>
          <w:sz w:val="32"/>
        </w:rPr>
        <w:t xml:space="preserve">COM 5335 </w:t>
      </w:r>
      <w:r w:rsidR="004F11C3" w:rsidRPr="004535BC">
        <w:rPr>
          <w:rFonts w:ascii="Times New Roman" w:hAnsi="Times New Roman" w:cs="Times New Roman"/>
          <w:b/>
          <w:sz w:val="32"/>
        </w:rPr>
        <w:t>: NETWORK SECURITY</w:t>
      </w:r>
    </w:p>
    <w:p w:rsidR="008853D1" w:rsidRDefault="008853D1" w:rsidP="008853D1">
      <w:pPr>
        <w:jc w:val="center"/>
        <w:rPr>
          <w:rFonts w:ascii="Times New Roman" w:hAnsi="Times New Roman" w:cs="Times New Roman"/>
        </w:rPr>
      </w:pPr>
    </w:p>
    <w:p w:rsidR="004F11C3" w:rsidRPr="004535BC" w:rsidRDefault="004F11C3" w:rsidP="008853D1">
      <w:pPr>
        <w:jc w:val="center"/>
        <w:rPr>
          <w:rFonts w:ascii="Times New Roman" w:hAnsi="Times New Roman" w:cs="Times New Roman"/>
          <w:b/>
          <w:sz w:val="32"/>
        </w:rPr>
      </w:pPr>
      <w:r w:rsidRPr="004535BC">
        <w:rPr>
          <w:rFonts w:ascii="Times New Roman" w:hAnsi="Times New Roman" w:cs="Times New Roman"/>
          <w:b/>
          <w:sz w:val="32"/>
        </w:rPr>
        <w:t>RESEARCH PAPER STUDY FINAL PROJECT</w:t>
      </w:r>
    </w:p>
    <w:p w:rsidR="004F11C3" w:rsidRDefault="004F11C3" w:rsidP="008853D1">
      <w:pPr>
        <w:jc w:val="center"/>
        <w:rPr>
          <w:rFonts w:ascii="Times New Roman" w:hAnsi="Times New Roman" w:cs="Times New Roman"/>
          <w:sz w:val="32"/>
        </w:rPr>
      </w:pPr>
    </w:p>
    <w:p w:rsidR="007942BD" w:rsidRPr="004F11C3" w:rsidRDefault="007942BD" w:rsidP="008853D1">
      <w:pPr>
        <w:jc w:val="center"/>
        <w:rPr>
          <w:rFonts w:ascii="Times New Roman" w:hAnsi="Times New Roman" w:cs="Times New Roman"/>
          <w:sz w:val="32"/>
        </w:rPr>
      </w:pPr>
    </w:p>
    <w:p w:rsidR="004F11C3" w:rsidRPr="004535BC" w:rsidRDefault="004F11C3" w:rsidP="004F11C3">
      <w:pPr>
        <w:jc w:val="center"/>
        <w:rPr>
          <w:rFonts w:ascii="Times New Roman" w:hAnsi="Times New Roman" w:cs="Times New Roman"/>
          <w:b/>
          <w:sz w:val="32"/>
        </w:rPr>
      </w:pPr>
      <w:r w:rsidRPr="004535BC">
        <w:rPr>
          <w:rFonts w:ascii="Times New Roman" w:hAnsi="Times New Roman" w:cs="Times New Roman"/>
          <w:b/>
          <w:sz w:val="32"/>
        </w:rPr>
        <w:t>Delay and Communication Tradeoffs for BlockchainSystems With</w:t>
      </w:r>
    </w:p>
    <w:p w:rsidR="004F11C3" w:rsidRPr="004535BC" w:rsidRDefault="004F11C3" w:rsidP="004F11C3">
      <w:pPr>
        <w:jc w:val="center"/>
        <w:rPr>
          <w:rFonts w:ascii="Times New Roman" w:hAnsi="Times New Roman" w:cs="Times New Roman"/>
          <w:b/>
          <w:sz w:val="32"/>
        </w:rPr>
      </w:pPr>
      <w:r w:rsidRPr="004535BC">
        <w:rPr>
          <w:rFonts w:ascii="Times New Roman" w:hAnsi="Times New Roman" w:cs="Times New Roman"/>
          <w:b/>
          <w:sz w:val="32"/>
        </w:rPr>
        <w:t>Lightweight IoT Clients</w:t>
      </w:r>
    </w:p>
    <w:p w:rsidR="004F11C3" w:rsidRPr="004F11C3" w:rsidRDefault="004F11C3" w:rsidP="004F11C3">
      <w:pPr>
        <w:jc w:val="center"/>
        <w:rPr>
          <w:rFonts w:ascii="Times New Roman" w:hAnsi="Times New Roman" w:cs="Times New Roman"/>
        </w:rPr>
      </w:pPr>
      <w:r w:rsidRPr="004F11C3">
        <w:rPr>
          <w:rFonts w:ascii="Times New Roman" w:hAnsi="Times New Roman" w:cs="Times New Roman"/>
        </w:rPr>
        <w:t>Pietro Danzi , Student Member, IEEE, Anders E. Kalør , Student Member, IEEE,</w:t>
      </w:r>
    </w:p>
    <w:p w:rsidR="004F11C3" w:rsidRPr="004F11C3" w:rsidRDefault="004F11C3" w:rsidP="004F11C3">
      <w:pPr>
        <w:jc w:val="center"/>
        <w:rPr>
          <w:rFonts w:ascii="Times New Roman" w:hAnsi="Times New Roman" w:cs="Times New Roman"/>
          <w:sz w:val="22"/>
        </w:rPr>
      </w:pPr>
      <w:r w:rsidRPr="004F11C3">
        <w:rPr>
          <w:rFonts w:ascii="Times New Roman" w:hAnsi="Times New Roman" w:cs="Times New Roman"/>
        </w:rPr>
        <w:t>Cˇ edomir Stefanovic´ , Senior Member, IEEE, and Petar Popovski , Fellow, IEEE</w:t>
      </w:r>
    </w:p>
    <w:p w:rsidR="00BF022E" w:rsidRDefault="00BF022E">
      <w:pPr>
        <w:rPr>
          <w:rFonts w:ascii="Times New Roman" w:hAnsi="Times New Roman" w:cs="Times New Roman"/>
        </w:rPr>
      </w:pPr>
    </w:p>
    <w:p w:rsidR="004F11C3" w:rsidRDefault="004F11C3">
      <w:pPr>
        <w:rPr>
          <w:rFonts w:ascii="Times New Roman" w:hAnsi="Times New Roman" w:cs="Times New Roman"/>
        </w:rPr>
      </w:pPr>
    </w:p>
    <w:p w:rsidR="004F11C3" w:rsidRDefault="004F11C3">
      <w:pPr>
        <w:rPr>
          <w:rFonts w:ascii="Times New Roman" w:hAnsi="Times New Roman" w:cs="Times New Roman"/>
        </w:rPr>
      </w:pPr>
    </w:p>
    <w:p w:rsidR="007942BD" w:rsidRDefault="007942BD">
      <w:pPr>
        <w:rPr>
          <w:rFonts w:ascii="Times New Roman" w:hAnsi="Times New Roman" w:cs="Times New Roman"/>
        </w:rPr>
      </w:pPr>
    </w:p>
    <w:p w:rsidR="007942BD" w:rsidRDefault="007942BD">
      <w:pPr>
        <w:rPr>
          <w:rFonts w:ascii="Times New Roman" w:hAnsi="Times New Roman" w:cs="Times New Roman"/>
        </w:rPr>
      </w:pPr>
    </w:p>
    <w:p w:rsidR="007942BD" w:rsidRDefault="007942BD">
      <w:pPr>
        <w:rPr>
          <w:rFonts w:ascii="Times New Roman" w:hAnsi="Times New Roman" w:cs="Times New Roman"/>
        </w:rPr>
      </w:pPr>
    </w:p>
    <w:p w:rsidR="007942BD" w:rsidRDefault="007942BD">
      <w:pPr>
        <w:rPr>
          <w:rFonts w:ascii="Times New Roman" w:hAnsi="Times New Roman" w:cs="Times New Roman"/>
        </w:rPr>
      </w:pPr>
    </w:p>
    <w:p w:rsidR="007942BD" w:rsidRDefault="007942BD">
      <w:pPr>
        <w:rPr>
          <w:rFonts w:ascii="Times New Roman" w:hAnsi="Times New Roman" w:cs="Times New Roman"/>
        </w:rPr>
      </w:pPr>
    </w:p>
    <w:p w:rsidR="007942BD" w:rsidRDefault="007942BD">
      <w:pPr>
        <w:rPr>
          <w:rFonts w:ascii="Times New Roman" w:hAnsi="Times New Roman" w:cs="Times New Roman"/>
        </w:rPr>
      </w:pPr>
    </w:p>
    <w:p w:rsidR="007942BD" w:rsidRDefault="007942BD">
      <w:pPr>
        <w:rPr>
          <w:rFonts w:ascii="Times New Roman" w:hAnsi="Times New Roman" w:cs="Times New Roman"/>
        </w:rPr>
      </w:pPr>
    </w:p>
    <w:p w:rsidR="007942BD" w:rsidRDefault="007942BD">
      <w:pPr>
        <w:rPr>
          <w:rFonts w:ascii="Times New Roman" w:hAnsi="Times New Roman" w:cs="Times New Roman"/>
        </w:rPr>
      </w:pPr>
    </w:p>
    <w:p w:rsidR="007942BD" w:rsidRDefault="007942BD">
      <w:pPr>
        <w:rPr>
          <w:rFonts w:ascii="Times New Roman" w:hAnsi="Times New Roman" w:cs="Times New Roman"/>
        </w:rPr>
      </w:pPr>
    </w:p>
    <w:p w:rsidR="007942BD" w:rsidRDefault="007942BD">
      <w:pPr>
        <w:rPr>
          <w:rFonts w:ascii="Times New Roman" w:hAnsi="Times New Roman" w:cs="Times New Roman"/>
        </w:rPr>
      </w:pPr>
    </w:p>
    <w:p w:rsidR="007942BD" w:rsidRDefault="007942BD">
      <w:pPr>
        <w:rPr>
          <w:rFonts w:ascii="Times New Roman" w:hAnsi="Times New Roman" w:cs="Times New Roman"/>
        </w:rPr>
      </w:pPr>
    </w:p>
    <w:p w:rsidR="004F11C3" w:rsidRDefault="004F11C3">
      <w:pPr>
        <w:rPr>
          <w:rFonts w:ascii="Times New Roman" w:hAnsi="Times New Roman" w:cs="Times New Roman"/>
        </w:rPr>
      </w:pPr>
    </w:p>
    <w:tbl>
      <w:tblPr>
        <w:tblStyle w:val="a3"/>
        <w:tblW w:w="0" w:type="auto"/>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0"/>
        <w:gridCol w:w="4265"/>
      </w:tblGrid>
      <w:tr w:rsidR="004F11C3" w:rsidTr="007942BD">
        <w:tc>
          <w:tcPr>
            <w:tcW w:w="4240" w:type="dxa"/>
          </w:tcPr>
          <w:p w:rsidR="004F11C3" w:rsidRPr="00723B4F" w:rsidRDefault="004F11C3" w:rsidP="007942BD">
            <w:pPr>
              <w:wordWrap w:val="0"/>
              <w:spacing w:line="360" w:lineRule="auto"/>
              <w:jc w:val="right"/>
              <w:rPr>
                <w:rFonts w:ascii="Times New Roman" w:hAnsi="Times New Roman" w:cs="Times New Roman"/>
                <w:b/>
              </w:rPr>
            </w:pPr>
            <w:r w:rsidRPr="00723B4F">
              <w:rPr>
                <w:rFonts w:ascii="Times New Roman" w:hAnsi="Times New Roman" w:cs="Times New Roman" w:hint="eastAsia"/>
                <w:b/>
              </w:rPr>
              <w:t>STUDENT ID</w:t>
            </w:r>
            <w:r w:rsidR="007942BD" w:rsidRPr="00723B4F">
              <w:rPr>
                <w:rFonts w:ascii="Times New Roman" w:hAnsi="Times New Roman" w:cs="Times New Roman"/>
                <w:b/>
              </w:rPr>
              <w:t xml:space="preserve"> :</w:t>
            </w:r>
          </w:p>
        </w:tc>
        <w:tc>
          <w:tcPr>
            <w:tcW w:w="4265" w:type="dxa"/>
          </w:tcPr>
          <w:p w:rsidR="004F11C3" w:rsidRDefault="009F099F" w:rsidP="007942BD">
            <w:pPr>
              <w:spacing w:line="360" w:lineRule="auto"/>
              <w:rPr>
                <w:rFonts w:ascii="Times New Roman" w:hAnsi="Times New Roman" w:cs="Times New Roman"/>
              </w:rPr>
            </w:pPr>
            <w:r>
              <w:rPr>
                <w:rFonts w:ascii="Times New Roman" w:hAnsi="Times New Roman" w:cs="Times New Roman" w:hint="eastAsia"/>
              </w:rPr>
              <w:t>108064535</w:t>
            </w:r>
          </w:p>
        </w:tc>
      </w:tr>
      <w:tr w:rsidR="004F11C3" w:rsidTr="007942BD">
        <w:tc>
          <w:tcPr>
            <w:tcW w:w="4240" w:type="dxa"/>
          </w:tcPr>
          <w:p w:rsidR="004F11C3" w:rsidRPr="00723B4F" w:rsidRDefault="004F11C3" w:rsidP="007942BD">
            <w:pPr>
              <w:wordWrap w:val="0"/>
              <w:spacing w:line="360" w:lineRule="auto"/>
              <w:jc w:val="right"/>
              <w:rPr>
                <w:rFonts w:ascii="Times New Roman" w:hAnsi="Times New Roman" w:cs="Times New Roman"/>
                <w:b/>
              </w:rPr>
            </w:pPr>
            <w:r w:rsidRPr="00723B4F">
              <w:rPr>
                <w:rFonts w:ascii="Times New Roman" w:hAnsi="Times New Roman" w:cs="Times New Roman" w:hint="eastAsia"/>
                <w:b/>
              </w:rPr>
              <w:t>NAME</w:t>
            </w:r>
            <w:r w:rsidR="007942BD" w:rsidRPr="00723B4F">
              <w:rPr>
                <w:rFonts w:ascii="Times New Roman" w:hAnsi="Times New Roman" w:cs="Times New Roman"/>
                <w:b/>
              </w:rPr>
              <w:t xml:space="preserve"> :</w:t>
            </w:r>
          </w:p>
        </w:tc>
        <w:tc>
          <w:tcPr>
            <w:tcW w:w="4265" w:type="dxa"/>
          </w:tcPr>
          <w:p w:rsidR="004F11C3" w:rsidRDefault="009F099F" w:rsidP="007942BD">
            <w:pPr>
              <w:spacing w:line="360" w:lineRule="auto"/>
              <w:rPr>
                <w:rFonts w:ascii="Times New Roman" w:hAnsi="Times New Roman" w:cs="Times New Roman"/>
              </w:rPr>
            </w:pPr>
            <w:r>
              <w:rPr>
                <w:rFonts w:ascii="Times New Roman" w:hAnsi="Times New Roman" w:cs="Times New Roman" w:hint="eastAsia"/>
              </w:rPr>
              <w:t>Wen-Yuan Chen (Chris)</w:t>
            </w:r>
          </w:p>
        </w:tc>
      </w:tr>
      <w:tr w:rsidR="004F11C3" w:rsidTr="007942BD">
        <w:tc>
          <w:tcPr>
            <w:tcW w:w="4240" w:type="dxa"/>
          </w:tcPr>
          <w:p w:rsidR="004F11C3" w:rsidRPr="00723B4F" w:rsidRDefault="004F11C3" w:rsidP="007942BD">
            <w:pPr>
              <w:wordWrap w:val="0"/>
              <w:spacing w:line="360" w:lineRule="auto"/>
              <w:jc w:val="right"/>
              <w:rPr>
                <w:rFonts w:ascii="Times New Roman" w:hAnsi="Times New Roman" w:cs="Times New Roman"/>
                <w:b/>
              </w:rPr>
            </w:pPr>
            <w:r w:rsidRPr="00723B4F">
              <w:rPr>
                <w:rFonts w:ascii="Times New Roman" w:hAnsi="Times New Roman" w:cs="Times New Roman" w:hint="eastAsia"/>
                <w:b/>
              </w:rPr>
              <w:t>PROFESSOR</w:t>
            </w:r>
            <w:r w:rsidR="007942BD" w:rsidRPr="00723B4F">
              <w:rPr>
                <w:rFonts w:ascii="Times New Roman" w:hAnsi="Times New Roman" w:cs="Times New Roman"/>
                <w:b/>
              </w:rPr>
              <w:t xml:space="preserve"> :</w:t>
            </w:r>
          </w:p>
        </w:tc>
        <w:tc>
          <w:tcPr>
            <w:tcW w:w="4265" w:type="dxa"/>
          </w:tcPr>
          <w:p w:rsidR="004F11C3" w:rsidRDefault="009F099F" w:rsidP="007942BD">
            <w:pPr>
              <w:spacing w:line="360" w:lineRule="auto"/>
              <w:rPr>
                <w:rFonts w:ascii="Times New Roman" w:hAnsi="Times New Roman" w:cs="Times New Roman"/>
              </w:rPr>
            </w:pPr>
            <w:r>
              <w:rPr>
                <w:rFonts w:ascii="Times New Roman" w:hAnsi="Times New Roman" w:cs="Times New Roman" w:hint="eastAsia"/>
              </w:rPr>
              <w:t>Scott Huang</w:t>
            </w:r>
          </w:p>
        </w:tc>
      </w:tr>
      <w:tr w:rsidR="004F11C3" w:rsidTr="007942BD">
        <w:tc>
          <w:tcPr>
            <w:tcW w:w="4240" w:type="dxa"/>
          </w:tcPr>
          <w:p w:rsidR="004F11C3" w:rsidRPr="00723B4F" w:rsidRDefault="004F11C3" w:rsidP="007942BD">
            <w:pPr>
              <w:wordWrap w:val="0"/>
              <w:spacing w:line="360" w:lineRule="auto"/>
              <w:jc w:val="right"/>
              <w:rPr>
                <w:rFonts w:ascii="Times New Roman" w:hAnsi="Times New Roman" w:cs="Times New Roman"/>
                <w:b/>
              </w:rPr>
            </w:pPr>
            <w:r w:rsidRPr="00723B4F">
              <w:rPr>
                <w:rFonts w:ascii="Times New Roman" w:hAnsi="Times New Roman" w:cs="Times New Roman" w:hint="eastAsia"/>
                <w:b/>
              </w:rPr>
              <w:t>SUPERVISOR</w:t>
            </w:r>
            <w:r w:rsidR="007942BD" w:rsidRPr="00723B4F">
              <w:rPr>
                <w:rFonts w:ascii="Times New Roman" w:hAnsi="Times New Roman" w:cs="Times New Roman"/>
                <w:b/>
              </w:rPr>
              <w:t xml:space="preserve"> :</w:t>
            </w:r>
          </w:p>
        </w:tc>
        <w:tc>
          <w:tcPr>
            <w:tcW w:w="4265" w:type="dxa"/>
          </w:tcPr>
          <w:p w:rsidR="004F11C3" w:rsidRDefault="009F099F" w:rsidP="007942BD">
            <w:pPr>
              <w:spacing w:line="360" w:lineRule="auto"/>
              <w:rPr>
                <w:rFonts w:ascii="Times New Roman" w:hAnsi="Times New Roman" w:cs="Times New Roman"/>
              </w:rPr>
            </w:pPr>
            <w:r w:rsidRPr="009F099F">
              <w:rPr>
                <w:rFonts w:ascii="Times New Roman" w:hAnsi="Times New Roman" w:cs="Times New Roman"/>
              </w:rPr>
              <w:t>Thattapon Surasak</w:t>
            </w:r>
          </w:p>
        </w:tc>
      </w:tr>
    </w:tbl>
    <w:p w:rsidR="00B32BC0" w:rsidRDefault="00B32BC0" w:rsidP="004F11C3">
      <w:pPr>
        <w:jc w:val="center"/>
        <w:rPr>
          <w:rFonts w:ascii="Times New Roman" w:hAnsi="Times New Roman" w:cs="Times New Roman"/>
        </w:rPr>
      </w:pPr>
    </w:p>
    <w:p w:rsidR="00B32BC0" w:rsidRDefault="00B32BC0">
      <w:pPr>
        <w:widowControl/>
        <w:rPr>
          <w:rFonts w:ascii="Times New Roman" w:hAnsi="Times New Roman" w:cs="Times New Roman"/>
        </w:rPr>
      </w:pPr>
      <w:r>
        <w:rPr>
          <w:rFonts w:ascii="Times New Roman" w:hAnsi="Times New Roman" w:cs="Times New Roman"/>
        </w:rPr>
        <w:br w:type="page"/>
      </w:r>
    </w:p>
    <w:p w:rsidR="00844CB5" w:rsidRPr="004535BC" w:rsidRDefault="00DE1D40" w:rsidP="00844CB5">
      <w:pPr>
        <w:pStyle w:val="a4"/>
        <w:numPr>
          <w:ilvl w:val="0"/>
          <w:numId w:val="1"/>
        </w:numPr>
        <w:ind w:leftChars="0"/>
        <w:rPr>
          <w:rFonts w:ascii="Times New Roman" w:hAnsi="Times New Roman" w:cs="Times New Roman" w:hint="eastAsia"/>
          <w:b/>
          <w:sz w:val="32"/>
        </w:rPr>
      </w:pPr>
      <w:r w:rsidRPr="004535BC">
        <w:rPr>
          <w:rFonts w:ascii="Times New Roman" w:hAnsi="Times New Roman" w:cs="Times New Roman" w:hint="eastAsia"/>
          <w:b/>
          <w:sz w:val="32"/>
        </w:rPr>
        <w:lastRenderedPageBreak/>
        <w:t>INTRODUCTION</w:t>
      </w:r>
    </w:p>
    <w:p w:rsidR="0087583E" w:rsidRDefault="0087583E" w:rsidP="00844CB5">
      <w:pPr>
        <w:rPr>
          <w:rFonts w:ascii="Times New Roman" w:hAnsi="Times New Roman" w:cs="Times New Roman"/>
        </w:rPr>
      </w:pPr>
      <w:r>
        <w:rPr>
          <w:rFonts w:ascii="Times New Roman" w:hAnsi="Times New Roman" w:cs="Times New Roman" w:hint="eastAsia"/>
        </w:rPr>
        <w:t xml:space="preserve">This following Table 1. </w:t>
      </w:r>
      <w:r>
        <w:rPr>
          <w:rFonts w:ascii="Times New Roman" w:hAnsi="Times New Roman" w:cs="Times New Roman"/>
        </w:rPr>
        <w:t>will provide a brief explanation about this paper.</w:t>
      </w:r>
    </w:p>
    <w:p w:rsidR="000B5833" w:rsidRDefault="000B5833" w:rsidP="00844CB5">
      <w:pPr>
        <w:rPr>
          <w:rFonts w:ascii="Times New Roman" w:hAnsi="Times New Roman" w:cs="Times New Roman"/>
        </w:rPr>
      </w:pPr>
    </w:p>
    <w:tbl>
      <w:tblPr>
        <w:tblStyle w:val="1"/>
        <w:tblW w:w="0" w:type="auto"/>
        <w:tblLook w:val="04A0" w:firstRow="1" w:lastRow="0" w:firstColumn="1" w:lastColumn="0" w:noHBand="0" w:noVBand="1"/>
      </w:tblPr>
      <w:tblGrid>
        <w:gridCol w:w="704"/>
        <w:gridCol w:w="3686"/>
        <w:gridCol w:w="6066"/>
      </w:tblGrid>
      <w:tr w:rsidR="00685A1B" w:rsidTr="008807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rsidR="00685A1B" w:rsidRDefault="00685A1B" w:rsidP="00FF0D6C">
            <w:pPr>
              <w:jc w:val="center"/>
              <w:rPr>
                <w:rFonts w:ascii="Times New Roman" w:hAnsi="Times New Roman" w:cs="Times New Roman"/>
              </w:rPr>
            </w:pPr>
            <w:r>
              <w:rPr>
                <w:rFonts w:ascii="Times New Roman" w:hAnsi="Times New Roman" w:cs="Times New Roman" w:hint="eastAsia"/>
              </w:rPr>
              <w:t>Q5</w:t>
            </w:r>
          </w:p>
        </w:tc>
        <w:tc>
          <w:tcPr>
            <w:tcW w:w="3686" w:type="dxa"/>
            <w:vAlign w:val="center"/>
          </w:tcPr>
          <w:p w:rsidR="00685A1B" w:rsidRDefault="00685A1B" w:rsidP="00685A1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Question</w:t>
            </w:r>
            <w:r>
              <w:rPr>
                <w:rFonts w:ascii="Times New Roman" w:hAnsi="Times New Roman" w:cs="Times New Roman"/>
              </w:rPr>
              <w:t>s</w:t>
            </w:r>
          </w:p>
        </w:tc>
        <w:tc>
          <w:tcPr>
            <w:tcW w:w="6066" w:type="dxa"/>
            <w:vAlign w:val="center"/>
          </w:tcPr>
          <w:p w:rsidR="00685A1B" w:rsidRDefault="00685A1B" w:rsidP="00685A1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Explanation</w:t>
            </w:r>
          </w:p>
        </w:tc>
      </w:tr>
      <w:tr w:rsidR="00685A1B" w:rsidTr="0088075B">
        <w:trPr>
          <w:cnfStyle w:val="000000100000" w:firstRow="0" w:lastRow="0" w:firstColumn="0" w:lastColumn="0" w:oddVBand="0" w:evenVBand="0" w:oddHBand="1" w:evenHBand="0" w:firstRowFirstColumn="0" w:firstRowLastColumn="0" w:lastRowFirstColumn="0" w:lastRowLastColumn="0"/>
          <w:trHeight w:val="1426"/>
        </w:trPr>
        <w:tc>
          <w:tcPr>
            <w:cnfStyle w:val="001000000000" w:firstRow="0" w:lastRow="0" w:firstColumn="1" w:lastColumn="0" w:oddVBand="0" w:evenVBand="0" w:oddHBand="0" w:evenHBand="0" w:firstRowFirstColumn="0" w:firstRowLastColumn="0" w:lastRowFirstColumn="0" w:lastRowLastColumn="0"/>
            <w:tcW w:w="704" w:type="dxa"/>
            <w:vAlign w:val="center"/>
          </w:tcPr>
          <w:p w:rsidR="00685A1B" w:rsidRDefault="00685A1B" w:rsidP="00FF0D6C">
            <w:pPr>
              <w:jc w:val="center"/>
              <w:rPr>
                <w:rFonts w:ascii="Times New Roman" w:hAnsi="Times New Roman" w:cs="Times New Roman"/>
              </w:rPr>
            </w:pPr>
            <w:r>
              <w:rPr>
                <w:rFonts w:ascii="Times New Roman" w:hAnsi="Times New Roman" w:cs="Times New Roman" w:hint="eastAsia"/>
              </w:rPr>
              <w:t>1</w:t>
            </w:r>
          </w:p>
        </w:tc>
        <w:tc>
          <w:tcPr>
            <w:tcW w:w="3686" w:type="dxa"/>
            <w:vAlign w:val="center"/>
          </w:tcPr>
          <w:p w:rsidR="00685A1B" w:rsidRPr="0088075B" w:rsidRDefault="00685A1B" w:rsidP="00685A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8075B">
              <w:rPr>
                <w:rFonts w:ascii="Times New Roman" w:hAnsi="Times New Roman" w:cs="Times New Roman" w:hint="eastAsia"/>
                <w:b/>
              </w:rPr>
              <w:t xml:space="preserve">What is the </w:t>
            </w:r>
            <w:r w:rsidRPr="0088075B">
              <w:rPr>
                <w:rFonts w:ascii="Times New Roman" w:hAnsi="Times New Roman" w:cs="Times New Roman"/>
                <w:b/>
              </w:rPr>
              <w:t>research / telling question(s) ?</w:t>
            </w:r>
          </w:p>
        </w:tc>
        <w:tc>
          <w:tcPr>
            <w:tcW w:w="6066" w:type="dxa"/>
            <w:vAlign w:val="center"/>
          </w:tcPr>
          <w:p w:rsidR="00685A1B" w:rsidRDefault="00D91E0E" w:rsidP="00D91E0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ommon IoT devices have the constraint on computing, low-power and memory. So the authors will discuss how to reduce the cost of communication.</w:t>
            </w:r>
          </w:p>
        </w:tc>
      </w:tr>
      <w:tr w:rsidR="00685A1B" w:rsidTr="0088075B">
        <w:trPr>
          <w:trHeight w:val="993"/>
        </w:trPr>
        <w:tc>
          <w:tcPr>
            <w:cnfStyle w:val="001000000000" w:firstRow="0" w:lastRow="0" w:firstColumn="1" w:lastColumn="0" w:oddVBand="0" w:evenVBand="0" w:oddHBand="0" w:evenHBand="0" w:firstRowFirstColumn="0" w:firstRowLastColumn="0" w:lastRowFirstColumn="0" w:lastRowLastColumn="0"/>
            <w:tcW w:w="704" w:type="dxa"/>
            <w:vAlign w:val="center"/>
          </w:tcPr>
          <w:p w:rsidR="00685A1B" w:rsidRDefault="00685A1B" w:rsidP="00FF0D6C">
            <w:pPr>
              <w:jc w:val="center"/>
              <w:rPr>
                <w:rFonts w:ascii="Times New Roman" w:hAnsi="Times New Roman" w:cs="Times New Roman"/>
              </w:rPr>
            </w:pPr>
            <w:r>
              <w:rPr>
                <w:rFonts w:ascii="Times New Roman" w:hAnsi="Times New Roman" w:cs="Times New Roman" w:hint="eastAsia"/>
              </w:rPr>
              <w:t>2</w:t>
            </w:r>
          </w:p>
        </w:tc>
        <w:tc>
          <w:tcPr>
            <w:tcW w:w="3686" w:type="dxa"/>
            <w:vAlign w:val="center"/>
          </w:tcPr>
          <w:p w:rsidR="00685A1B" w:rsidRPr="0088075B" w:rsidRDefault="00685A1B" w:rsidP="00685A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8075B">
              <w:rPr>
                <w:rFonts w:ascii="Times New Roman" w:hAnsi="Times New Roman" w:cs="Times New Roman" w:hint="eastAsia"/>
                <w:b/>
              </w:rPr>
              <w:t>What are the key concept</w:t>
            </w:r>
            <w:r w:rsidRPr="0088075B">
              <w:rPr>
                <w:rFonts w:ascii="Times New Roman" w:hAnsi="Times New Roman" w:cs="Times New Roman"/>
                <w:b/>
              </w:rPr>
              <w:t>s ?</w:t>
            </w:r>
          </w:p>
        </w:tc>
        <w:tc>
          <w:tcPr>
            <w:tcW w:w="6066" w:type="dxa"/>
            <w:vAlign w:val="center"/>
          </w:tcPr>
          <w:p w:rsidR="002B7C46" w:rsidRDefault="00C772D0" w:rsidP="00685A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rPr>
            </w:pPr>
            <w:r w:rsidRPr="002B7C46">
              <w:rPr>
                <w:rFonts w:ascii="Times New Roman" w:hAnsi="Times New Roman" w:cs="Times New Roman" w:hint="eastAsia"/>
                <w:b/>
              </w:rPr>
              <w:t>(1)</w:t>
            </w:r>
            <w:r>
              <w:rPr>
                <w:rFonts w:ascii="Times New Roman" w:hAnsi="Times New Roman" w:cs="Times New Roman"/>
              </w:rPr>
              <w:t xml:space="preserve"> Blockchain</w:t>
            </w:r>
          </w:p>
          <w:p w:rsidR="00C77BDB" w:rsidRPr="00D84F22" w:rsidRDefault="00C772D0" w:rsidP="00685A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rPr>
            </w:pPr>
            <w:r w:rsidRPr="002B7C46">
              <w:rPr>
                <w:rFonts w:ascii="Times New Roman" w:hAnsi="Times New Roman" w:cs="Times New Roman"/>
                <w:b/>
              </w:rPr>
              <w:t>(2)</w:t>
            </w:r>
            <w:r>
              <w:rPr>
                <w:rFonts w:ascii="Times New Roman" w:hAnsi="Times New Roman" w:cs="Times New Roman"/>
              </w:rPr>
              <w:t xml:space="preserve"> Internet of Thing (IoT)</w:t>
            </w:r>
          </w:p>
        </w:tc>
      </w:tr>
      <w:tr w:rsidR="00685A1B" w:rsidTr="0088075B">
        <w:trPr>
          <w:cnfStyle w:val="000000100000" w:firstRow="0" w:lastRow="0" w:firstColumn="0" w:lastColumn="0" w:oddVBand="0" w:evenVBand="0" w:oddHBand="1" w:evenHBand="0" w:firstRowFirstColumn="0" w:firstRowLastColumn="0" w:lastRowFirstColumn="0" w:lastRowLastColumn="0"/>
          <w:trHeight w:val="1402"/>
        </w:trPr>
        <w:tc>
          <w:tcPr>
            <w:cnfStyle w:val="001000000000" w:firstRow="0" w:lastRow="0" w:firstColumn="1" w:lastColumn="0" w:oddVBand="0" w:evenVBand="0" w:oddHBand="0" w:evenHBand="0" w:firstRowFirstColumn="0" w:firstRowLastColumn="0" w:lastRowFirstColumn="0" w:lastRowLastColumn="0"/>
            <w:tcW w:w="704" w:type="dxa"/>
            <w:vAlign w:val="center"/>
          </w:tcPr>
          <w:p w:rsidR="00685A1B" w:rsidRDefault="00685A1B" w:rsidP="00FF0D6C">
            <w:pPr>
              <w:jc w:val="center"/>
              <w:rPr>
                <w:rFonts w:ascii="Times New Roman" w:hAnsi="Times New Roman" w:cs="Times New Roman"/>
              </w:rPr>
            </w:pPr>
            <w:r>
              <w:rPr>
                <w:rFonts w:ascii="Times New Roman" w:hAnsi="Times New Roman" w:cs="Times New Roman" w:hint="eastAsia"/>
              </w:rPr>
              <w:t>3</w:t>
            </w:r>
          </w:p>
        </w:tc>
        <w:tc>
          <w:tcPr>
            <w:tcW w:w="3686" w:type="dxa"/>
            <w:vAlign w:val="center"/>
          </w:tcPr>
          <w:p w:rsidR="00685A1B" w:rsidRPr="0088075B" w:rsidRDefault="00685A1B" w:rsidP="00685A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8075B">
              <w:rPr>
                <w:rFonts w:ascii="Times New Roman" w:hAnsi="Times New Roman" w:cs="Times New Roman" w:hint="eastAsia"/>
                <w:b/>
              </w:rPr>
              <w:t>What methods are used</w:t>
            </w:r>
            <w:r w:rsidRPr="0088075B">
              <w:rPr>
                <w:rFonts w:ascii="Times New Roman" w:hAnsi="Times New Roman" w:cs="Times New Roman"/>
                <w:b/>
              </w:rPr>
              <w:t xml:space="preserve"> </w:t>
            </w:r>
            <w:r w:rsidRPr="0088075B">
              <w:rPr>
                <w:rFonts w:ascii="Times New Roman" w:hAnsi="Times New Roman" w:cs="Times New Roman" w:hint="eastAsia"/>
                <w:b/>
              </w:rPr>
              <w:t>?</w:t>
            </w:r>
          </w:p>
        </w:tc>
        <w:tc>
          <w:tcPr>
            <w:tcW w:w="6066" w:type="dxa"/>
            <w:vAlign w:val="center"/>
          </w:tcPr>
          <w:p w:rsidR="00685A1B" w:rsidRDefault="00D84F22" w:rsidP="00D84F2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This paper proposed a new</w:t>
            </w:r>
            <w:r>
              <w:rPr>
                <w:rFonts w:ascii="Times New Roman" w:hAnsi="Times New Roman" w:cs="Times New Roman"/>
              </w:rPr>
              <w:t xml:space="preserve"> system model (Aggregation Protocol) to aggregate the information in order to reduce the communication cost.</w:t>
            </w:r>
          </w:p>
        </w:tc>
      </w:tr>
      <w:tr w:rsidR="00685A1B" w:rsidTr="0088075B">
        <w:trPr>
          <w:trHeight w:val="1410"/>
        </w:trPr>
        <w:tc>
          <w:tcPr>
            <w:cnfStyle w:val="001000000000" w:firstRow="0" w:lastRow="0" w:firstColumn="1" w:lastColumn="0" w:oddVBand="0" w:evenVBand="0" w:oddHBand="0" w:evenHBand="0" w:firstRowFirstColumn="0" w:firstRowLastColumn="0" w:lastRowFirstColumn="0" w:lastRowLastColumn="0"/>
            <w:tcW w:w="704" w:type="dxa"/>
            <w:vAlign w:val="center"/>
          </w:tcPr>
          <w:p w:rsidR="00685A1B" w:rsidRDefault="00685A1B" w:rsidP="00FF0D6C">
            <w:pPr>
              <w:jc w:val="center"/>
              <w:rPr>
                <w:rFonts w:ascii="Times New Roman" w:hAnsi="Times New Roman" w:cs="Times New Roman"/>
              </w:rPr>
            </w:pPr>
            <w:r>
              <w:rPr>
                <w:rFonts w:ascii="Times New Roman" w:hAnsi="Times New Roman" w:cs="Times New Roman" w:hint="eastAsia"/>
              </w:rPr>
              <w:t>4</w:t>
            </w:r>
          </w:p>
        </w:tc>
        <w:tc>
          <w:tcPr>
            <w:tcW w:w="3686" w:type="dxa"/>
            <w:vAlign w:val="center"/>
          </w:tcPr>
          <w:p w:rsidR="00685A1B" w:rsidRPr="0088075B" w:rsidRDefault="00685A1B" w:rsidP="00685A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8075B">
              <w:rPr>
                <w:rFonts w:ascii="Times New Roman" w:hAnsi="Times New Roman" w:cs="Times New Roman" w:hint="eastAsia"/>
                <w:b/>
              </w:rPr>
              <w:t xml:space="preserve">What </w:t>
            </w:r>
            <w:r w:rsidRPr="0088075B">
              <w:rPr>
                <w:rFonts w:ascii="Times New Roman" w:hAnsi="Times New Roman" w:cs="Times New Roman"/>
                <w:b/>
              </w:rPr>
              <w:t>answer</w:t>
            </w:r>
            <w:r w:rsidRPr="0088075B">
              <w:rPr>
                <w:rFonts w:ascii="Times New Roman" w:hAnsi="Times New Roman" w:cs="Times New Roman" w:hint="eastAsia"/>
                <w:b/>
              </w:rPr>
              <w:t>s are presented</w:t>
            </w:r>
            <w:r w:rsidRPr="0088075B">
              <w:rPr>
                <w:rFonts w:ascii="Times New Roman" w:hAnsi="Times New Roman" w:cs="Times New Roman"/>
                <w:b/>
              </w:rPr>
              <w:t xml:space="preserve"> </w:t>
            </w:r>
            <w:r w:rsidRPr="0088075B">
              <w:rPr>
                <w:rFonts w:ascii="Times New Roman" w:hAnsi="Times New Roman" w:cs="Times New Roman" w:hint="eastAsia"/>
                <w:b/>
              </w:rPr>
              <w:t>?</w:t>
            </w:r>
          </w:p>
        </w:tc>
        <w:tc>
          <w:tcPr>
            <w:tcW w:w="6066" w:type="dxa"/>
            <w:vAlign w:val="center"/>
          </w:tcPr>
          <w:p w:rsidR="00685A1B" w:rsidRDefault="00D84F22" w:rsidP="00D84F2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The</w:t>
            </w:r>
            <w:r>
              <w:rPr>
                <w:rFonts w:ascii="Times New Roman" w:hAnsi="Times New Roman" w:cs="Times New Roman"/>
              </w:rPr>
              <w:t xml:space="preserve"> obtained</w:t>
            </w:r>
            <w:r>
              <w:rPr>
                <w:rFonts w:ascii="Times New Roman" w:hAnsi="Times New Roman" w:cs="Times New Roman" w:hint="eastAsia"/>
              </w:rPr>
              <w:t xml:space="preserve"> experiment result from Ethereum </w:t>
            </w:r>
            <w:r>
              <w:rPr>
                <w:rFonts w:ascii="Times New Roman" w:hAnsi="Times New Roman" w:cs="Times New Roman"/>
              </w:rPr>
              <w:t>show that the new scheme will sacrifice communication delay time to exchange a lower communication cost.</w:t>
            </w:r>
          </w:p>
        </w:tc>
      </w:tr>
      <w:tr w:rsidR="00685A1B" w:rsidTr="0088075B">
        <w:trPr>
          <w:cnfStyle w:val="000000100000" w:firstRow="0" w:lastRow="0" w:firstColumn="0" w:lastColumn="0" w:oddVBand="0" w:evenVBand="0" w:oddHBand="1" w:evenHBand="0" w:firstRowFirstColumn="0" w:firstRowLastColumn="0" w:lastRowFirstColumn="0" w:lastRowLastColumn="0"/>
          <w:trHeight w:val="4960"/>
        </w:trPr>
        <w:tc>
          <w:tcPr>
            <w:cnfStyle w:val="001000000000" w:firstRow="0" w:lastRow="0" w:firstColumn="1" w:lastColumn="0" w:oddVBand="0" w:evenVBand="0" w:oddHBand="0" w:evenHBand="0" w:firstRowFirstColumn="0" w:firstRowLastColumn="0" w:lastRowFirstColumn="0" w:lastRowLastColumn="0"/>
            <w:tcW w:w="704" w:type="dxa"/>
            <w:vAlign w:val="center"/>
          </w:tcPr>
          <w:p w:rsidR="00685A1B" w:rsidRDefault="00685A1B" w:rsidP="00FF0D6C">
            <w:pPr>
              <w:jc w:val="center"/>
              <w:rPr>
                <w:rFonts w:ascii="Times New Roman" w:hAnsi="Times New Roman" w:cs="Times New Roman"/>
              </w:rPr>
            </w:pPr>
            <w:r>
              <w:rPr>
                <w:rFonts w:ascii="Times New Roman" w:hAnsi="Times New Roman" w:cs="Times New Roman" w:hint="eastAsia"/>
              </w:rPr>
              <w:t>5</w:t>
            </w:r>
          </w:p>
        </w:tc>
        <w:tc>
          <w:tcPr>
            <w:tcW w:w="3686" w:type="dxa"/>
            <w:vAlign w:val="center"/>
          </w:tcPr>
          <w:p w:rsidR="00685A1B" w:rsidRPr="0088075B" w:rsidRDefault="00685A1B" w:rsidP="00685A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8075B">
              <w:rPr>
                <w:rFonts w:ascii="Times New Roman" w:hAnsi="Times New Roman" w:cs="Times New Roman" w:hint="eastAsia"/>
                <w:b/>
              </w:rPr>
              <w:t>What are the contribution</w:t>
            </w:r>
            <w:r w:rsidRPr="0088075B">
              <w:rPr>
                <w:rFonts w:ascii="Times New Roman" w:hAnsi="Times New Roman" w:cs="Times New Roman"/>
                <w:b/>
              </w:rPr>
              <w:t>s of this paper ?</w:t>
            </w:r>
          </w:p>
        </w:tc>
        <w:tc>
          <w:tcPr>
            <w:tcW w:w="6066" w:type="dxa"/>
            <w:vAlign w:val="center"/>
          </w:tcPr>
          <w:p w:rsidR="00685A1B" w:rsidRDefault="00D91E0E" w:rsidP="00D91E0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1E0E">
              <w:rPr>
                <w:rFonts w:ascii="Times New Roman" w:hAnsi="Times New Roman" w:cs="Times New Roman"/>
                <w:b/>
              </w:rPr>
              <w:t>(1)</w:t>
            </w:r>
            <w:r>
              <w:rPr>
                <w:rFonts w:ascii="Times New Roman" w:hAnsi="Times New Roman" w:cs="Times New Roman"/>
              </w:rPr>
              <w:t xml:space="preserve"> </w:t>
            </w:r>
            <w:r>
              <w:rPr>
                <w:rFonts w:ascii="Times New Roman" w:hAnsi="Times New Roman" w:cs="Times New Roman" w:hint="eastAsia"/>
              </w:rPr>
              <w:t xml:space="preserve">Provide an aggregation scheme that implemented at Blockchain Nodes. </w:t>
            </w:r>
            <w:r>
              <w:rPr>
                <w:rFonts w:ascii="Times New Roman" w:hAnsi="Times New Roman" w:cs="Times New Roman"/>
              </w:rPr>
              <w:t>This scheme can reduce the device duty cycle and the amount of propagation data.</w:t>
            </w:r>
          </w:p>
          <w:p w:rsidR="00D91E0E" w:rsidRDefault="00D91E0E" w:rsidP="00D91E0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D91E0E" w:rsidRDefault="00D91E0E" w:rsidP="009318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20DEF">
              <w:rPr>
                <w:rFonts w:ascii="Times New Roman" w:hAnsi="Times New Roman" w:cs="Times New Roman"/>
                <w:b/>
              </w:rPr>
              <w:t>(2)</w:t>
            </w:r>
            <w:r>
              <w:rPr>
                <w:rFonts w:ascii="Times New Roman" w:hAnsi="Times New Roman" w:cs="Times New Roman"/>
              </w:rPr>
              <w:t xml:space="preserve"> </w:t>
            </w:r>
            <w:r w:rsidR="00E013DF">
              <w:rPr>
                <w:rFonts w:ascii="Times New Roman" w:hAnsi="Times New Roman" w:cs="Times New Roman"/>
              </w:rPr>
              <w:t>The authors extend their previous model in [1]. The result is for a lightweight client model which is rich and easy to be analyzed.</w:t>
            </w:r>
            <w:r w:rsidR="00931895">
              <w:rPr>
                <w:rFonts w:ascii="Times New Roman" w:hAnsi="Times New Roman" w:cs="Times New Roman"/>
              </w:rPr>
              <w:t xml:space="preserve"> They also show the potential application that increase the IoT devices privacy and keep the lower communication cost.</w:t>
            </w:r>
          </w:p>
          <w:p w:rsidR="00B20DEF" w:rsidRDefault="00B20DEF" w:rsidP="009318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B20DEF" w:rsidRDefault="00B20DEF" w:rsidP="009318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548F7">
              <w:rPr>
                <w:rFonts w:ascii="Times New Roman" w:hAnsi="Times New Roman" w:cs="Times New Roman"/>
                <w:b/>
              </w:rPr>
              <w:t>(3)</w:t>
            </w:r>
            <w:r>
              <w:rPr>
                <w:rFonts w:ascii="Times New Roman" w:hAnsi="Times New Roman" w:cs="Times New Roman"/>
              </w:rPr>
              <w:t xml:space="preserve"> </w:t>
            </w:r>
            <w:r w:rsidR="000F206B">
              <w:rPr>
                <w:rFonts w:ascii="Times New Roman" w:hAnsi="Times New Roman" w:cs="Times New Roman"/>
              </w:rPr>
              <w:t>They research the cost of propagation for updated data and also provide the experiment results that obtained from Ethereum.</w:t>
            </w:r>
          </w:p>
        </w:tc>
      </w:tr>
    </w:tbl>
    <w:p w:rsidR="000B5833" w:rsidRDefault="00A26FFC" w:rsidP="00685A1B">
      <w:pPr>
        <w:jc w:val="center"/>
        <w:rPr>
          <w:rFonts w:ascii="Times New Roman" w:hAnsi="Times New Roman" w:cs="Times New Roman"/>
        </w:rPr>
      </w:pPr>
      <w:r>
        <w:rPr>
          <w:rFonts w:ascii="Times New Roman" w:hAnsi="Times New Roman" w:cs="Times New Roman" w:hint="eastAsia"/>
        </w:rPr>
        <w:t>Table 1. A brief explanation about this paper.</w:t>
      </w:r>
    </w:p>
    <w:p w:rsidR="00844CB5" w:rsidRDefault="00844CB5" w:rsidP="00844CB5">
      <w:pPr>
        <w:rPr>
          <w:rFonts w:ascii="Times New Roman" w:hAnsi="Times New Roman" w:cs="Times New Roman"/>
        </w:rPr>
      </w:pPr>
    </w:p>
    <w:p w:rsidR="0019033E" w:rsidRDefault="0019033E" w:rsidP="00844CB5">
      <w:pPr>
        <w:rPr>
          <w:rFonts w:ascii="Times New Roman" w:hAnsi="Times New Roman" w:cs="Times New Roman"/>
        </w:rPr>
      </w:pPr>
    </w:p>
    <w:p w:rsidR="0019033E" w:rsidRDefault="0019033E" w:rsidP="00844CB5">
      <w:pPr>
        <w:rPr>
          <w:rFonts w:ascii="Times New Roman" w:hAnsi="Times New Roman" w:cs="Times New Roman"/>
        </w:rPr>
      </w:pPr>
    </w:p>
    <w:p w:rsidR="0019033E" w:rsidRDefault="0019033E" w:rsidP="00844CB5">
      <w:pPr>
        <w:rPr>
          <w:rFonts w:ascii="Times New Roman" w:hAnsi="Times New Roman" w:cs="Times New Roman"/>
        </w:rPr>
      </w:pPr>
    </w:p>
    <w:p w:rsidR="0019033E" w:rsidRDefault="0019033E" w:rsidP="00844CB5">
      <w:pPr>
        <w:rPr>
          <w:rFonts w:ascii="Times New Roman" w:hAnsi="Times New Roman" w:cs="Times New Roman"/>
        </w:rPr>
      </w:pPr>
    </w:p>
    <w:p w:rsidR="0019033E" w:rsidRDefault="0019033E" w:rsidP="00844CB5">
      <w:pPr>
        <w:rPr>
          <w:rFonts w:ascii="Times New Roman" w:hAnsi="Times New Roman" w:cs="Times New Roman"/>
        </w:rPr>
      </w:pPr>
    </w:p>
    <w:p w:rsidR="0019033E" w:rsidRDefault="0019033E" w:rsidP="00844CB5">
      <w:pPr>
        <w:rPr>
          <w:rFonts w:ascii="Times New Roman" w:hAnsi="Times New Roman" w:cs="Times New Roman"/>
        </w:rPr>
      </w:pPr>
    </w:p>
    <w:p w:rsidR="0019033E" w:rsidRDefault="0019033E" w:rsidP="00844CB5">
      <w:pPr>
        <w:rPr>
          <w:rFonts w:ascii="Times New Roman" w:hAnsi="Times New Roman" w:cs="Times New Roman" w:hint="eastAsia"/>
        </w:rPr>
      </w:pPr>
    </w:p>
    <w:p w:rsidR="005B79CF" w:rsidRPr="004535BC" w:rsidRDefault="005B79CF" w:rsidP="00E06CFF">
      <w:pPr>
        <w:pStyle w:val="a4"/>
        <w:numPr>
          <w:ilvl w:val="0"/>
          <w:numId w:val="3"/>
        </w:numPr>
        <w:spacing w:line="360" w:lineRule="auto"/>
        <w:ind w:leftChars="0"/>
        <w:rPr>
          <w:rFonts w:ascii="Times New Roman" w:hAnsi="Times New Roman" w:cs="Times New Roman"/>
          <w:b/>
          <w:sz w:val="28"/>
        </w:rPr>
      </w:pPr>
      <w:r w:rsidRPr="004535BC">
        <w:rPr>
          <w:rFonts w:ascii="Times New Roman" w:hAnsi="Times New Roman" w:cs="Times New Roman" w:hint="eastAsia"/>
          <w:b/>
          <w:sz w:val="28"/>
        </w:rPr>
        <w:lastRenderedPageBreak/>
        <w:t>What is blockchain ?</w:t>
      </w:r>
    </w:p>
    <w:p w:rsidR="002C1D29" w:rsidRPr="00AC5297" w:rsidRDefault="004A2C11" w:rsidP="004A4514">
      <w:pPr>
        <w:ind w:left="480" w:firstLine="480"/>
        <w:jc w:val="both"/>
        <w:rPr>
          <w:rFonts w:ascii="Times New Roman" w:hAnsi="Times New Roman" w:cs="Times New Roman"/>
        </w:rPr>
      </w:pPr>
      <w:r>
        <w:rPr>
          <w:rFonts w:ascii="Times New Roman" w:hAnsi="Times New Roman" w:cs="Times New Roman"/>
        </w:rPr>
        <w:t>It’s</w:t>
      </w:r>
      <w:r>
        <w:rPr>
          <w:rFonts w:ascii="Times New Roman" w:hAnsi="Times New Roman" w:cs="Times New Roman" w:hint="eastAsia"/>
        </w:rPr>
        <w:t xml:space="preserve"> </w:t>
      </w:r>
      <w:r>
        <w:rPr>
          <w:rFonts w:ascii="Times New Roman" w:hAnsi="Times New Roman" w:cs="Times New Roman"/>
        </w:rPr>
        <w:t>a kind of database but it’s decentralized rather than centralized database.</w:t>
      </w:r>
      <w:r w:rsidR="003D1410">
        <w:rPr>
          <w:rFonts w:ascii="Times New Roman" w:hAnsi="Times New Roman" w:cs="Times New Roman"/>
        </w:rPr>
        <w:t xml:space="preserve"> Which is mean the data is not held</w:t>
      </w:r>
      <w:r w:rsidR="002C1D29">
        <w:rPr>
          <w:rFonts w:ascii="Times New Roman" w:hAnsi="Times New Roman" w:cs="Times New Roman"/>
        </w:rPr>
        <w:t xml:space="preserve"> by a central server or central service whereas held by every node in the blockchain network. Hence,</w:t>
      </w:r>
      <w:r w:rsidR="006C4218">
        <w:rPr>
          <w:rFonts w:ascii="Times New Roman" w:hAnsi="Times New Roman" w:cs="Times New Roman" w:hint="eastAsia"/>
        </w:rPr>
        <w:t xml:space="preserve"> all blockchain nodes can stay</w:t>
      </w:r>
      <w:r w:rsidR="002C1D29">
        <w:rPr>
          <w:rFonts w:ascii="Times New Roman" w:hAnsi="Times New Roman" w:cs="Times New Roman" w:hint="eastAsia"/>
        </w:rPr>
        <w:t xml:space="preserve"> on the top of </w:t>
      </w:r>
      <w:r w:rsidR="002C1D29">
        <w:rPr>
          <w:rFonts w:ascii="Times New Roman" w:hAnsi="Times New Roman" w:cs="Times New Roman"/>
        </w:rPr>
        <w:t>data.</w:t>
      </w:r>
      <w:r w:rsidR="006C4218">
        <w:rPr>
          <w:rFonts w:ascii="Times New Roman" w:hAnsi="Times New Roman" w:cs="Times New Roman"/>
        </w:rPr>
        <w:t xml:space="preserve"> </w:t>
      </w:r>
    </w:p>
    <w:p w:rsidR="005B79CF" w:rsidRDefault="005B79CF" w:rsidP="00844CB5">
      <w:pPr>
        <w:rPr>
          <w:rFonts w:ascii="Times New Roman" w:hAnsi="Times New Roman" w:cs="Times New Roman" w:hint="eastAsia"/>
        </w:rPr>
      </w:pPr>
    </w:p>
    <w:p w:rsidR="00FB5D34" w:rsidRPr="004535BC" w:rsidRDefault="002A1797" w:rsidP="009956B6">
      <w:pPr>
        <w:pStyle w:val="a4"/>
        <w:numPr>
          <w:ilvl w:val="0"/>
          <w:numId w:val="2"/>
        </w:numPr>
        <w:spacing w:line="360" w:lineRule="auto"/>
        <w:ind w:leftChars="0"/>
        <w:rPr>
          <w:rFonts w:ascii="Times New Roman" w:hAnsi="Times New Roman" w:cs="Times New Roman"/>
          <w:b/>
          <w:sz w:val="28"/>
        </w:rPr>
      </w:pPr>
      <w:r w:rsidRPr="004535BC">
        <w:rPr>
          <w:rFonts w:ascii="Times New Roman" w:hAnsi="Times New Roman" w:cs="Times New Roman" w:hint="eastAsia"/>
          <w:b/>
          <w:sz w:val="28"/>
        </w:rPr>
        <w:t>Why we need blockchain technology</w:t>
      </w:r>
      <w:r w:rsidR="00AC43D2" w:rsidRPr="004535BC">
        <w:rPr>
          <w:rFonts w:ascii="Times New Roman" w:hAnsi="Times New Roman" w:cs="Times New Roman"/>
          <w:b/>
          <w:sz w:val="28"/>
        </w:rPr>
        <w:t xml:space="preserve"> </w:t>
      </w:r>
      <w:r w:rsidRPr="004535BC">
        <w:rPr>
          <w:rFonts w:ascii="Times New Roman" w:hAnsi="Times New Roman" w:cs="Times New Roman" w:hint="eastAsia"/>
          <w:b/>
          <w:sz w:val="28"/>
        </w:rPr>
        <w:t>?</w:t>
      </w:r>
    </w:p>
    <w:p w:rsidR="002C0AA6" w:rsidRDefault="00A71C6A" w:rsidP="00A71C6A">
      <w:pPr>
        <w:ind w:left="480" w:firstLine="480"/>
        <w:jc w:val="both"/>
        <w:rPr>
          <w:rFonts w:ascii="Times New Roman" w:hAnsi="Times New Roman" w:cs="Times New Roman"/>
        </w:rPr>
      </w:pPr>
      <w:r>
        <w:rPr>
          <w:rFonts w:ascii="Times New Roman" w:hAnsi="Times New Roman" w:cs="Times New Roman" w:hint="eastAsia"/>
        </w:rPr>
        <w:t>It</w:t>
      </w:r>
      <w:r>
        <w:rPr>
          <w:rFonts w:ascii="Times New Roman" w:hAnsi="Times New Roman" w:cs="Times New Roman"/>
        </w:rPr>
        <w:t>’s aiming to support the implementation of decentralized applications (DAPPs). And these kind</w:t>
      </w:r>
      <w:r w:rsidR="005B79CF">
        <w:rPr>
          <w:rFonts w:ascii="Times New Roman" w:hAnsi="Times New Roman" w:cs="Times New Roman"/>
        </w:rPr>
        <w:t xml:space="preserve"> of applications</w:t>
      </w:r>
      <w:r>
        <w:rPr>
          <w:rFonts w:ascii="Times New Roman" w:hAnsi="Times New Roman" w:cs="Times New Roman"/>
        </w:rPr>
        <w:t xml:space="preserve"> will reduce the requirement of</w:t>
      </w:r>
      <w:r w:rsidR="003D09F5">
        <w:rPr>
          <w:rFonts w:ascii="Times New Roman" w:hAnsi="Times New Roman" w:cs="Times New Roman"/>
        </w:rPr>
        <w:t xml:space="preserve"> a central server to provide service and oversee the interactions</w:t>
      </w:r>
      <w:r w:rsidR="005B79CF">
        <w:rPr>
          <w:rFonts w:ascii="Times New Roman" w:hAnsi="Times New Roman" w:cs="Times New Roman"/>
        </w:rPr>
        <w:t xml:space="preserve"> between clients</w:t>
      </w:r>
      <w:r w:rsidR="003D09F5">
        <w:rPr>
          <w:rFonts w:ascii="Times New Roman" w:hAnsi="Times New Roman" w:cs="Times New Roman"/>
        </w:rPr>
        <w:t>. Which is mean we don’t need to via a third party to complete a transaction whereas complete by ourselves.</w:t>
      </w:r>
      <w:r w:rsidR="00C51B31">
        <w:rPr>
          <w:rFonts w:ascii="Times New Roman" w:hAnsi="Times New Roman" w:cs="Times New Roman"/>
        </w:rPr>
        <w:t xml:space="preserve"> Furthermore, blockchain also has very strong security because all of transaction</w:t>
      </w:r>
      <w:r w:rsidR="00D26355">
        <w:rPr>
          <w:rFonts w:ascii="Times New Roman" w:hAnsi="Times New Roman" w:cs="Times New Roman"/>
        </w:rPr>
        <w:t>s</w:t>
      </w:r>
      <w:r w:rsidR="00C51B31">
        <w:rPr>
          <w:rFonts w:ascii="Times New Roman" w:hAnsi="Times New Roman" w:cs="Times New Roman"/>
        </w:rPr>
        <w:t xml:space="preserve"> need to be validated by the nodes in the blockchain network according to </w:t>
      </w:r>
      <w:r w:rsidR="00011732">
        <w:rPr>
          <w:rFonts w:ascii="Times New Roman" w:hAnsi="Times New Roman" w:cs="Times New Roman"/>
        </w:rPr>
        <w:t>the consensus algorithm.</w:t>
      </w:r>
    </w:p>
    <w:p w:rsidR="005B79CF" w:rsidRDefault="005B79CF" w:rsidP="005B79CF">
      <w:pPr>
        <w:jc w:val="both"/>
        <w:rPr>
          <w:rFonts w:ascii="Times New Roman" w:hAnsi="Times New Roman" w:cs="Times New Roman"/>
        </w:rPr>
      </w:pPr>
    </w:p>
    <w:p w:rsidR="00CA0315" w:rsidRPr="004535BC" w:rsidRDefault="00CA0315" w:rsidP="00CA0315">
      <w:pPr>
        <w:pStyle w:val="a4"/>
        <w:numPr>
          <w:ilvl w:val="0"/>
          <w:numId w:val="2"/>
        </w:numPr>
        <w:spacing w:line="360" w:lineRule="auto"/>
        <w:ind w:leftChars="0"/>
        <w:jc w:val="both"/>
        <w:rPr>
          <w:rFonts w:ascii="Times New Roman" w:hAnsi="Times New Roman" w:cs="Times New Roman" w:hint="eastAsia"/>
          <w:b/>
          <w:sz w:val="28"/>
        </w:rPr>
      </w:pPr>
      <w:r w:rsidRPr="004535BC">
        <w:rPr>
          <w:rFonts w:ascii="Times New Roman" w:hAnsi="Times New Roman" w:cs="Times New Roman" w:hint="eastAsia"/>
          <w:b/>
          <w:sz w:val="28"/>
        </w:rPr>
        <w:t>IoT devices with blockchain</w:t>
      </w:r>
    </w:p>
    <w:p w:rsidR="00CA0315" w:rsidRDefault="00CB1647" w:rsidP="00E4103C">
      <w:pPr>
        <w:ind w:left="480" w:firstLine="480"/>
        <w:jc w:val="both"/>
        <w:rPr>
          <w:rFonts w:ascii="Times New Roman" w:hAnsi="Times New Roman" w:cs="Times New Roman"/>
        </w:rPr>
      </w:pPr>
      <w:r>
        <w:rPr>
          <w:rFonts w:ascii="Times New Roman" w:hAnsi="Times New Roman" w:cs="Times New Roman" w:hint="eastAsia"/>
        </w:rPr>
        <w:t>IoT device</w:t>
      </w:r>
      <w:r>
        <w:rPr>
          <w:rFonts w:ascii="Times New Roman" w:hAnsi="Times New Roman" w:cs="Times New Roman"/>
        </w:rPr>
        <w:t>s</w:t>
      </w:r>
      <w:r>
        <w:rPr>
          <w:rFonts w:ascii="Times New Roman" w:hAnsi="Times New Roman" w:cs="Times New Roman" w:hint="eastAsia"/>
        </w:rPr>
        <w:t xml:space="preserve"> normally locate on the edge of blockchain network and via </w:t>
      </w:r>
      <w:r>
        <w:rPr>
          <w:rFonts w:ascii="Times New Roman" w:hAnsi="Times New Roman" w:cs="Times New Roman"/>
        </w:rPr>
        <w:t xml:space="preserve">wireless </w:t>
      </w:r>
      <w:r w:rsidR="00E4103C">
        <w:rPr>
          <w:rFonts w:ascii="Times New Roman" w:hAnsi="Times New Roman" w:cs="Times New Roman" w:hint="eastAsia"/>
        </w:rPr>
        <w:t>base station</w:t>
      </w:r>
      <w:r>
        <w:rPr>
          <w:rFonts w:ascii="Times New Roman" w:hAnsi="Times New Roman" w:cs="Times New Roman" w:hint="eastAsia"/>
        </w:rPr>
        <w:t xml:space="preserve"> connect to </w:t>
      </w:r>
      <w:r w:rsidR="00B413DC">
        <w:rPr>
          <w:rFonts w:ascii="Times New Roman" w:hAnsi="Times New Roman" w:cs="Times New Roman"/>
        </w:rPr>
        <w:t>B</w:t>
      </w:r>
      <w:r>
        <w:rPr>
          <w:rFonts w:ascii="Times New Roman" w:hAnsi="Times New Roman" w:cs="Times New Roman"/>
        </w:rPr>
        <w:t>lockchain</w:t>
      </w:r>
      <w:r w:rsidR="00B413DC">
        <w:rPr>
          <w:rFonts w:ascii="Times New Roman" w:hAnsi="Times New Roman" w:cs="Times New Roman"/>
        </w:rPr>
        <w:t xml:space="preserve"> Nodes</w:t>
      </w:r>
      <w:r>
        <w:rPr>
          <w:rFonts w:ascii="Times New Roman" w:hAnsi="Times New Roman" w:cs="Times New Roman"/>
        </w:rPr>
        <w:t>, see Fig 1.</w:t>
      </w:r>
      <w:r w:rsidR="00BF0A8D">
        <w:rPr>
          <w:rFonts w:ascii="Times New Roman" w:hAnsi="Times New Roman" w:cs="Times New Roman"/>
        </w:rPr>
        <w:t xml:space="preserve"> In the application of wir</w:t>
      </w:r>
      <w:r w:rsidR="000845C1">
        <w:rPr>
          <w:rFonts w:ascii="Times New Roman" w:hAnsi="Times New Roman" w:cs="Times New Roman"/>
        </w:rPr>
        <w:t>eless sensor network, devices are</w:t>
      </w:r>
      <w:r w:rsidR="00BF0A8D">
        <w:rPr>
          <w:rFonts w:ascii="Times New Roman" w:hAnsi="Times New Roman" w:cs="Times New Roman"/>
        </w:rPr>
        <w:t xml:space="preserve"> simple data sources and normally no one can oversee. Therefore, they’re easy to be attacked, but this problem can be solved by blockchain network.</w:t>
      </w:r>
    </w:p>
    <w:p w:rsidR="00CB1647" w:rsidRDefault="00CB1647" w:rsidP="00CB1647">
      <w:pPr>
        <w:jc w:val="both"/>
        <w:rPr>
          <w:rFonts w:ascii="Times New Roman" w:hAnsi="Times New Roman" w:cs="Times New Roman"/>
        </w:rPr>
      </w:pPr>
    </w:p>
    <w:p w:rsidR="00CB1647" w:rsidRPr="00CA0315" w:rsidRDefault="00CB1647" w:rsidP="00CB1647">
      <w:pPr>
        <w:jc w:val="center"/>
        <w:rPr>
          <w:rFonts w:ascii="Times New Roman" w:hAnsi="Times New Roman" w:cs="Times New Roman" w:hint="eastAsia"/>
        </w:rPr>
      </w:pPr>
      <w:r>
        <w:rPr>
          <w:noProof/>
        </w:rPr>
        <w:drawing>
          <wp:inline distT="0" distB="0" distL="0" distR="0" wp14:anchorId="6DFECDB7" wp14:editId="3AA2F6D7">
            <wp:extent cx="4681182" cy="1726929"/>
            <wp:effectExtent l="0" t="0" r="5715" b="698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14842" cy="1739347"/>
                    </a:xfrm>
                    <a:prstGeom prst="rect">
                      <a:avLst/>
                    </a:prstGeom>
                  </pic:spPr>
                </pic:pic>
              </a:graphicData>
            </a:graphic>
          </wp:inline>
        </w:drawing>
      </w:r>
    </w:p>
    <w:p w:rsidR="00CA0315" w:rsidRDefault="00CA0315" w:rsidP="005B79CF">
      <w:pPr>
        <w:jc w:val="both"/>
        <w:rPr>
          <w:rFonts w:ascii="Times New Roman" w:hAnsi="Times New Roman" w:cs="Times New Roman" w:hint="eastAsia"/>
        </w:rPr>
      </w:pPr>
    </w:p>
    <w:p w:rsidR="005B79CF" w:rsidRPr="004535BC" w:rsidRDefault="005B79CF" w:rsidP="00A606DC">
      <w:pPr>
        <w:pStyle w:val="a4"/>
        <w:numPr>
          <w:ilvl w:val="0"/>
          <w:numId w:val="2"/>
        </w:numPr>
        <w:spacing w:line="360" w:lineRule="auto"/>
        <w:ind w:leftChars="0"/>
        <w:jc w:val="both"/>
        <w:rPr>
          <w:rFonts w:ascii="Times New Roman" w:hAnsi="Times New Roman" w:cs="Times New Roman"/>
          <w:b/>
          <w:sz w:val="28"/>
        </w:rPr>
      </w:pPr>
      <w:r w:rsidRPr="004535BC">
        <w:rPr>
          <w:rFonts w:ascii="Times New Roman" w:hAnsi="Times New Roman" w:cs="Times New Roman" w:hint="eastAsia"/>
          <w:b/>
          <w:sz w:val="28"/>
        </w:rPr>
        <w:t>Blockchain protocol</w:t>
      </w:r>
    </w:p>
    <w:p w:rsidR="002C0AA6" w:rsidRDefault="006C4218" w:rsidP="006C6A78">
      <w:pPr>
        <w:ind w:left="480" w:firstLine="480"/>
        <w:jc w:val="both"/>
        <w:rPr>
          <w:rFonts w:ascii="Times New Roman" w:hAnsi="Times New Roman" w:cs="Times New Roman"/>
        </w:rPr>
      </w:pPr>
      <w:r>
        <w:rPr>
          <w:rFonts w:ascii="Times New Roman" w:hAnsi="Times New Roman" w:cs="Times New Roman" w:hint="eastAsia"/>
        </w:rPr>
        <w:t>The blockchain database is replicated at multiple nodes</w:t>
      </w:r>
      <w:r>
        <w:rPr>
          <w:rFonts w:ascii="Times New Roman" w:hAnsi="Times New Roman" w:cs="Times New Roman"/>
        </w:rPr>
        <w:t xml:space="preserve"> that are interconnected by a communication network. Every time a node appends a new block to its copy of the blockchain, it transmits the </w:t>
      </w:r>
      <w:r w:rsidR="003E1AC2">
        <w:rPr>
          <w:rFonts w:ascii="Times New Roman" w:hAnsi="Times New Roman" w:cs="Times New Roman"/>
        </w:rPr>
        <w:t>block to the rest of the other nodes in the network</w:t>
      </w:r>
      <w:r>
        <w:rPr>
          <w:rFonts w:ascii="Times New Roman" w:hAnsi="Times New Roman" w:cs="Times New Roman"/>
        </w:rPr>
        <w:t>, to keep the blockchain database replications consistent.</w:t>
      </w:r>
    </w:p>
    <w:p w:rsidR="00CC1428" w:rsidRDefault="00CC1428" w:rsidP="00CC1428">
      <w:pPr>
        <w:jc w:val="both"/>
        <w:rPr>
          <w:rFonts w:ascii="Times New Roman" w:hAnsi="Times New Roman" w:cs="Times New Roman"/>
        </w:rPr>
      </w:pPr>
    </w:p>
    <w:p w:rsidR="00CC1428" w:rsidRPr="004535BC" w:rsidRDefault="00CC1428" w:rsidP="00CC1428">
      <w:pPr>
        <w:pStyle w:val="a4"/>
        <w:numPr>
          <w:ilvl w:val="0"/>
          <w:numId w:val="2"/>
        </w:numPr>
        <w:ind w:leftChars="0"/>
        <w:jc w:val="both"/>
        <w:rPr>
          <w:rFonts w:ascii="Times New Roman" w:hAnsi="Times New Roman" w:cs="Times New Roman"/>
          <w:b/>
          <w:sz w:val="28"/>
        </w:rPr>
      </w:pPr>
      <w:r w:rsidRPr="004535BC">
        <w:rPr>
          <w:rFonts w:ascii="Times New Roman" w:hAnsi="Times New Roman" w:cs="Times New Roman" w:hint="eastAsia"/>
          <w:b/>
          <w:sz w:val="28"/>
        </w:rPr>
        <w:t>Block data</w:t>
      </w:r>
      <w:r w:rsidRPr="004535BC">
        <w:rPr>
          <w:rFonts w:ascii="Times New Roman" w:hAnsi="Times New Roman" w:cs="Times New Roman"/>
          <w:b/>
          <w:sz w:val="28"/>
        </w:rPr>
        <w:t xml:space="preserve"> structure</w:t>
      </w:r>
      <w:r w:rsidR="00FE0302" w:rsidRPr="004535BC">
        <w:rPr>
          <w:rFonts w:ascii="Times New Roman" w:hAnsi="Times New Roman" w:cs="Times New Roman"/>
          <w:b/>
          <w:sz w:val="28"/>
        </w:rPr>
        <w:t xml:space="preserve"> for Ethereu</w:t>
      </w:r>
      <w:r w:rsidR="00E01A2D" w:rsidRPr="004535BC">
        <w:rPr>
          <w:rFonts w:ascii="Times New Roman" w:hAnsi="Times New Roman" w:cs="Times New Roman"/>
          <w:b/>
          <w:sz w:val="28"/>
        </w:rPr>
        <w:t>m</w:t>
      </w:r>
    </w:p>
    <w:p w:rsidR="00CC1428" w:rsidRDefault="00CC1428" w:rsidP="00855AEA">
      <w:pPr>
        <w:ind w:left="480" w:firstLine="480"/>
        <w:jc w:val="both"/>
        <w:rPr>
          <w:rFonts w:ascii="Times New Roman" w:hAnsi="Times New Roman" w:cs="Times New Roman"/>
        </w:rPr>
      </w:pPr>
      <w:r>
        <w:rPr>
          <w:rFonts w:ascii="Times New Roman" w:hAnsi="Times New Roman" w:cs="Times New Roman" w:hint="eastAsia"/>
        </w:rPr>
        <w:t>A block is consist</w:t>
      </w:r>
      <w:r w:rsidR="00B643DF">
        <w:rPr>
          <w:rFonts w:ascii="Times New Roman" w:hAnsi="Times New Roman" w:cs="Times New Roman"/>
        </w:rPr>
        <w:t>ed</w:t>
      </w:r>
      <w:r>
        <w:rPr>
          <w:rFonts w:ascii="Times New Roman" w:hAnsi="Times New Roman" w:cs="Times New Roman" w:hint="eastAsia"/>
        </w:rPr>
        <w:t xml:space="preserve"> of </w:t>
      </w:r>
      <w:r>
        <w:rPr>
          <w:rFonts w:ascii="Times New Roman" w:hAnsi="Times New Roman" w:cs="Times New Roman"/>
        </w:rPr>
        <w:t>a block header and a body, you can reference Fig</w:t>
      </w:r>
      <w:r w:rsidR="00314AB8">
        <w:rPr>
          <w:rFonts w:ascii="Times New Roman" w:hAnsi="Times New Roman" w:cs="Times New Roman"/>
        </w:rPr>
        <w:t xml:space="preserve"> 1</w:t>
      </w:r>
      <w:r>
        <w:rPr>
          <w:rFonts w:ascii="Times New Roman" w:hAnsi="Times New Roman" w:cs="Times New Roman"/>
        </w:rPr>
        <w:t>.</w:t>
      </w:r>
      <w:r w:rsidR="00CD501C">
        <w:rPr>
          <w:rFonts w:ascii="Times New Roman" w:hAnsi="Times New Roman" w:cs="Times New Roman"/>
        </w:rPr>
        <w:t xml:space="preserve"> The block header size is fixed, and the remainder parts of the block is composed of the actual transactions and have variable size.</w:t>
      </w:r>
      <w:r w:rsidR="00855AEA">
        <w:rPr>
          <w:rFonts w:ascii="Times New Roman" w:hAnsi="Times New Roman" w:cs="Times New Roman"/>
        </w:rPr>
        <w:t xml:space="preserve"> When the amount of transaction is high, the variable parts will almost account for the whole block.</w:t>
      </w:r>
      <w:r w:rsidR="003A1E2D">
        <w:rPr>
          <w:rFonts w:ascii="Times New Roman" w:hAnsi="Times New Roman" w:cs="Times New Roman" w:hint="eastAsia"/>
        </w:rPr>
        <w:t xml:space="preserve"> </w:t>
      </w:r>
      <w:r w:rsidR="00304BCC" w:rsidRPr="00304BCC">
        <w:rPr>
          <w:rFonts w:ascii="Times New Roman" w:hAnsi="Times New Roman" w:cs="Times New Roman"/>
          <w:color w:val="FFFFFF" w:themeColor="background1"/>
        </w:rPr>
        <w:t>‘</w:t>
      </w:r>
      <w:r w:rsidR="003A1E2D">
        <w:rPr>
          <w:rFonts w:ascii="Times New Roman" w:hAnsi="Times New Roman" w:cs="Times New Roman" w:hint="eastAsia"/>
        </w:rPr>
        <w:t>In this paper, the authors mainly consider the transaction tree and state tree.</w:t>
      </w:r>
    </w:p>
    <w:p w:rsidR="009A13F2" w:rsidRDefault="009A13F2" w:rsidP="009A13F2">
      <w:pPr>
        <w:jc w:val="both"/>
        <w:rPr>
          <w:rFonts w:ascii="Times New Roman" w:hAnsi="Times New Roman" w:cs="Times New Roman"/>
        </w:rPr>
      </w:pPr>
    </w:p>
    <w:p w:rsidR="00DE1D40" w:rsidRPr="00F61DC1" w:rsidRDefault="00ED6617" w:rsidP="00F61DC1">
      <w:pPr>
        <w:jc w:val="center"/>
        <w:rPr>
          <w:rFonts w:ascii="Times New Roman" w:hAnsi="Times New Roman" w:cs="Times New Roman"/>
        </w:rPr>
      </w:pPr>
      <w:r>
        <w:rPr>
          <w:noProof/>
        </w:rPr>
        <w:lastRenderedPageBreak/>
        <w:drawing>
          <wp:inline distT="0" distB="0" distL="0" distR="0" wp14:anchorId="774C68AD" wp14:editId="061B9ABB">
            <wp:extent cx="6645910" cy="2165350"/>
            <wp:effectExtent l="0" t="0" r="2540" b="635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2165350"/>
                    </a:xfrm>
                    <a:prstGeom prst="rect">
                      <a:avLst/>
                    </a:prstGeom>
                  </pic:spPr>
                </pic:pic>
              </a:graphicData>
            </a:graphic>
          </wp:inline>
        </w:drawing>
      </w:r>
    </w:p>
    <w:p w:rsidR="00844CB5" w:rsidRDefault="00844CB5" w:rsidP="00844CB5">
      <w:pPr>
        <w:rPr>
          <w:rFonts w:ascii="Times New Roman" w:hAnsi="Times New Roman" w:cs="Times New Roman"/>
        </w:rPr>
      </w:pPr>
    </w:p>
    <w:p w:rsidR="00615FE9" w:rsidRPr="004535BC" w:rsidRDefault="00615FE9" w:rsidP="00D73FF3">
      <w:pPr>
        <w:pStyle w:val="a4"/>
        <w:numPr>
          <w:ilvl w:val="0"/>
          <w:numId w:val="2"/>
        </w:numPr>
        <w:ind w:leftChars="0"/>
        <w:jc w:val="both"/>
        <w:rPr>
          <w:rFonts w:ascii="Times New Roman" w:hAnsi="Times New Roman" w:cs="Times New Roman"/>
          <w:b/>
          <w:sz w:val="28"/>
        </w:rPr>
      </w:pPr>
      <w:r w:rsidRPr="004535BC">
        <w:rPr>
          <w:rFonts w:ascii="Times New Roman" w:hAnsi="Times New Roman" w:cs="Times New Roman" w:hint="eastAsia"/>
          <w:b/>
          <w:sz w:val="28"/>
        </w:rPr>
        <w:t>Po</w:t>
      </w:r>
      <w:r w:rsidRPr="004535BC">
        <w:rPr>
          <w:rFonts w:ascii="Times New Roman" w:hAnsi="Times New Roman" w:cs="Times New Roman"/>
          <w:b/>
          <w:sz w:val="28"/>
        </w:rPr>
        <w:t>I via Merkle-Patricia Trees</w:t>
      </w:r>
    </w:p>
    <w:p w:rsidR="00435EAB" w:rsidRDefault="009B322F" w:rsidP="00D73FF3">
      <w:pPr>
        <w:ind w:left="480" w:firstLine="480"/>
        <w:jc w:val="both"/>
        <w:rPr>
          <w:rFonts w:ascii="Times New Roman" w:hAnsi="Times New Roman" w:cs="Times New Roman"/>
        </w:rPr>
      </w:pPr>
      <w:r>
        <w:rPr>
          <w:rFonts w:ascii="Times New Roman" w:hAnsi="Times New Roman" w:cs="Times New Roman" w:hint="eastAsia"/>
        </w:rPr>
        <w:t xml:space="preserve">Ethereum uses </w:t>
      </w:r>
      <w:r>
        <w:rPr>
          <w:rFonts w:ascii="Times New Roman" w:hAnsi="Times New Roman" w:cs="Times New Roman"/>
        </w:rPr>
        <w:t>Merkle-Patricia Trees to provide Proof of Inclusion (PoI). Merkle-Patricia Trees have three types of nodes such as leaf, extension and branch nodes, you can reference right side of Fig 1.</w:t>
      </w:r>
      <w:r w:rsidR="00E64A48">
        <w:rPr>
          <w:rFonts w:ascii="Times New Roman" w:hAnsi="Times New Roman" w:cs="Times New Roman"/>
        </w:rPr>
        <w:t xml:space="preserve"> In Blockchain, string is the hash value of account or the address of transaction, the data structure that we wanna retrieve is account or transaction.</w:t>
      </w:r>
    </w:p>
    <w:p w:rsidR="009B322F" w:rsidRPr="00435EAB" w:rsidRDefault="009B322F" w:rsidP="00D73FF3">
      <w:pPr>
        <w:jc w:val="both"/>
        <w:rPr>
          <w:rFonts w:ascii="Times New Roman" w:hAnsi="Times New Roman" w:cs="Times New Roman"/>
        </w:rPr>
      </w:pPr>
    </w:p>
    <w:p w:rsidR="00435EAB" w:rsidRPr="004535BC" w:rsidRDefault="00435EAB" w:rsidP="00CA0315">
      <w:pPr>
        <w:pStyle w:val="a4"/>
        <w:numPr>
          <w:ilvl w:val="0"/>
          <w:numId w:val="2"/>
        </w:numPr>
        <w:spacing w:line="360" w:lineRule="auto"/>
        <w:ind w:leftChars="0"/>
        <w:jc w:val="both"/>
        <w:rPr>
          <w:rFonts w:ascii="Times New Roman" w:hAnsi="Times New Roman" w:cs="Times New Roman"/>
          <w:b/>
          <w:sz w:val="28"/>
        </w:rPr>
      </w:pPr>
      <w:r w:rsidRPr="004535BC">
        <w:rPr>
          <w:rFonts w:ascii="Times New Roman" w:hAnsi="Times New Roman" w:cs="Times New Roman"/>
          <w:b/>
          <w:sz w:val="28"/>
        </w:rPr>
        <w:t>Synchronization protocols</w:t>
      </w:r>
    </w:p>
    <w:p w:rsidR="00435EAB" w:rsidRDefault="0074479E" w:rsidP="00D73FF3">
      <w:pPr>
        <w:ind w:left="480" w:firstLine="480"/>
        <w:jc w:val="both"/>
        <w:rPr>
          <w:rFonts w:ascii="Times New Roman" w:hAnsi="Times New Roman" w:cs="Times New Roman"/>
        </w:rPr>
      </w:pPr>
      <w:r>
        <w:rPr>
          <w:rFonts w:ascii="Times New Roman" w:hAnsi="Times New Roman" w:cs="Times New Roman" w:hint="eastAsia"/>
        </w:rPr>
        <w:t>Blockchain Node</w:t>
      </w:r>
      <w:r>
        <w:rPr>
          <w:rFonts w:ascii="Times New Roman" w:hAnsi="Times New Roman" w:cs="Times New Roman"/>
        </w:rPr>
        <w:t xml:space="preserve"> (BN)</w:t>
      </w:r>
      <w:r>
        <w:rPr>
          <w:rFonts w:ascii="Times New Roman" w:hAnsi="Times New Roman" w:cs="Times New Roman" w:hint="eastAsia"/>
        </w:rPr>
        <w:t xml:space="preserve"> through synchronization protocols to update the content</w:t>
      </w:r>
      <w:r>
        <w:rPr>
          <w:rFonts w:ascii="Times New Roman" w:hAnsi="Times New Roman" w:cs="Times New Roman"/>
        </w:rPr>
        <w:t>, modification of blockchain database observed by Blockchain Node. In general case, clients receive block headers from Blockchain Node when someone modify Blockchain Node. We call this scheme as lightweight protocol. Since it can reduce the amount of propagation in downlink</w:t>
      </w:r>
      <w:r w:rsidR="008A71F7">
        <w:rPr>
          <w:rFonts w:ascii="Times New Roman" w:hAnsi="Times New Roman" w:cs="Times New Roman"/>
        </w:rPr>
        <w:t xml:space="preserve"> and the amount of local processing</w:t>
      </w:r>
      <w:r>
        <w:rPr>
          <w:rFonts w:ascii="Times New Roman" w:hAnsi="Times New Roman" w:cs="Times New Roman"/>
        </w:rPr>
        <w:t>.</w:t>
      </w:r>
      <w:r w:rsidR="00D73FF3">
        <w:rPr>
          <w:rFonts w:ascii="Times New Roman" w:hAnsi="Times New Roman" w:cs="Times New Roman"/>
        </w:rPr>
        <w:t xml:space="preserve"> In this paper the authors use the IoT device with both low-memory and communication functionality but it still support</w:t>
      </w:r>
      <w:r w:rsidR="00B643DF">
        <w:rPr>
          <w:rFonts w:ascii="Times New Roman" w:hAnsi="Times New Roman" w:cs="Times New Roman"/>
        </w:rPr>
        <w:t>s</w:t>
      </w:r>
      <w:r w:rsidR="00D73FF3">
        <w:rPr>
          <w:rFonts w:ascii="Times New Roman" w:hAnsi="Times New Roman" w:cs="Times New Roman"/>
        </w:rPr>
        <w:t xml:space="preserve"> the lightweight protocol.</w:t>
      </w:r>
      <w:r w:rsidR="008313A5">
        <w:rPr>
          <w:rFonts w:ascii="Times New Roman" w:hAnsi="Times New Roman" w:cs="Times New Roman"/>
        </w:rPr>
        <w:t xml:space="preserve"> Fig 3. show the exchanged information between client and Blockchain Node during three block period. The red cross means the time that generate a new block.</w:t>
      </w:r>
    </w:p>
    <w:p w:rsidR="008313A5" w:rsidRDefault="008313A5" w:rsidP="008313A5">
      <w:pPr>
        <w:jc w:val="both"/>
        <w:rPr>
          <w:rFonts w:ascii="Times New Roman" w:hAnsi="Times New Roman" w:cs="Times New Roman"/>
        </w:rPr>
      </w:pPr>
    </w:p>
    <w:p w:rsidR="008313A5" w:rsidRDefault="008313A5" w:rsidP="008313A5">
      <w:pPr>
        <w:jc w:val="center"/>
        <w:rPr>
          <w:rFonts w:ascii="Times New Roman" w:hAnsi="Times New Roman" w:cs="Times New Roman" w:hint="eastAsia"/>
        </w:rPr>
      </w:pPr>
      <w:r>
        <w:rPr>
          <w:noProof/>
        </w:rPr>
        <w:drawing>
          <wp:inline distT="0" distB="0" distL="0" distR="0" wp14:anchorId="40CD2D4E" wp14:editId="50A82E3E">
            <wp:extent cx="5184250" cy="3240032"/>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96306" cy="3247567"/>
                    </a:xfrm>
                    <a:prstGeom prst="rect">
                      <a:avLst/>
                    </a:prstGeom>
                  </pic:spPr>
                </pic:pic>
              </a:graphicData>
            </a:graphic>
          </wp:inline>
        </w:drawing>
      </w:r>
    </w:p>
    <w:p w:rsidR="0074479E" w:rsidRPr="0074479E" w:rsidRDefault="0074479E" w:rsidP="0074479E">
      <w:pPr>
        <w:rPr>
          <w:rFonts w:ascii="Times New Roman" w:hAnsi="Times New Roman" w:cs="Times New Roman" w:hint="eastAsia"/>
        </w:rPr>
      </w:pPr>
    </w:p>
    <w:p w:rsidR="00435EAB" w:rsidRPr="004535BC" w:rsidRDefault="00435EAB" w:rsidP="00A53153">
      <w:pPr>
        <w:pStyle w:val="a4"/>
        <w:numPr>
          <w:ilvl w:val="0"/>
          <w:numId w:val="2"/>
        </w:numPr>
        <w:spacing w:line="360" w:lineRule="auto"/>
        <w:ind w:leftChars="0"/>
        <w:rPr>
          <w:rFonts w:ascii="Times New Roman" w:hAnsi="Times New Roman" w:cs="Times New Roman"/>
          <w:b/>
          <w:sz w:val="28"/>
        </w:rPr>
      </w:pPr>
      <w:r w:rsidRPr="004535BC">
        <w:rPr>
          <w:rFonts w:ascii="Times New Roman" w:hAnsi="Times New Roman" w:cs="Times New Roman" w:hint="eastAsia"/>
          <w:b/>
          <w:sz w:val="28"/>
        </w:rPr>
        <w:lastRenderedPageBreak/>
        <w:t>Problems from lightweight IoT devices</w:t>
      </w:r>
    </w:p>
    <w:p w:rsidR="008313A5" w:rsidRPr="008313A5" w:rsidRDefault="0047292D" w:rsidP="00811D07">
      <w:pPr>
        <w:ind w:left="480" w:firstLine="480"/>
        <w:jc w:val="both"/>
        <w:rPr>
          <w:rFonts w:ascii="Times New Roman" w:hAnsi="Times New Roman" w:cs="Times New Roman" w:hint="eastAsia"/>
        </w:rPr>
      </w:pPr>
      <w:r>
        <w:rPr>
          <w:rFonts w:ascii="Times New Roman" w:hAnsi="Times New Roman" w:cs="Times New Roman" w:hint="eastAsia"/>
        </w:rPr>
        <w:t xml:space="preserve">IoT </w:t>
      </w:r>
      <w:r w:rsidR="00811D07">
        <w:rPr>
          <w:rFonts w:ascii="Times New Roman" w:hAnsi="Times New Roman" w:cs="Times New Roman"/>
        </w:rPr>
        <w:t xml:space="preserve">devices need to retrieve the validation information stored in blockchain. But access the whole blockchain and handle each transaction needs lots of memory and computation, it’s impossible for IoT devices because of the memory, computation and power constraint. Hence, the authors came up with a scheme </w:t>
      </w:r>
      <w:r w:rsidR="003C0239">
        <w:rPr>
          <w:rFonts w:ascii="Times New Roman" w:hAnsi="Times New Roman" w:cs="Times New Roman"/>
        </w:rPr>
        <w:t>to decrease communication cost.</w:t>
      </w:r>
    </w:p>
    <w:p w:rsidR="0062228C" w:rsidRDefault="0062228C" w:rsidP="00844CB5">
      <w:pPr>
        <w:rPr>
          <w:rFonts w:ascii="Times New Roman" w:hAnsi="Times New Roman" w:cs="Times New Roman" w:hint="eastAsia"/>
        </w:rPr>
      </w:pPr>
    </w:p>
    <w:p w:rsidR="004535BC" w:rsidRDefault="005A0EE3" w:rsidP="00844CB5">
      <w:pPr>
        <w:rPr>
          <w:rFonts w:ascii="Times New Roman" w:hAnsi="Times New Roman" w:cs="Times New Roman"/>
        </w:rPr>
      </w:pPr>
      <w:r>
        <w:rPr>
          <w:rFonts w:ascii="Times New Roman" w:hAnsi="Times New Roman" w:cs="Times New Roman"/>
        </w:rPr>
        <w:tab/>
        <w:t>The following Table 2. is the common term of this paper.</w:t>
      </w:r>
    </w:p>
    <w:p w:rsidR="00CF5383" w:rsidRDefault="00CF5383" w:rsidP="00844CB5">
      <w:pPr>
        <w:rPr>
          <w:rFonts w:ascii="Times New Roman" w:hAnsi="Times New Roman" w:cs="Times New Roman"/>
        </w:rPr>
      </w:pPr>
    </w:p>
    <w:tbl>
      <w:tblPr>
        <w:tblStyle w:val="1"/>
        <w:tblW w:w="0" w:type="auto"/>
        <w:tblLook w:val="04A0" w:firstRow="1" w:lastRow="0" w:firstColumn="1" w:lastColumn="0" w:noHBand="0" w:noVBand="1"/>
      </w:tblPr>
      <w:tblGrid>
        <w:gridCol w:w="5228"/>
        <w:gridCol w:w="5228"/>
      </w:tblGrid>
      <w:tr w:rsidR="00CF5383" w:rsidTr="00CF53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CF5383" w:rsidRDefault="00CF5383" w:rsidP="00CF5383">
            <w:pPr>
              <w:jc w:val="center"/>
              <w:rPr>
                <w:rFonts w:ascii="Times New Roman" w:hAnsi="Times New Roman" w:cs="Times New Roman" w:hint="eastAsia"/>
              </w:rPr>
            </w:pPr>
            <w:r>
              <w:rPr>
                <w:rFonts w:ascii="Times New Roman" w:hAnsi="Times New Roman" w:cs="Times New Roman" w:hint="eastAsia"/>
              </w:rPr>
              <w:t>Abbreviation</w:t>
            </w:r>
          </w:p>
        </w:tc>
        <w:tc>
          <w:tcPr>
            <w:tcW w:w="5228" w:type="dxa"/>
          </w:tcPr>
          <w:p w:rsidR="00CF5383" w:rsidRDefault="00CF5383" w:rsidP="00CF538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hint="eastAsia"/>
              </w:rPr>
            </w:pPr>
            <w:r>
              <w:rPr>
                <w:rFonts w:ascii="Times New Roman" w:hAnsi="Times New Roman" w:cs="Times New Roman" w:hint="eastAsia"/>
              </w:rPr>
              <w:t>Description</w:t>
            </w:r>
          </w:p>
        </w:tc>
      </w:tr>
      <w:tr w:rsidR="00CF5383" w:rsidTr="00CF5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CF5383" w:rsidRDefault="00CF5383" w:rsidP="00CF5383">
            <w:pPr>
              <w:jc w:val="center"/>
              <w:rPr>
                <w:rFonts w:ascii="Times New Roman" w:hAnsi="Times New Roman" w:cs="Times New Roman" w:hint="eastAsia"/>
              </w:rPr>
            </w:pPr>
            <w:r>
              <w:rPr>
                <w:rFonts w:ascii="Times New Roman" w:hAnsi="Times New Roman" w:cs="Times New Roman" w:hint="eastAsia"/>
              </w:rPr>
              <w:t>BN</w:t>
            </w:r>
          </w:p>
        </w:tc>
        <w:tc>
          <w:tcPr>
            <w:tcW w:w="5228" w:type="dxa"/>
          </w:tcPr>
          <w:p w:rsidR="00CF5383" w:rsidRDefault="00CF5383" w:rsidP="00CF5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rPr>
            </w:pPr>
            <w:r>
              <w:rPr>
                <w:rFonts w:ascii="Times New Roman" w:hAnsi="Times New Roman" w:cs="Times New Roman" w:hint="eastAsia"/>
              </w:rPr>
              <w:t>Blockchain node</w:t>
            </w:r>
          </w:p>
        </w:tc>
      </w:tr>
      <w:tr w:rsidR="00CF5383" w:rsidTr="00CF5383">
        <w:tc>
          <w:tcPr>
            <w:cnfStyle w:val="001000000000" w:firstRow="0" w:lastRow="0" w:firstColumn="1" w:lastColumn="0" w:oddVBand="0" w:evenVBand="0" w:oddHBand="0" w:evenHBand="0" w:firstRowFirstColumn="0" w:firstRowLastColumn="0" w:lastRowFirstColumn="0" w:lastRowLastColumn="0"/>
            <w:tcW w:w="5228" w:type="dxa"/>
          </w:tcPr>
          <w:p w:rsidR="00CF5383" w:rsidRDefault="00CF5383" w:rsidP="00CF5383">
            <w:pPr>
              <w:jc w:val="center"/>
              <w:rPr>
                <w:rFonts w:ascii="Times New Roman" w:hAnsi="Times New Roman" w:cs="Times New Roman" w:hint="eastAsia"/>
              </w:rPr>
            </w:pPr>
            <w:r>
              <w:rPr>
                <w:rFonts w:ascii="Times New Roman" w:hAnsi="Times New Roman" w:cs="Times New Roman" w:hint="eastAsia"/>
              </w:rPr>
              <w:t>BS</w:t>
            </w:r>
          </w:p>
        </w:tc>
        <w:tc>
          <w:tcPr>
            <w:tcW w:w="5228" w:type="dxa"/>
          </w:tcPr>
          <w:p w:rsidR="00CF5383" w:rsidRDefault="00CF5383" w:rsidP="00CF5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rPr>
            </w:pPr>
            <w:r>
              <w:rPr>
                <w:rFonts w:ascii="Times New Roman" w:hAnsi="Times New Roman" w:cs="Times New Roman" w:hint="eastAsia"/>
              </w:rPr>
              <w:t>Base station</w:t>
            </w:r>
          </w:p>
        </w:tc>
      </w:tr>
      <w:tr w:rsidR="00CF5383" w:rsidTr="00CF5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CF5383" w:rsidRDefault="00CF5383" w:rsidP="00CF5383">
            <w:pPr>
              <w:jc w:val="center"/>
              <w:rPr>
                <w:rFonts w:ascii="Times New Roman" w:hAnsi="Times New Roman" w:cs="Times New Roman" w:hint="eastAsia"/>
              </w:rPr>
            </w:pPr>
            <w:r>
              <w:rPr>
                <w:rFonts w:ascii="Times New Roman" w:hAnsi="Times New Roman" w:cs="Times New Roman" w:hint="eastAsia"/>
              </w:rPr>
              <w:t>dAPP</w:t>
            </w:r>
          </w:p>
        </w:tc>
        <w:tc>
          <w:tcPr>
            <w:tcW w:w="5228" w:type="dxa"/>
          </w:tcPr>
          <w:p w:rsidR="00CF5383" w:rsidRDefault="00CF5383" w:rsidP="00CF5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rPr>
            </w:pPr>
            <w:r>
              <w:rPr>
                <w:rFonts w:ascii="Times New Roman" w:hAnsi="Times New Roman" w:cs="Times New Roman" w:hint="eastAsia"/>
              </w:rPr>
              <w:t>Decentralized application</w:t>
            </w:r>
          </w:p>
        </w:tc>
      </w:tr>
      <w:tr w:rsidR="00CF5383" w:rsidTr="00CF5383">
        <w:tc>
          <w:tcPr>
            <w:cnfStyle w:val="001000000000" w:firstRow="0" w:lastRow="0" w:firstColumn="1" w:lastColumn="0" w:oddVBand="0" w:evenVBand="0" w:oddHBand="0" w:evenHBand="0" w:firstRowFirstColumn="0" w:firstRowLastColumn="0" w:lastRowFirstColumn="0" w:lastRowLastColumn="0"/>
            <w:tcW w:w="5228" w:type="dxa"/>
          </w:tcPr>
          <w:p w:rsidR="00CF5383" w:rsidRDefault="00CF5383" w:rsidP="00CF5383">
            <w:pPr>
              <w:jc w:val="center"/>
              <w:rPr>
                <w:rFonts w:ascii="Times New Roman" w:hAnsi="Times New Roman" w:cs="Times New Roman" w:hint="eastAsia"/>
              </w:rPr>
            </w:pPr>
            <w:r>
              <w:rPr>
                <w:rFonts w:ascii="Times New Roman" w:hAnsi="Times New Roman" w:cs="Times New Roman" w:hint="eastAsia"/>
              </w:rPr>
              <w:t>PoI</w:t>
            </w:r>
          </w:p>
        </w:tc>
        <w:tc>
          <w:tcPr>
            <w:tcW w:w="5228" w:type="dxa"/>
          </w:tcPr>
          <w:p w:rsidR="00CF5383" w:rsidRDefault="00CF5383" w:rsidP="00CF5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rPr>
            </w:pPr>
            <w:r>
              <w:rPr>
                <w:rFonts w:ascii="Times New Roman" w:hAnsi="Times New Roman" w:cs="Times New Roman" w:hint="eastAsia"/>
              </w:rPr>
              <w:t>Proof of inclusion</w:t>
            </w:r>
          </w:p>
        </w:tc>
      </w:tr>
      <w:tr w:rsidR="00CF5383" w:rsidTr="00CF5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CF5383" w:rsidRDefault="00CF5383" w:rsidP="00CF5383">
            <w:pPr>
              <w:jc w:val="center"/>
              <w:rPr>
                <w:rFonts w:ascii="Times New Roman" w:hAnsi="Times New Roman" w:cs="Times New Roman" w:hint="eastAsia"/>
              </w:rPr>
            </w:pPr>
            <w:r>
              <w:rPr>
                <w:rFonts w:ascii="Times New Roman" w:hAnsi="Times New Roman" w:cs="Times New Roman" w:hint="eastAsia"/>
              </w:rPr>
              <w:t>PoMI</w:t>
            </w:r>
          </w:p>
        </w:tc>
        <w:tc>
          <w:tcPr>
            <w:tcW w:w="5228" w:type="dxa"/>
          </w:tcPr>
          <w:p w:rsidR="00CF5383" w:rsidRDefault="00CF5383" w:rsidP="00CF5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rPr>
            </w:pPr>
            <w:r>
              <w:rPr>
                <w:rFonts w:ascii="Times New Roman" w:hAnsi="Times New Roman" w:cs="Times New Roman" w:hint="eastAsia"/>
              </w:rPr>
              <w:t>Proof of multiple inclusions</w:t>
            </w:r>
          </w:p>
        </w:tc>
      </w:tr>
      <w:tr w:rsidR="00CF5383" w:rsidTr="00CF5383">
        <w:tc>
          <w:tcPr>
            <w:cnfStyle w:val="001000000000" w:firstRow="0" w:lastRow="0" w:firstColumn="1" w:lastColumn="0" w:oddVBand="0" w:evenVBand="0" w:oddHBand="0" w:evenHBand="0" w:firstRowFirstColumn="0" w:firstRowLastColumn="0" w:lastRowFirstColumn="0" w:lastRowLastColumn="0"/>
            <w:tcW w:w="5228" w:type="dxa"/>
          </w:tcPr>
          <w:p w:rsidR="00CF5383" w:rsidRDefault="00CF5383" w:rsidP="00CF5383">
            <w:pPr>
              <w:jc w:val="center"/>
              <w:rPr>
                <w:rFonts w:ascii="Times New Roman" w:hAnsi="Times New Roman" w:cs="Times New Roman" w:hint="eastAsia"/>
              </w:rPr>
            </w:pPr>
            <w:r>
              <w:rPr>
                <w:rFonts w:ascii="Times New Roman" w:hAnsi="Times New Roman" w:cs="Times New Roman" w:hint="eastAsia"/>
              </w:rPr>
              <w:t>RPL</w:t>
            </w:r>
          </w:p>
        </w:tc>
        <w:tc>
          <w:tcPr>
            <w:tcW w:w="5228" w:type="dxa"/>
          </w:tcPr>
          <w:p w:rsidR="00CF5383" w:rsidRDefault="00CF5383" w:rsidP="00CF5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rPr>
            </w:pPr>
            <w:r>
              <w:rPr>
                <w:rFonts w:ascii="Times New Roman" w:hAnsi="Times New Roman" w:cs="Times New Roman" w:hint="eastAsia"/>
              </w:rPr>
              <w:t>Recursive Length Prefix</w:t>
            </w:r>
          </w:p>
        </w:tc>
      </w:tr>
      <w:tr w:rsidR="00CF5383" w:rsidTr="00CF5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CF5383" w:rsidRDefault="00CF5383" w:rsidP="00CF5383">
            <w:pPr>
              <w:jc w:val="center"/>
              <w:rPr>
                <w:rFonts w:ascii="Times New Roman" w:hAnsi="Times New Roman" w:cs="Times New Roman" w:hint="eastAsia"/>
              </w:rPr>
            </w:pPr>
            <w:r>
              <w:rPr>
                <w:rFonts w:ascii="Times New Roman" w:hAnsi="Times New Roman" w:cs="Times New Roman" w:hint="eastAsia"/>
              </w:rPr>
              <w:t>SPV</w:t>
            </w:r>
          </w:p>
        </w:tc>
        <w:tc>
          <w:tcPr>
            <w:tcW w:w="5228" w:type="dxa"/>
          </w:tcPr>
          <w:p w:rsidR="00CF5383" w:rsidRDefault="00CF5383" w:rsidP="00CF5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rPr>
            </w:pPr>
            <w:r>
              <w:rPr>
                <w:rFonts w:ascii="Times New Roman" w:hAnsi="Times New Roman" w:cs="Times New Roman" w:hint="eastAsia"/>
              </w:rPr>
              <w:t>Simplified Payment Ver</w:t>
            </w:r>
            <w:r>
              <w:rPr>
                <w:rFonts w:ascii="Times New Roman" w:hAnsi="Times New Roman" w:cs="Times New Roman"/>
              </w:rPr>
              <w:t>ification</w:t>
            </w:r>
          </w:p>
        </w:tc>
      </w:tr>
    </w:tbl>
    <w:p w:rsidR="00CF5383" w:rsidRDefault="00CF5383" w:rsidP="00CF5383">
      <w:pPr>
        <w:jc w:val="center"/>
        <w:rPr>
          <w:rFonts w:ascii="Times New Roman" w:hAnsi="Times New Roman" w:cs="Times New Roman" w:hint="eastAsia"/>
        </w:rPr>
      </w:pPr>
    </w:p>
    <w:p w:rsidR="004535BC" w:rsidRDefault="004535BC" w:rsidP="00844CB5">
      <w:pPr>
        <w:rPr>
          <w:rFonts w:ascii="Times New Roman" w:hAnsi="Times New Roman" w:cs="Times New Roman"/>
        </w:rPr>
      </w:pPr>
    </w:p>
    <w:p w:rsidR="004535BC" w:rsidRDefault="004535BC" w:rsidP="00844CB5">
      <w:pPr>
        <w:rPr>
          <w:rFonts w:ascii="Times New Roman" w:hAnsi="Times New Roman" w:cs="Times New Roman"/>
        </w:rPr>
      </w:pPr>
    </w:p>
    <w:p w:rsidR="0019033E" w:rsidRDefault="0019033E" w:rsidP="00844CB5">
      <w:pPr>
        <w:rPr>
          <w:rFonts w:ascii="Times New Roman" w:hAnsi="Times New Roman" w:cs="Times New Roman"/>
        </w:rPr>
      </w:pPr>
    </w:p>
    <w:p w:rsidR="0019033E" w:rsidRDefault="0019033E" w:rsidP="00844CB5">
      <w:pPr>
        <w:rPr>
          <w:rFonts w:ascii="Times New Roman" w:hAnsi="Times New Roman" w:cs="Times New Roman"/>
        </w:rPr>
      </w:pPr>
    </w:p>
    <w:p w:rsidR="0019033E" w:rsidRDefault="0019033E" w:rsidP="00844CB5">
      <w:pPr>
        <w:rPr>
          <w:rFonts w:ascii="Times New Roman" w:hAnsi="Times New Roman" w:cs="Times New Roman"/>
        </w:rPr>
      </w:pPr>
    </w:p>
    <w:p w:rsidR="0019033E" w:rsidRDefault="0019033E" w:rsidP="00844CB5">
      <w:pPr>
        <w:rPr>
          <w:rFonts w:ascii="Times New Roman" w:hAnsi="Times New Roman" w:cs="Times New Roman"/>
        </w:rPr>
      </w:pPr>
    </w:p>
    <w:p w:rsidR="0019033E" w:rsidRDefault="0019033E" w:rsidP="00844CB5">
      <w:pPr>
        <w:rPr>
          <w:rFonts w:ascii="Times New Roman" w:hAnsi="Times New Roman" w:cs="Times New Roman"/>
        </w:rPr>
      </w:pPr>
    </w:p>
    <w:p w:rsidR="0019033E" w:rsidRDefault="0019033E" w:rsidP="00844CB5">
      <w:pPr>
        <w:rPr>
          <w:rFonts w:ascii="Times New Roman" w:hAnsi="Times New Roman" w:cs="Times New Roman"/>
        </w:rPr>
      </w:pPr>
    </w:p>
    <w:p w:rsidR="0019033E" w:rsidRDefault="0019033E" w:rsidP="00844CB5">
      <w:pPr>
        <w:rPr>
          <w:rFonts w:ascii="Times New Roman" w:hAnsi="Times New Roman" w:cs="Times New Roman"/>
        </w:rPr>
      </w:pPr>
    </w:p>
    <w:p w:rsidR="0019033E" w:rsidRDefault="0019033E" w:rsidP="00844CB5">
      <w:pPr>
        <w:rPr>
          <w:rFonts w:ascii="Times New Roman" w:hAnsi="Times New Roman" w:cs="Times New Roman"/>
        </w:rPr>
      </w:pPr>
    </w:p>
    <w:p w:rsidR="0019033E" w:rsidRDefault="0019033E" w:rsidP="00844CB5">
      <w:pPr>
        <w:rPr>
          <w:rFonts w:ascii="Times New Roman" w:hAnsi="Times New Roman" w:cs="Times New Roman"/>
        </w:rPr>
      </w:pPr>
    </w:p>
    <w:p w:rsidR="0019033E" w:rsidRDefault="0019033E" w:rsidP="00844CB5">
      <w:pPr>
        <w:rPr>
          <w:rFonts w:ascii="Times New Roman" w:hAnsi="Times New Roman" w:cs="Times New Roman"/>
        </w:rPr>
      </w:pPr>
    </w:p>
    <w:p w:rsidR="0019033E" w:rsidRDefault="0019033E" w:rsidP="00844CB5">
      <w:pPr>
        <w:rPr>
          <w:rFonts w:ascii="Times New Roman" w:hAnsi="Times New Roman" w:cs="Times New Roman"/>
        </w:rPr>
      </w:pPr>
    </w:p>
    <w:p w:rsidR="0019033E" w:rsidRDefault="0019033E" w:rsidP="00844CB5">
      <w:pPr>
        <w:rPr>
          <w:rFonts w:ascii="Times New Roman" w:hAnsi="Times New Roman" w:cs="Times New Roman"/>
        </w:rPr>
      </w:pPr>
    </w:p>
    <w:p w:rsidR="0019033E" w:rsidRDefault="0019033E" w:rsidP="00844CB5">
      <w:pPr>
        <w:rPr>
          <w:rFonts w:ascii="Times New Roman" w:hAnsi="Times New Roman" w:cs="Times New Roman"/>
        </w:rPr>
      </w:pPr>
    </w:p>
    <w:p w:rsidR="0019033E" w:rsidRDefault="0019033E" w:rsidP="00844CB5">
      <w:pPr>
        <w:rPr>
          <w:rFonts w:ascii="Times New Roman" w:hAnsi="Times New Roman" w:cs="Times New Roman"/>
        </w:rPr>
      </w:pPr>
    </w:p>
    <w:p w:rsidR="0019033E" w:rsidRDefault="0019033E" w:rsidP="00844CB5">
      <w:pPr>
        <w:rPr>
          <w:rFonts w:ascii="Times New Roman" w:hAnsi="Times New Roman" w:cs="Times New Roman"/>
        </w:rPr>
      </w:pPr>
    </w:p>
    <w:p w:rsidR="0019033E" w:rsidRDefault="0019033E" w:rsidP="00844CB5">
      <w:pPr>
        <w:rPr>
          <w:rFonts w:ascii="Times New Roman" w:hAnsi="Times New Roman" w:cs="Times New Roman"/>
        </w:rPr>
      </w:pPr>
    </w:p>
    <w:p w:rsidR="0019033E" w:rsidRDefault="0019033E" w:rsidP="00844CB5">
      <w:pPr>
        <w:rPr>
          <w:rFonts w:ascii="Times New Roman" w:hAnsi="Times New Roman" w:cs="Times New Roman"/>
        </w:rPr>
      </w:pPr>
    </w:p>
    <w:p w:rsidR="0019033E" w:rsidRDefault="0019033E" w:rsidP="00844CB5">
      <w:pPr>
        <w:rPr>
          <w:rFonts w:ascii="Times New Roman" w:hAnsi="Times New Roman" w:cs="Times New Roman"/>
        </w:rPr>
      </w:pPr>
    </w:p>
    <w:p w:rsidR="0019033E" w:rsidRDefault="0019033E" w:rsidP="00844CB5">
      <w:pPr>
        <w:rPr>
          <w:rFonts w:ascii="Times New Roman" w:hAnsi="Times New Roman" w:cs="Times New Roman"/>
        </w:rPr>
      </w:pPr>
    </w:p>
    <w:p w:rsidR="0019033E" w:rsidRDefault="0019033E" w:rsidP="00844CB5">
      <w:pPr>
        <w:rPr>
          <w:rFonts w:ascii="Times New Roman" w:hAnsi="Times New Roman" w:cs="Times New Roman"/>
        </w:rPr>
      </w:pPr>
    </w:p>
    <w:p w:rsidR="0019033E" w:rsidRDefault="0019033E" w:rsidP="00844CB5">
      <w:pPr>
        <w:rPr>
          <w:rFonts w:ascii="Times New Roman" w:hAnsi="Times New Roman" w:cs="Times New Roman"/>
        </w:rPr>
      </w:pPr>
    </w:p>
    <w:p w:rsidR="0019033E" w:rsidRDefault="0019033E" w:rsidP="00844CB5">
      <w:pPr>
        <w:rPr>
          <w:rFonts w:ascii="Times New Roman" w:hAnsi="Times New Roman" w:cs="Times New Roman"/>
        </w:rPr>
      </w:pPr>
    </w:p>
    <w:p w:rsidR="0019033E" w:rsidRPr="00844CB5" w:rsidRDefault="0019033E" w:rsidP="00844CB5">
      <w:pPr>
        <w:rPr>
          <w:rFonts w:ascii="Times New Roman" w:hAnsi="Times New Roman" w:cs="Times New Roman" w:hint="eastAsia"/>
        </w:rPr>
      </w:pPr>
    </w:p>
    <w:p w:rsidR="00F61DC1" w:rsidRPr="004535BC" w:rsidRDefault="002656AC" w:rsidP="00F61DC1">
      <w:pPr>
        <w:pStyle w:val="a4"/>
        <w:numPr>
          <w:ilvl w:val="0"/>
          <w:numId w:val="1"/>
        </w:numPr>
        <w:ind w:leftChars="0"/>
        <w:rPr>
          <w:rFonts w:ascii="Times New Roman" w:hAnsi="Times New Roman" w:cs="Times New Roman"/>
          <w:b/>
          <w:sz w:val="32"/>
        </w:rPr>
      </w:pPr>
      <w:r w:rsidRPr="004535BC">
        <w:rPr>
          <w:rFonts w:ascii="Times New Roman" w:hAnsi="Times New Roman" w:cs="Times New Roman"/>
          <w:b/>
          <w:sz w:val="32"/>
        </w:rPr>
        <w:lastRenderedPageBreak/>
        <w:t>METHOD</w:t>
      </w:r>
    </w:p>
    <w:p w:rsidR="00F61DC1" w:rsidRDefault="00406E0C" w:rsidP="006261CC">
      <w:pPr>
        <w:ind w:firstLine="480"/>
        <w:jc w:val="both"/>
        <w:rPr>
          <w:rFonts w:ascii="Times New Roman" w:hAnsi="Times New Roman" w:cs="Times New Roman"/>
        </w:rPr>
      </w:pPr>
      <w:r>
        <w:rPr>
          <w:rFonts w:ascii="Times New Roman" w:hAnsi="Times New Roman" w:cs="Times New Roman" w:hint="eastAsia"/>
        </w:rPr>
        <w:t>The scheme proposed in this paper aggregates the information to reduce communication costs, as shown in Fig 3(b).</w:t>
      </w:r>
      <w:r w:rsidR="00A53153">
        <w:rPr>
          <w:rFonts w:ascii="Times New Roman" w:hAnsi="Times New Roman" w:cs="Times New Roman"/>
        </w:rPr>
        <w:t xml:space="preserve"> The information can be accumulated at the BN and then periodically released at the subsequent aggregation point according to the tolerable delay of client.</w:t>
      </w:r>
      <w:r w:rsidR="009067C9">
        <w:rPr>
          <w:rFonts w:ascii="Times New Roman" w:hAnsi="Times New Roman" w:cs="Times New Roman"/>
        </w:rPr>
        <w:t xml:space="preserve"> </w:t>
      </w:r>
      <w:r w:rsidR="009067C9" w:rsidRPr="009067C9">
        <w:rPr>
          <w:rFonts w:ascii="Times New Roman" w:hAnsi="Times New Roman" w:cs="Times New Roman"/>
        </w:rPr>
        <w:t>The method BN follows is to send a certificate through the state tree to trigger the replacement of the client's local copy. This allows to send only the latest version of the account that was modified multiple times during the accumulation process and merge the PoIs of the accounts modified in different blocks in a single PoMI.</w:t>
      </w:r>
    </w:p>
    <w:p w:rsidR="009E4519" w:rsidRDefault="009E4519" w:rsidP="009E4519">
      <w:pPr>
        <w:jc w:val="both"/>
        <w:rPr>
          <w:rFonts w:ascii="Times New Roman" w:hAnsi="Times New Roman" w:cs="Times New Roman"/>
        </w:rPr>
      </w:pPr>
    </w:p>
    <w:p w:rsidR="009E4519" w:rsidRPr="004535BC" w:rsidRDefault="009E4519" w:rsidP="009E4519">
      <w:pPr>
        <w:pStyle w:val="a4"/>
        <w:numPr>
          <w:ilvl w:val="0"/>
          <w:numId w:val="2"/>
        </w:numPr>
        <w:ind w:leftChars="0"/>
        <w:jc w:val="both"/>
        <w:rPr>
          <w:rFonts w:ascii="Times New Roman" w:hAnsi="Times New Roman" w:cs="Times New Roman" w:hint="eastAsia"/>
          <w:b/>
          <w:sz w:val="28"/>
        </w:rPr>
      </w:pPr>
      <w:r w:rsidRPr="004535BC">
        <w:rPr>
          <w:rFonts w:ascii="Times New Roman" w:hAnsi="Times New Roman" w:cs="Times New Roman" w:hint="eastAsia"/>
          <w:b/>
          <w:sz w:val="28"/>
        </w:rPr>
        <w:t>Blockchain Network and IoT Device</w:t>
      </w:r>
    </w:p>
    <w:p w:rsidR="009E4519" w:rsidRDefault="009E4519" w:rsidP="00AD08F3">
      <w:pPr>
        <w:ind w:left="480" w:firstLine="480"/>
        <w:jc w:val="both"/>
        <w:rPr>
          <w:rFonts w:ascii="Times New Roman" w:hAnsi="Times New Roman" w:cs="Times New Roman"/>
        </w:rPr>
      </w:pPr>
      <w:r w:rsidRPr="009E4519">
        <w:rPr>
          <w:rFonts w:ascii="Times New Roman" w:hAnsi="Times New Roman" w:cs="Times New Roman"/>
        </w:rPr>
        <w:t xml:space="preserve">We consider a blockchain network where new blocks are generated at </w:t>
      </w:r>
      <w:r>
        <w:rPr>
          <w:rFonts w:ascii="Times New Roman" w:hAnsi="Times New Roman" w:cs="Times New Roman"/>
        </w:rPr>
        <w:t xml:space="preserve">(network-wide) rate </w:t>
      </w:r>
      <m:oMath>
        <m:r>
          <m:rPr>
            <m:sty m:val="p"/>
          </m:rPr>
          <w:rPr>
            <w:rFonts w:ascii="Cambria Math" w:hAnsi="Cambria Math" w:cs="Times New Roman"/>
          </w:rPr>
          <m:t>λ</m:t>
        </m:r>
      </m:oMath>
      <w:r w:rsidRPr="009E4519">
        <w:rPr>
          <w:rFonts w:ascii="Times New Roman" w:hAnsi="Times New Roman" w:cs="Times New Roman"/>
        </w:rPr>
        <w:t xml:space="preserve"> at exponentially distributed intervals. A single IoT device is connected to a group of N BNs via B</w:t>
      </w:r>
      <w:r>
        <w:rPr>
          <w:rFonts w:ascii="Times New Roman" w:hAnsi="Times New Roman" w:cs="Times New Roman"/>
        </w:rPr>
        <w:t>S and wireless links, see Fig</w:t>
      </w:r>
      <w:r w:rsidRPr="009E4519">
        <w:rPr>
          <w:rFonts w:ascii="Times New Roman" w:hAnsi="Times New Roman" w:cs="Times New Roman"/>
        </w:rPr>
        <w:t xml:space="preserve"> 1.</w:t>
      </w:r>
      <w:r w:rsidR="00CE0914">
        <w:rPr>
          <w:rFonts w:ascii="Times New Roman" w:hAnsi="Times New Roman" w:cs="Times New Roman"/>
        </w:rPr>
        <w:t xml:space="preserve"> </w:t>
      </w:r>
      <w:r w:rsidR="00CE0914" w:rsidRPr="00CE0914">
        <w:rPr>
          <w:rFonts w:ascii="Times New Roman" w:hAnsi="Times New Roman" w:cs="Times New Roman"/>
        </w:rPr>
        <w:t>We consider a blockchain network where new blocks are generated at (network-wide) rate λ at exponentially distributed intervals. A single IoT device is connected to a group of N BNs via BS an</w:t>
      </w:r>
      <w:r w:rsidR="00CE0914">
        <w:rPr>
          <w:rFonts w:ascii="Times New Roman" w:hAnsi="Times New Roman" w:cs="Times New Roman"/>
        </w:rPr>
        <w:t>d wireless links, see Fig 1.</w:t>
      </w:r>
      <w:r w:rsidR="00CE0914">
        <w:rPr>
          <w:rFonts w:ascii="Times New Roman" w:hAnsi="Times New Roman" w:cs="Times New Roman" w:hint="eastAsia"/>
        </w:rPr>
        <w:t xml:space="preserve"> </w:t>
      </w:r>
      <w:r w:rsidR="00CE0914" w:rsidRPr="00CE0914">
        <w:rPr>
          <w:rFonts w:ascii="Times New Roman" w:hAnsi="Times New Roman" w:cs="Times New Roman"/>
        </w:rPr>
        <w:t xml:space="preserve">The blockchain traffic on the wireless link is generated through two different processes: (1) the transmission of transactions, including the blockchain from the device to the BN, and (2) the exchange of messages as part of the synchronization protocol. However, we note that: (1) only involves the transmission of transaction metadata with a deterministic size (mainly the signature of the device). Therefore, the rest of this article will not deal with this process. Regarding the process and (2), the device subscribes to the block headers of all generated blocks and the status update of a set of accounts A, which is a subset of the existing accounts. The general account with index j </w:t>
      </w:r>
      <w:r w:rsidR="00CE0914" w:rsidRPr="00CE0914">
        <w:rPr>
          <w:rFonts w:ascii="Cambria Math" w:hAnsi="Cambria Math" w:cs="Cambria Math"/>
        </w:rPr>
        <w:t>∈</w:t>
      </w:r>
      <w:r w:rsidR="00CE0914" w:rsidRPr="00CE0914">
        <w:rPr>
          <w:rFonts w:ascii="Times New Roman" w:hAnsi="Times New Roman" w:cs="Times New Roman"/>
        </w:rPr>
        <w:t xml:space="preserve"> N is independently updat</w:t>
      </w:r>
      <w:r w:rsidR="00AD08F3">
        <w:rPr>
          <w:rFonts w:ascii="Times New Roman" w:hAnsi="Times New Roman" w:cs="Times New Roman"/>
        </w:rPr>
        <w:t xml:space="preserve">ed in blocks with probability </w:t>
      </w:r>
      <m:oMath>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j</m:t>
            </m:r>
          </m:sub>
        </m:sSub>
      </m:oMath>
      <w:r w:rsidR="00CE0914" w:rsidRPr="00CE0914">
        <w:rPr>
          <w:rFonts w:ascii="Times New Roman" w:hAnsi="Times New Roman" w:cs="Times New Roman"/>
        </w:rPr>
        <w:t>. We consider a situation where the device is not interested in the complete status history of the observed accounts, but only in their latest status. In other words, it is only necessary to inform the device about the latest status of the observed account and receive PoMI that proves that a specific account status is included in the blockchain.</w:t>
      </w:r>
    </w:p>
    <w:p w:rsidR="00F023D1" w:rsidRDefault="00F023D1" w:rsidP="00F023D1">
      <w:pPr>
        <w:jc w:val="both"/>
        <w:rPr>
          <w:rFonts w:ascii="Times New Roman" w:hAnsi="Times New Roman" w:cs="Times New Roman"/>
        </w:rPr>
      </w:pPr>
    </w:p>
    <w:p w:rsidR="00F023D1" w:rsidRPr="008E16A6" w:rsidRDefault="00F023D1" w:rsidP="00F023D1">
      <w:pPr>
        <w:pStyle w:val="a4"/>
        <w:numPr>
          <w:ilvl w:val="0"/>
          <w:numId w:val="2"/>
        </w:numPr>
        <w:ind w:leftChars="0"/>
        <w:jc w:val="both"/>
        <w:rPr>
          <w:rFonts w:ascii="Times New Roman" w:hAnsi="Times New Roman" w:cs="Times New Roman" w:hint="eastAsia"/>
          <w:b/>
          <w:sz w:val="28"/>
        </w:rPr>
      </w:pPr>
      <w:r w:rsidRPr="008E16A6">
        <w:rPr>
          <w:rFonts w:ascii="Times New Roman" w:hAnsi="Times New Roman" w:cs="Times New Roman" w:hint="eastAsia"/>
          <w:b/>
          <w:sz w:val="28"/>
        </w:rPr>
        <w:t>Aggregation Protocol</w:t>
      </w:r>
    </w:p>
    <w:p w:rsidR="00F023D1" w:rsidRPr="00F023D1" w:rsidRDefault="00F023D1" w:rsidP="00F023D1">
      <w:pPr>
        <w:ind w:left="480" w:firstLine="480"/>
        <w:jc w:val="both"/>
        <w:rPr>
          <w:rFonts w:ascii="Times New Roman" w:hAnsi="Times New Roman" w:cs="Times New Roman" w:hint="eastAsia"/>
        </w:rPr>
      </w:pPr>
      <w:r w:rsidRPr="00F023D1">
        <w:rPr>
          <w:rFonts w:ascii="Times New Roman" w:hAnsi="Times New Roman" w:cs="Times New Roman"/>
        </w:rPr>
        <w:t>The block header and the updated observation account are aggregated at the BN selected by the device and sent to the device every T seconds. The value of T depends on the information delay allowed by the application from modifying the account to delivering the update to the device. After successful reception, the IoT device will acknowledge the packet. We assume that the device selects the sequence of aggregated BNs in different aggregation cycles as part of the initial network association process, such as through a seed sequence. Therefore, the implementation of the protocol requires only downlink messages, because all the information required by the BN is sent by the IoT device during the initialization phase. If no transmission is in progress, the device is assumed to be in power saving mode.</w:t>
      </w:r>
    </w:p>
    <w:p w:rsidR="00F61DC1" w:rsidRDefault="00F61DC1" w:rsidP="00F61DC1">
      <w:pPr>
        <w:rPr>
          <w:rFonts w:ascii="Times New Roman" w:hAnsi="Times New Roman" w:cs="Times New Roman"/>
        </w:rPr>
      </w:pPr>
    </w:p>
    <w:p w:rsidR="0060385A" w:rsidRPr="00660B53" w:rsidRDefault="00660B53" w:rsidP="0060385A">
      <w:pPr>
        <w:pStyle w:val="a4"/>
        <w:numPr>
          <w:ilvl w:val="0"/>
          <w:numId w:val="2"/>
        </w:numPr>
        <w:ind w:leftChars="0"/>
        <w:rPr>
          <w:rFonts w:ascii="Times New Roman" w:hAnsi="Times New Roman" w:cs="Times New Roman" w:hint="eastAsia"/>
          <w:b/>
          <w:sz w:val="28"/>
        </w:rPr>
      </w:pPr>
      <w:r w:rsidRPr="00660B53">
        <w:rPr>
          <w:rFonts w:ascii="Times New Roman" w:hAnsi="Times New Roman" w:cs="Times New Roman" w:hint="eastAsia"/>
          <w:b/>
          <w:sz w:val="28"/>
        </w:rPr>
        <w:t>Wireless Link</w:t>
      </w:r>
    </w:p>
    <w:p w:rsidR="0060385A" w:rsidRDefault="000267C1" w:rsidP="000267C1">
      <w:pPr>
        <w:ind w:left="480" w:firstLine="480"/>
        <w:jc w:val="both"/>
        <w:rPr>
          <w:rFonts w:ascii="Times New Roman" w:hAnsi="Times New Roman" w:cs="Times New Roman"/>
        </w:rPr>
      </w:pPr>
      <w:r w:rsidRPr="000267C1">
        <w:rPr>
          <w:rFonts w:ascii="Times New Roman" w:hAnsi="Times New Roman" w:cs="Times New Roman"/>
        </w:rPr>
        <w:t>Assume that the wireless downlink from the BS to the IoT device is a Rayleigh-fading channel, which has a constant channel gain during the entire transmission process, and an independent channel gain during the transmission process.</w:t>
      </w:r>
      <w:r w:rsidR="006D1807">
        <w:rPr>
          <w:rFonts w:ascii="Times New Roman" w:hAnsi="Times New Roman" w:cs="Times New Roman"/>
        </w:rPr>
        <w:t xml:space="preserve"> Due to the power constraints of the IoT device, we assume that the BS has no information about the channel and hen performs no power or rate adaptation. As a result, a transmission may fail with probability</w:t>
      </w:r>
    </w:p>
    <w:p w:rsidR="006D1807" w:rsidRPr="006D1807" w:rsidRDefault="006D1807" w:rsidP="006D1807">
      <w:pPr>
        <w:jc w:val="center"/>
        <w:rPr>
          <w:rFonts w:ascii="Times New Roman" w:hAnsi="Times New Roman" w:cs="Times New Roman"/>
          <w:sz w:val="32"/>
        </w:rPr>
      </w:pPr>
      <m:oMathPara>
        <m:oMath>
          <m:sSub>
            <m:sSubPr>
              <m:ctrlPr>
                <w:rPr>
                  <w:rFonts w:ascii="Cambria Math" w:hAnsi="Cambria Math" w:cs="Times New Roman"/>
                  <w:sz w:val="32"/>
                </w:rPr>
              </m:ctrlPr>
            </m:sSubPr>
            <m:e>
              <m:r>
                <m:rPr>
                  <m:sty m:val="p"/>
                </m:rPr>
                <w:rPr>
                  <w:rFonts w:ascii="Cambria Math" w:hAnsi="Cambria Math" w:cs="Times New Roman"/>
                  <w:sz w:val="32"/>
                </w:rPr>
                <m:t>p</m:t>
              </m:r>
            </m:e>
            <m:sub>
              <m:r>
                <m:rPr>
                  <m:sty m:val="p"/>
                </m:rPr>
                <w:rPr>
                  <w:rFonts w:ascii="Cambria Math" w:hAnsi="Cambria Math" w:cs="Times New Roman"/>
                  <w:sz w:val="32"/>
                </w:rPr>
                <m:t>out</m:t>
              </m:r>
            </m:sub>
          </m:sSub>
          <m:r>
            <w:rPr>
              <w:rFonts w:ascii="Cambria Math" w:hAnsi="Cambria Math" w:cs="Times New Roman"/>
              <w:sz w:val="32"/>
            </w:rPr>
            <m:t>=1-</m:t>
          </m:r>
          <m:sSup>
            <m:sSupPr>
              <m:ctrlPr>
                <w:rPr>
                  <w:rFonts w:ascii="Cambria Math" w:hAnsi="Cambria Math" w:cs="Times New Roman"/>
                  <w:i/>
                  <w:sz w:val="32"/>
                </w:rPr>
              </m:ctrlPr>
            </m:sSupPr>
            <m:e>
              <m:r>
                <w:rPr>
                  <w:rFonts w:ascii="Cambria Math" w:hAnsi="Cambria Math" w:cs="Times New Roman"/>
                  <w:sz w:val="32"/>
                </w:rPr>
                <m:t>e</m:t>
              </m:r>
            </m:e>
            <m:sup>
              <m:r>
                <w:rPr>
                  <w:rFonts w:ascii="Cambria Math" w:hAnsi="Cambria Math" w:cs="Times New Roman"/>
                  <w:sz w:val="32"/>
                </w:rPr>
                <m:t>-</m:t>
              </m:r>
              <m:f>
                <m:fPr>
                  <m:ctrlPr>
                    <w:rPr>
                      <w:rFonts w:ascii="Cambria Math" w:hAnsi="Cambria Math" w:cs="Times New Roman"/>
                      <w:i/>
                      <w:sz w:val="32"/>
                    </w:rPr>
                  </m:ctrlPr>
                </m:fPr>
                <m:num>
                  <m:sSup>
                    <m:sSupPr>
                      <m:ctrlPr>
                        <w:rPr>
                          <w:rFonts w:ascii="Cambria Math" w:hAnsi="Cambria Math" w:cs="Times New Roman"/>
                          <w:i/>
                          <w:sz w:val="32"/>
                        </w:rPr>
                      </m:ctrlPr>
                    </m:sSupPr>
                    <m:e>
                      <m:r>
                        <w:rPr>
                          <w:rFonts w:ascii="Cambria Math" w:hAnsi="Cambria Math" w:cs="Times New Roman"/>
                          <w:sz w:val="32"/>
                        </w:rPr>
                        <m:t>2</m:t>
                      </m:r>
                    </m:e>
                    <m:sup>
                      <m:f>
                        <m:fPr>
                          <m:ctrlPr>
                            <w:rPr>
                              <w:rFonts w:ascii="Cambria Math" w:hAnsi="Cambria Math" w:cs="Times New Roman"/>
                              <w:i/>
                              <w:sz w:val="32"/>
                            </w:rPr>
                          </m:ctrlPr>
                        </m:fPr>
                        <m:num>
                          <m:r>
                            <w:rPr>
                              <w:rFonts w:ascii="Cambria Math" w:hAnsi="Cambria Math" w:cs="Times New Roman"/>
                              <w:sz w:val="32"/>
                            </w:rPr>
                            <m:t>R</m:t>
                          </m:r>
                        </m:num>
                        <m:den>
                          <m:r>
                            <w:rPr>
                              <w:rFonts w:ascii="Cambria Math" w:hAnsi="Cambria Math" w:cs="Times New Roman"/>
                              <w:sz w:val="32"/>
                            </w:rPr>
                            <m:t>W</m:t>
                          </m:r>
                        </m:den>
                      </m:f>
                    </m:sup>
                  </m:sSup>
                  <m:r>
                    <w:rPr>
                      <w:rFonts w:ascii="Cambria Math" w:hAnsi="Cambria Math" w:cs="Times New Roman"/>
                      <w:sz w:val="32"/>
                    </w:rPr>
                    <m:t>-1</m:t>
                  </m:r>
                </m:num>
                <m:den>
                  <m:r>
                    <w:rPr>
                      <w:rFonts w:ascii="Cambria Math" w:hAnsi="Cambria Math" w:cs="Times New Roman"/>
                      <w:sz w:val="32"/>
                    </w:rPr>
                    <m:t>γ</m:t>
                  </m:r>
                </m:den>
              </m:f>
            </m:sup>
          </m:sSup>
        </m:oMath>
      </m:oMathPara>
    </w:p>
    <w:p w:rsidR="006D1807" w:rsidRDefault="006D1807" w:rsidP="006D1807">
      <w:pPr>
        <w:ind w:left="480"/>
        <w:jc w:val="both"/>
        <w:rPr>
          <w:rFonts w:ascii="Times New Roman" w:hAnsi="Times New Roman" w:cs="Times New Roman"/>
        </w:rPr>
      </w:pPr>
      <w:r>
        <w:rPr>
          <w:rFonts w:ascii="Times New Roman" w:hAnsi="Times New Roman" w:cs="Times New Roman"/>
        </w:rPr>
        <w:t xml:space="preserve">Where </w:t>
      </w:r>
      <m:oMath>
        <m:r>
          <m:rPr>
            <m:sty m:val="p"/>
          </m:rPr>
          <w:rPr>
            <w:rFonts w:ascii="Cambria Math" w:hAnsi="Cambria Math" w:cs="Times New Roman"/>
          </w:rPr>
          <m:t>γ</m:t>
        </m:r>
      </m:oMath>
      <w:r>
        <w:rPr>
          <w:rFonts w:ascii="Times New Roman" w:hAnsi="Times New Roman" w:cs="Times New Roman" w:hint="eastAsia"/>
        </w:rPr>
        <w:t xml:space="preserve"> is the average received signal-to-noise ratio (SNR), R is the transmission rate in</w:t>
      </w:r>
      <w:r>
        <w:rPr>
          <w:rFonts w:ascii="Times New Roman" w:hAnsi="Times New Roman" w:cs="Times New Roman"/>
        </w:rPr>
        <w:t xml:space="preserve"> bits/s, W is the bandwidth of the channel in HZ. The downlink packet is retransmitted until it has been received successfully by the device.</w:t>
      </w:r>
    </w:p>
    <w:p w:rsidR="00E307B7" w:rsidRDefault="00E307B7" w:rsidP="00E307B7">
      <w:pPr>
        <w:ind w:left="480"/>
        <w:jc w:val="both"/>
        <w:rPr>
          <w:rFonts w:ascii="Times New Roman" w:hAnsi="Times New Roman" w:cs="Times New Roman"/>
        </w:rPr>
      </w:pPr>
      <w:r>
        <w:rPr>
          <w:rFonts w:ascii="Times New Roman" w:hAnsi="Times New Roman" w:cs="Times New Roman"/>
        </w:rPr>
        <w:tab/>
      </w:r>
      <w:r w:rsidRPr="00E307B7">
        <w:rPr>
          <w:rFonts w:ascii="Times New Roman" w:hAnsi="Times New Roman" w:cs="Times New Roman"/>
        </w:rPr>
        <w:t>In contrast to the downlin</w:t>
      </w:r>
      <w:r>
        <w:rPr>
          <w:rFonts w:ascii="Times New Roman" w:hAnsi="Times New Roman" w:cs="Times New Roman"/>
        </w:rPr>
        <w:t>k transmissions, we assume that</w:t>
      </w:r>
      <w:r>
        <w:rPr>
          <w:rFonts w:ascii="Times New Roman" w:hAnsi="Times New Roman" w:cs="Times New Roman" w:hint="eastAsia"/>
        </w:rPr>
        <w:t xml:space="preserve"> </w:t>
      </w:r>
      <w:r w:rsidRPr="00E307B7">
        <w:rPr>
          <w:rFonts w:ascii="Times New Roman" w:hAnsi="Times New Roman" w:cs="Times New Roman"/>
        </w:rPr>
        <w:t>the transmission of the ackn</w:t>
      </w:r>
      <w:r>
        <w:rPr>
          <w:rFonts w:ascii="Times New Roman" w:hAnsi="Times New Roman" w:cs="Times New Roman"/>
        </w:rPr>
        <w:t>owledgment packet in the uplink</w:t>
      </w:r>
      <w:r>
        <w:rPr>
          <w:rFonts w:ascii="Times New Roman" w:hAnsi="Times New Roman" w:cs="Times New Roman" w:hint="eastAsia"/>
        </w:rPr>
        <w:t xml:space="preserve"> </w:t>
      </w:r>
      <w:r w:rsidRPr="00E307B7">
        <w:rPr>
          <w:rFonts w:ascii="Times New Roman" w:hAnsi="Times New Roman" w:cs="Times New Roman"/>
        </w:rPr>
        <w:t>happens instantaneously and is a</w:t>
      </w:r>
      <w:r>
        <w:rPr>
          <w:rFonts w:ascii="Times New Roman" w:hAnsi="Times New Roman" w:cs="Times New Roman"/>
        </w:rPr>
        <w:t>lways received reliably, thanks</w:t>
      </w:r>
      <w:r>
        <w:rPr>
          <w:rFonts w:ascii="Times New Roman" w:hAnsi="Times New Roman" w:cs="Times New Roman" w:hint="eastAsia"/>
        </w:rPr>
        <w:t xml:space="preserve"> </w:t>
      </w:r>
      <w:r w:rsidRPr="00E307B7">
        <w:rPr>
          <w:rFonts w:ascii="Times New Roman" w:hAnsi="Times New Roman" w:cs="Times New Roman"/>
        </w:rPr>
        <w:t>to power control, performed a</w:t>
      </w:r>
      <w:r>
        <w:rPr>
          <w:rFonts w:ascii="Times New Roman" w:hAnsi="Times New Roman" w:cs="Times New Roman"/>
        </w:rPr>
        <w:t>t the IoT device side, based on</w:t>
      </w:r>
      <w:r>
        <w:rPr>
          <w:rFonts w:ascii="Times New Roman" w:hAnsi="Times New Roman" w:cs="Times New Roman" w:hint="eastAsia"/>
        </w:rPr>
        <w:t xml:space="preserve"> </w:t>
      </w:r>
      <w:r w:rsidRPr="00E307B7">
        <w:rPr>
          <w:rFonts w:ascii="Times New Roman" w:hAnsi="Times New Roman" w:cs="Times New Roman"/>
        </w:rPr>
        <w:t>the received transmission.</w:t>
      </w:r>
    </w:p>
    <w:p w:rsidR="000276C0" w:rsidRDefault="000276C0" w:rsidP="00E307B7">
      <w:pPr>
        <w:ind w:left="480"/>
        <w:jc w:val="both"/>
        <w:rPr>
          <w:rFonts w:ascii="Times New Roman" w:hAnsi="Times New Roman" w:cs="Times New Roman"/>
        </w:rPr>
      </w:pPr>
    </w:p>
    <w:p w:rsidR="000276C0" w:rsidRPr="00EC7FDC" w:rsidRDefault="000276C0" w:rsidP="00EC7FDC">
      <w:pPr>
        <w:pStyle w:val="a4"/>
        <w:numPr>
          <w:ilvl w:val="0"/>
          <w:numId w:val="2"/>
        </w:numPr>
        <w:spacing w:line="360" w:lineRule="auto"/>
        <w:ind w:leftChars="0"/>
        <w:jc w:val="both"/>
        <w:rPr>
          <w:rFonts w:ascii="Times New Roman" w:hAnsi="Times New Roman" w:cs="Times New Roman" w:hint="eastAsia"/>
          <w:b/>
          <w:sz w:val="28"/>
        </w:rPr>
      </w:pPr>
      <w:r w:rsidRPr="000276C0">
        <w:rPr>
          <w:rFonts w:ascii="Times New Roman" w:hAnsi="Times New Roman" w:cs="Times New Roman" w:hint="eastAsia"/>
          <w:b/>
          <w:sz w:val="28"/>
        </w:rPr>
        <w:t>Frame Structure</w:t>
      </w:r>
    </w:p>
    <w:p w:rsidR="00A37129" w:rsidRDefault="00A37129" w:rsidP="00EC7FDC">
      <w:pPr>
        <w:ind w:left="480" w:firstLine="480"/>
        <w:jc w:val="both"/>
        <w:rPr>
          <w:rFonts w:ascii="Times New Roman" w:hAnsi="Times New Roman" w:cs="Times New Roman" w:hint="eastAsia"/>
        </w:rPr>
      </w:pPr>
      <w:r>
        <w:rPr>
          <w:rFonts w:ascii="Times New Roman" w:hAnsi="Times New Roman" w:cs="Times New Roman" w:hint="eastAsia"/>
        </w:rPr>
        <w:t xml:space="preserve">The Fig 4. </w:t>
      </w:r>
      <w:r>
        <w:rPr>
          <w:rFonts w:ascii="Times New Roman" w:hAnsi="Times New Roman" w:cs="Times New Roman"/>
        </w:rPr>
        <w:t>S</w:t>
      </w:r>
      <w:r>
        <w:rPr>
          <w:rFonts w:ascii="Times New Roman" w:hAnsi="Times New Roman" w:cs="Times New Roman" w:hint="eastAsia"/>
        </w:rPr>
        <w:t xml:space="preserve">how </w:t>
      </w:r>
      <w:r>
        <w:rPr>
          <w:rFonts w:ascii="Times New Roman" w:hAnsi="Times New Roman" w:cs="Times New Roman"/>
        </w:rPr>
        <w:t xml:space="preserve">the downlink frame is consisted of F bits. </w:t>
      </w:r>
      <w:r w:rsidRPr="00A37129">
        <w:rPr>
          <w:rFonts w:ascii="Times New Roman" w:hAnsi="Times New Roman" w:cs="Times New Roman"/>
        </w:rPr>
        <w:t xml:space="preserve">And it is divided into a fixed number of header bits H representing a standard communication protocol overhead and a variable number of effective payload bits D corresponding to the blockchain information, that is, </w:t>
      </w:r>
      <m:oMath>
        <m:r>
          <m:rPr>
            <m:sty m:val="p"/>
          </m:rPr>
          <w:rPr>
            <w:rFonts w:ascii="Cambria Math" w:hAnsi="Cambria Math" w:cs="Times New Roman"/>
          </w:rPr>
          <m:t>F=H+D</m:t>
        </m:r>
      </m:oMath>
      <w:r w:rsidRPr="00A37129">
        <w:rPr>
          <w:rFonts w:ascii="Times New Roman" w:hAnsi="Times New Roman" w:cs="Times New Roman"/>
        </w:rPr>
        <w:t>. Its duration is related to the transmission rate R</w:t>
      </w:r>
    </w:p>
    <w:p w:rsidR="00A37129" w:rsidRDefault="00A37129" w:rsidP="00A37129">
      <w:pPr>
        <w:ind w:left="480"/>
        <w:jc w:val="center"/>
        <w:rPr>
          <w:rFonts w:ascii="Times New Roman" w:hAnsi="Times New Roman" w:cs="Times New Roman"/>
        </w:rPr>
      </w:pPr>
      <w:r>
        <w:rPr>
          <w:noProof/>
        </w:rPr>
        <w:drawing>
          <wp:inline distT="0" distB="0" distL="0" distR="0" wp14:anchorId="6337FE0A" wp14:editId="35CB1688">
            <wp:extent cx="5390984" cy="543425"/>
            <wp:effectExtent l="0" t="0" r="635" b="952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85593" cy="573122"/>
                    </a:xfrm>
                    <a:prstGeom prst="rect">
                      <a:avLst/>
                    </a:prstGeom>
                  </pic:spPr>
                </pic:pic>
              </a:graphicData>
            </a:graphic>
          </wp:inline>
        </w:drawing>
      </w:r>
    </w:p>
    <w:p w:rsidR="00A37129" w:rsidRDefault="00A37129" w:rsidP="00A37129">
      <w:pPr>
        <w:ind w:left="480"/>
        <w:rPr>
          <w:rFonts w:ascii="Times New Roman" w:hAnsi="Times New Roman" w:cs="Times New Roman"/>
        </w:rPr>
      </w:pPr>
      <w:r>
        <w:rPr>
          <w:rFonts w:ascii="Times New Roman" w:hAnsi="Times New Roman" w:cs="Times New Roman"/>
        </w:rPr>
        <w:t>W</w:t>
      </w:r>
      <w:r>
        <w:rPr>
          <w:rFonts w:ascii="Times New Roman" w:hAnsi="Times New Roman" w:cs="Times New Roman" w:hint="eastAsia"/>
        </w:rPr>
        <w:t xml:space="preserve">here </w:t>
      </w:r>
      <m:oMath>
        <m:r>
          <m:rPr>
            <m:sty m:val="p"/>
          </m:rPr>
          <w:rPr>
            <w:rFonts w:ascii="Cambria Math" w:hAnsi="Cambria Math" w:cs="Times New Roman"/>
          </w:rPr>
          <m:t>k≥1</m:t>
        </m:r>
      </m:oMath>
      <w:r>
        <w:rPr>
          <w:rFonts w:ascii="Times New Roman" w:hAnsi="Times New Roman" w:cs="Times New Roman" w:hint="eastAsia"/>
        </w:rPr>
        <w:t xml:space="preserve"> is the number of transmissions, including retransmissions due to outage.</w:t>
      </w:r>
    </w:p>
    <w:p w:rsidR="00EC7FDC" w:rsidRDefault="00EC7FDC" w:rsidP="00A37129">
      <w:pPr>
        <w:ind w:left="480"/>
        <w:rPr>
          <w:rFonts w:ascii="Times New Roman" w:hAnsi="Times New Roman" w:cs="Times New Roman"/>
        </w:rPr>
      </w:pPr>
    </w:p>
    <w:p w:rsidR="00EC7FDC" w:rsidRPr="000276C0" w:rsidRDefault="00EC7FDC" w:rsidP="00EC7FDC">
      <w:pPr>
        <w:jc w:val="center"/>
        <w:rPr>
          <w:rFonts w:ascii="Times New Roman" w:hAnsi="Times New Roman" w:cs="Times New Roman" w:hint="eastAsia"/>
        </w:rPr>
      </w:pPr>
      <w:r>
        <w:rPr>
          <w:noProof/>
        </w:rPr>
        <w:drawing>
          <wp:inline distT="0" distB="0" distL="0" distR="0" wp14:anchorId="6B44A5EE" wp14:editId="415AF7B3">
            <wp:extent cx="5041127" cy="2736832"/>
            <wp:effectExtent l="0" t="0" r="7620" b="698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63167" cy="2748798"/>
                    </a:xfrm>
                    <a:prstGeom prst="rect">
                      <a:avLst/>
                    </a:prstGeom>
                  </pic:spPr>
                </pic:pic>
              </a:graphicData>
            </a:graphic>
          </wp:inline>
        </w:drawing>
      </w:r>
    </w:p>
    <w:p w:rsidR="000267C1" w:rsidRDefault="000267C1" w:rsidP="000267C1">
      <w:pPr>
        <w:ind w:left="480"/>
        <w:rPr>
          <w:rFonts w:ascii="Times New Roman" w:hAnsi="Times New Roman" w:cs="Times New Roman"/>
        </w:rPr>
      </w:pPr>
    </w:p>
    <w:p w:rsidR="001B182C" w:rsidRDefault="001B182C" w:rsidP="001B182C">
      <w:pPr>
        <w:ind w:left="480" w:firstLine="480"/>
        <w:jc w:val="both"/>
        <w:rPr>
          <w:rFonts w:ascii="Times New Roman" w:hAnsi="Times New Roman" w:cs="Times New Roman"/>
        </w:rPr>
      </w:pPr>
      <w:r w:rsidRPr="001B182C">
        <w:rPr>
          <w:rFonts w:ascii="Times New Roman" w:hAnsi="Times New Roman" w:cs="Times New Roman"/>
        </w:rPr>
        <w:t>If the transmission of a frame takes longer than the transmission period, ie</w:t>
      </w:r>
      <w:r>
        <w:rPr>
          <w:rFonts w:ascii="Times New Roman"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m:t>T</m:t>
            </m:r>
          </m:e>
          <m:sub>
            <m:r>
              <m:rPr>
                <m:sty m:val="p"/>
              </m:rPr>
              <w:rPr>
                <w:rFonts w:ascii="Cambria Math" w:hAnsi="Cambria Math" w:cs="Times New Roman"/>
              </w:rPr>
              <m:t>w</m:t>
            </m:r>
          </m:sub>
        </m:sSub>
        <m:r>
          <w:rPr>
            <w:rFonts w:ascii="Cambria Math" w:hAnsi="Cambria Math" w:cs="Times New Roman"/>
          </w:rPr>
          <m:t>&gt;T</m:t>
        </m:r>
      </m:oMath>
      <w:r w:rsidRPr="001B182C">
        <w:rPr>
          <w:rFonts w:ascii="Times New Roman" w:hAnsi="Times New Roman" w:cs="Times New Roman"/>
        </w:rPr>
        <w:t>, it is suspended and considered</w:t>
      </w:r>
      <w:r>
        <w:rPr>
          <w:rFonts w:ascii="Times New Roman" w:hAnsi="Times New Roman" w:cs="Times New Roman"/>
        </w:rPr>
        <w:t xml:space="preserve"> as</w:t>
      </w:r>
      <w:r w:rsidRPr="001B182C">
        <w:rPr>
          <w:rFonts w:ascii="Times New Roman" w:hAnsi="Times New Roman" w:cs="Times New Roman"/>
        </w:rPr>
        <w:t xml:space="preserve"> a failure due to retransmission.</w:t>
      </w:r>
      <w:r>
        <w:rPr>
          <w:rFonts w:ascii="Times New Roman" w:hAnsi="Times New Roman" w:cs="Times New Roman"/>
        </w:rPr>
        <w:t xml:space="preserve"> </w:t>
      </w:r>
      <w:r w:rsidRPr="001B182C">
        <w:rPr>
          <w:rFonts w:ascii="Times New Roman" w:hAnsi="Times New Roman" w:cs="Times New Roman"/>
        </w:rPr>
        <w:t>In this paper, the authors consider the channel and block generation parameters. These parameters provide a small probability that the frame cannot be received in the current transmission cycle, so this phenomenon can be ignored.</w:t>
      </w:r>
      <w:r>
        <w:rPr>
          <w:rFonts w:ascii="Times New Roman" w:hAnsi="Times New Roman" w:cs="Times New Roman"/>
        </w:rPr>
        <w:t xml:space="preserve"> The D payload bits are divided into </w:t>
      </w:r>
      <m:oMath>
        <m:sSub>
          <m:sSubPr>
            <m:ctrlPr>
              <w:rPr>
                <w:rFonts w:ascii="Cambria Math" w:hAnsi="Cambria Math" w:cs="Times New Roman"/>
              </w:rPr>
            </m:ctrlPr>
          </m:sSubPr>
          <m:e>
            <m:r>
              <m:rPr>
                <m:sty m:val="p"/>
              </m:rPr>
              <w:rPr>
                <w:rFonts w:ascii="Cambria Math" w:hAnsi="Cambria Math" w:cs="Times New Roman"/>
              </w:rPr>
              <m:t>D</m:t>
            </m:r>
          </m:e>
          <m:sub>
            <m:r>
              <m:rPr>
                <m:sty m:val="p"/>
              </m:rPr>
              <w:rPr>
                <w:rFonts w:ascii="Cambria Math" w:hAnsi="Cambria Math" w:cs="Times New Roman"/>
              </w:rPr>
              <m:t>H</m:t>
            </m:r>
          </m:sub>
        </m:sSub>
      </m:oMath>
      <w:r>
        <w:rPr>
          <w:rFonts w:ascii="Times New Roman" w:hAnsi="Times New Roman" w:cs="Times New Roman" w:hint="eastAsia"/>
        </w:rPr>
        <w:t xml:space="preserve"> bits for block headers and </w:t>
      </w:r>
      <m:oMath>
        <m:sSub>
          <m:sSubPr>
            <m:ctrlPr>
              <w:rPr>
                <w:rFonts w:ascii="Cambria Math" w:hAnsi="Cambria Math" w:cs="Times New Roman"/>
              </w:rPr>
            </m:ctrlPr>
          </m:sSubPr>
          <m:e>
            <m:r>
              <m:rPr>
                <m:sty m:val="p"/>
              </m:rPr>
              <w:rPr>
                <w:rFonts w:ascii="Cambria Math" w:hAnsi="Cambria Math" w:cs="Times New Roman"/>
              </w:rPr>
              <m:t>D</m:t>
            </m:r>
          </m:e>
          <m:sub>
            <m:r>
              <m:rPr>
                <m:sty m:val="p"/>
              </m:rPr>
              <w:rPr>
                <w:rFonts w:ascii="Cambria Math" w:hAnsi="Cambria Math" w:cs="Times New Roman"/>
              </w:rPr>
              <m:t>A</m:t>
            </m:r>
          </m:sub>
        </m:sSub>
      </m:oMath>
      <w:r>
        <w:rPr>
          <w:rFonts w:ascii="Times New Roman" w:hAnsi="Times New Roman" w:cs="Times New Roman" w:hint="eastAsia"/>
        </w:rPr>
        <w:t xml:space="preserve"> bits for account updates, i.e.,</w:t>
      </w:r>
      <w:r>
        <w:rPr>
          <w:rFonts w:ascii="Times New Roman" w:hAnsi="Times New Roman" w:cs="Times New Roman"/>
        </w:rPr>
        <w:t xml:space="preserve"> </w:t>
      </w:r>
      <m:oMath>
        <m:r>
          <m:rPr>
            <m:sty m:val="p"/>
          </m:rPr>
          <w:rPr>
            <w:rFonts w:ascii="Cambria Math" w:hAnsi="Cambria Math" w:cs="Times New Roman"/>
          </w:rPr>
          <m:t>D=</m:t>
        </m:r>
        <m:sSub>
          <m:sSubPr>
            <m:ctrlPr>
              <w:rPr>
                <w:rFonts w:ascii="Cambria Math" w:hAnsi="Cambria Math" w:cs="Times New Roman"/>
              </w:rPr>
            </m:ctrlPr>
          </m:sSubPr>
          <m:e>
            <m:r>
              <m:rPr>
                <m:sty m:val="p"/>
              </m:rPr>
              <w:rPr>
                <w:rFonts w:ascii="Cambria Math" w:hAnsi="Cambria Math" w:cs="Times New Roman"/>
              </w:rPr>
              <m:t>D</m:t>
            </m:r>
          </m:e>
          <m:sub>
            <m:r>
              <m:rPr>
                <m:sty m:val="p"/>
              </m:rP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A</m:t>
            </m:r>
          </m:sub>
        </m:sSub>
      </m:oMath>
      <w:r>
        <w:rPr>
          <w:rFonts w:ascii="Times New Roman" w:hAnsi="Times New Roman" w:cs="Times New Roman" w:hint="eastAsia"/>
        </w:rPr>
        <w:t xml:space="preserve">. </w:t>
      </w:r>
      <m:oMath>
        <m:sSub>
          <m:sSubPr>
            <m:ctrlPr>
              <w:rPr>
                <w:rFonts w:ascii="Cambria Math" w:hAnsi="Cambria Math" w:cs="Times New Roman"/>
              </w:rPr>
            </m:ctrlPr>
          </m:sSubPr>
          <m:e>
            <m:r>
              <m:rPr>
                <m:sty m:val="p"/>
              </m:rPr>
              <w:rPr>
                <w:rFonts w:ascii="Cambria Math" w:hAnsi="Cambria Math" w:cs="Times New Roman"/>
              </w:rPr>
              <m:t>D</m:t>
            </m:r>
          </m:e>
          <m:sub>
            <m:r>
              <m:rPr>
                <m:sty m:val="p"/>
              </m:rPr>
              <w:rPr>
                <w:rFonts w:ascii="Cambria Math" w:hAnsi="Cambria Math" w:cs="Times New Roman"/>
              </w:rPr>
              <m:t>H</m:t>
            </m:r>
          </m:sub>
        </m:sSub>
        <m:r>
          <m:rPr>
            <m:sty m:val="p"/>
          </m:rPr>
          <w:rPr>
            <w:rFonts w:ascii="Cambria Math" w:hAnsi="Cambria Math" w:cs="Times New Roman"/>
          </w:rPr>
          <m:t xml:space="preserve"> and </m:t>
        </m:r>
        <m:sSub>
          <m:sSubPr>
            <m:ctrlPr>
              <w:rPr>
                <w:rFonts w:ascii="Cambria Math" w:hAnsi="Cambria Math" w:cs="Times New Roman"/>
              </w:rPr>
            </m:ctrlPr>
          </m:sSubPr>
          <m:e>
            <m:r>
              <m:rPr>
                <m:sty m:val="p"/>
              </m:rPr>
              <w:rPr>
                <w:rFonts w:ascii="Cambria Math" w:hAnsi="Cambria Math" w:cs="Times New Roman"/>
              </w:rPr>
              <m:t>D</m:t>
            </m:r>
          </m:e>
          <m:sub>
            <m:r>
              <m:rPr>
                <m:sty m:val="p"/>
              </m:rPr>
              <w:rPr>
                <w:rFonts w:ascii="Cambria Math" w:hAnsi="Cambria Math" w:cs="Times New Roman"/>
              </w:rPr>
              <m:t>A</m:t>
            </m:r>
          </m:sub>
        </m:sSub>
      </m:oMath>
      <w:r>
        <w:rPr>
          <w:rFonts w:ascii="Times New Roman" w:hAnsi="Times New Roman" w:cs="Times New Roman" w:hint="eastAsia"/>
        </w:rPr>
        <w:t xml:space="preserve"> are random as they depend on the number of generated blocks and account updates.</w:t>
      </w:r>
    </w:p>
    <w:p w:rsidR="001B182C" w:rsidRDefault="001B182C" w:rsidP="000267C1">
      <w:pPr>
        <w:ind w:left="480"/>
        <w:rPr>
          <w:rFonts w:ascii="Times New Roman" w:hAnsi="Times New Roman" w:cs="Times New Roman"/>
        </w:rPr>
      </w:pPr>
    </w:p>
    <w:p w:rsidR="005A1198" w:rsidRDefault="005A1198" w:rsidP="000267C1">
      <w:pPr>
        <w:ind w:left="480"/>
        <w:rPr>
          <w:rFonts w:ascii="Times New Roman" w:hAnsi="Times New Roman" w:cs="Times New Roman"/>
        </w:rPr>
      </w:pPr>
    </w:p>
    <w:p w:rsidR="005A1198" w:rsidRPr="00F61DC1" w:rsidRDefault="005A1198" w:rsidP="000267C1">
      <w:pPr>
        <w:ind w:left="480"/>
        <w:rPr>
          <w:rFonts w:ascii="Times New Roman" w:hAnsi="Times New Roman" w:cs="Times New Roman" w:hint="eastAsia"/>
        </w:rPr>
      </w:pPr>
    </w:p>
    <w:p w:rsidR="00F61DC1" w:rsidRPr="00FB5D47" w:rsidRDefault="00F61DC1" w:rsidP="00F61DC1">
      <w:pPr>
        <w:pStyle w:val="a4"/>
        <w:numPr>
          <w:ilvl w:val="0"/>
          <w:numId w:val="1"/>
        </w:numPr>
        <w:ind w:leftChars="0"/>
        <w:rPr>
          <w:rFonts w:ascii="Times New Roman" w:hAnsi="Times New Roman" w:cs="Times New Roman"/>
          <w:b/>
          <w:sz w:val="32"/>
        </w:rPr>
      </w:pPr>
      <w:r w:rsidRPr="00FB5D47">
        <w:rPr>
          <w:rFonts w:ascii="Times New Roman" w:hAnsi="Times New Roman" w:cs="Times New Roman"/>
          <w:b/>
          <w:sz w:val="32"/>
        </w:rPr>
        <w:lastRenderedPageBreak/>
        <w:t>RESULT</w:t>
      </w:r>
    </w:p>
    <w:p w:rsidR="00844CB5" w:rsidRDefault="006261CC" w:rsidP="006261CC">
      <w:pPr>
        <w:ind w:firstLine="480"/>
        <w:jc w:val="both"/>
        <w:rPr>
          <w:rFonts w:ascii="Times New Roman" w:hAnsi="Times New Roman" w:cs="Times New Roman"/>
        </w:rPr>
      </w:pPr>
      <w:r w:rsidRPr="006261CC">
        <w:rPr>
          <w:rFonts w:ascii="Times New Roman" w:hAnsi="Times New Roman" w:cs="Times New Roman"/>
        </w:rPr>
        <w:t>In order to verify their model and show the performance of the aggregation solution, they modified the Ethereum protocol in the python module PyEthereum. The parameter settings are shown in Table 3. The system includes a randomly generated blockchain. This is obtained by generating an account containi</w:t>
      </w:r>
      <w:r>
        <w:rPr>
          <w:rFonts w:ascii="Times New Roman" w:hAnsi="Times New Roman" w:cs="Times New Roman"/>
        </w:rPr>
        <w:t xml:space="preserve">ng random information of size </w:t>
      </w:r>
      <m:oMath>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A</m:t>
            </m:r>
          </m:sub>
        </m:sSub>
      </m:oMath>
      <w:r w:rsidRPr="006261CC">
        <w:rPr>
          <w:rFonts w:ascii="Times New Roman" w:hAnsi="Times New Roman" w:cs="Times New Roman"/>
        </w:rPr>
        <w:t xml:space="preserve"> bits and inserting it into a newly initialized blockchain database.</w:t>
      </w:r>
    </w:p>
    <w:p w:rsidR="00844CB5" w:rsidRDefault="00844CB5" w:rsidP="00844CB5">
      <w:pPr>
        <w:rPr>
          <w:rFonts w:ascii="Times New Roman" w:hAnsi="Times New Roman" w:cs="Times New Roman"/>
        </w:rPr>
      </w:pPr>
    </w:p>
    <w:tbl>
      <w:tblPr>
        <w:tblStyle w:val="2"/>
        <w:tblW w:w="0" w:type="auto"/>
        <w:tblLook w:val="04A0" w:firstRow="1" w:lastRow="0" w:firstColumn="1" w:lastColumn="0" w:noHBand="0" w:noVBand="1"/>
      </w:tblPr>
      <w:tblGrid>
        <w:gridCol w:w="3485"/>
        <w:gridCol w:w="3485"/>
        <w:gridCol w:w="3486"/>
      </w:tblGrid>
      <w:tr w:rsidR="006261CC" w:rsidTr="00A452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3"/>
          </w:tcPr>
          <w:p w:rsidR="006261CC" w:rsidRDefault="006261CC" w:rsidP="006261CC">
            <w:pPr>
              <w:rPr>
                <w:rFonts w:ascii="Times New Roman" w:hAnsi="Times New Roman" w:cs="Times New Roman" w:hint="eastAsia"/>
              </w:rPr>
            </w:pPr>
            <w:r>
              <w:rPr>
                <w:rFonts w:ascii="Times New Roman" w:hAnsi="Times New Roman" w:cs="Times New Roman" w:hint="eastAsia"/>
              </w:rPr>
              <w:t>Blockchain</w:t>
            </w:r>
          </w:p>
        </w:tc>
      </w:tr>
      <w:tr w:rsidR="006261CC" w:rsidTr="006261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rsidR="006261CC" w:rsidRPr="006261CC" w:rsidRDefault="006261CC" w:rsidP="006261CC">
            <w:pPr>
              <w:jc w:val="center"/>
              <w:rPr>
                <w:rFonts w:ascii="Times New Roman" w:hAnsi="Times New Roman" w:cs="Times New Roman" w:hint="eastAsia"/>
              </w:rPr>
            </w:pPr>
            <m:oMathPara>
              <m:oMathParaPr>
                <m:jc m:val="left"/>
              </m:oMathParaPr>
              <m:oMath>
                <m:r>
                  <m:rPr>
                    <m:sty m:val="b"/>
                  </m:rPr>
                  <w:rPr>
                    <w:rFonts w:ascii="Cambria Math" w:hAnsi="Cambria Math" w:cs="Times New Roman"/>
                  </w:rPr>
                  <m:t xml:space="preserve">λ   </m:t>
                </m:r>
                <m:r>
                  <m:rPr>
                    <m:sty m:val="p"/>
                  </m:rPr>
                  <w:rPr>
                    <w:rFonts w:ascii="Cambria Math" w:hAnsi="Cambria Math" w:cs="Times New Roman"/>
                  </w:rPr>
                  <m:t xml:space="preserve">0.1 </m:t>
                </m:r>
                <m:sSup>
                  <m:sSupPr>
                    <m:ctrlPr>
                      <w:rPr>
                        <w:rFonts w:ascii="Cambria Math" w:hAnsi="Cambria Math" w:cs="Times New Roman"/>
                        <w:b w:val="0"/>
                        <w:bCs w:val="0"/>
                      </w:rPr>
                    </m:ctrlPr>
                  </m:sSupPr>
                  <m:e>
                    <m:r>
                      <m:rPr>
                        <m:sty m:val="p"/>
                      </m:rPr>
                      <w:rPr>
                        <w:rFonts w:ascii="Cambria Math" w:hAnsi="Cambria Math" w:cs="Times New Roman"/>
                      </w:rPr>
                      <m:t>s</m:t>
                    </m:r>
                  </m:e>
                  <m:sup>
                    <m:r>
                      <m:rPr>
                        <m:sty m:val="p"/>
                      </m:rPr>
                      <w:rPr>
                        <w:rFonts w:ascii="Cambria Math" w:hAnsi="Cambria Math" w:cs="Times New Roman"/>
                      </w:rPr>
                      <m:t>-1</m:t>
                    </m:r>
                  </m:sup>
                </m:sSup>
              </m:oMath>
            </m:oMathPara>
          </w:p>
        </w:tc>
        <w:tc>
          <w:tcPr>
            <w:tcW w:w="3485" w:type="dxa"/>
          </w:tcPr>
          <w:p w:rsidR="006261CC" w:rsidRPr="006261CC" w:rsidRDefault="006261CC" w:rsidP="006261C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rPr>
            </w:pPr>
            <m:oMathPara>
              <m:oMathParaPr>
                <m:jc m:val="left"/>
              </m:oMathParaPr>
              <m:oMath>
                <m:r>
                  <m:rPr>
                    <m:sty m:val="b"/>
                  </m:rPr>
                  <w:rPr>
                    <w:rFonts w:ascii="Cambria Math" w:hAnsi="Cambria Math" w:cs="Times New Roman"/>
                  </w:rPr>
                  <m:t>H</m:t>
                </m:r>
                <m:r>
                  <m:rPr>
                    <m:sty m:val="p"/>
                  </m:rPr>
                  <w:rPr>
                    <w:rFonts w:ascii="Cambria Math" w:hAnsi="Cambria Math" w:cs="Times New Roman"/>
                  </w:rPr>
                  <m:t xml:space="preserve">   120</m:t>
                </m:r>
                <m:r>
                  <m:rPr>
                    <m:sty m:val="p"/>
                  </m:rPr>
                  <w:rPr>
                    <w:rFonts w:ascii="Cambria Math" w:hAnsi="Cambria Math" w:cs="Times New Roman"/>
                  </w:rPr>
                  <m:t>0</m:t>
                </m:r>
              </m:oMath>
            </m:oMathPara>
          </w:p>
        </w:tc>
        <w:tc>
          <w:tcPr>
            <w:tcW w:w="3486" w:type="dxa"/>
          </w:tcPr>
          <w:p w:rsidR="006261CC" w:rsidRPr="006261CC" w:rsidRDefault="006261CC" w:rsidP="006261C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rPr>
            </w:pPr>
            <m:oMathPara>
              <m:oMathParaPr>
                <m:jc m:val="left"/>
              </m:oMathParaPr>
              <m:oMath>
                <m:sSub>
                  <m:sSubPr>
                    <m:ctrlPr>
                      <w:rPr>
                        <w:rFonts w:ascii="Cambria Math" w:hAnsi="Cambria Math" w:cs="Times New Roman"/>
                        <w:b/>
                      </w:rPr>
                    </m:ctrlPr>
                  </m:sSubPr>
                  <m:e>
                    <m:r>
                      <m:rPr>
                        <m:sty m:val="b"/>
                      </m:rPr>
                      <w:rPr>
                        <w:rFonts w:ascii="Cambria Math" w:hAnsi="Cambria Math" w:cs="Times New Roman"/>
                      </w:rPr>
                      <m:t>l</m:t>
                    </m:r>
                  </m:e>
                  <m:sub>
                    <m:r>
                      <m:rPr>
                        <m:sty m:val="b"/>
                      </m:rPr>
                      <w:rPr>
                        <w:rFonts w:ascii="Cambria Math" w:hAnsi="Cambria Math" w:cs="Times New Roman"/>
                      </w:rPr>
                      <m:t>H</m:t>
                    </m:r>
                  </m:sub>
                </m:sSub>
                <m:r>
                  <w:rPr>
                    <w:rFonts w:ascii="Cambria Math" w:hAnsi="Cambria Math" w:cs="Times New Roman"/>
                  </w:rPr>
                  <m:t xml:space="preserve">   4046 bit</m:t>
                </m:r>
              </m:oMath>
            </m:oMathPara>
          </w:p>
        </w:tc>
      </w:tr>
      <w:tr w:rsidR="006261CC" w:rsidTr="006261CC">
        <w:tc>
          <w:tcPr>
            <w:cnfStyle w:val="001000000000" w:firstRow="0" w:lastRow="0" w:firstColumn="1" w:lastColumn="0" w:oddVBand="0" w:evenVBand="0" w:oddHBand="0" w:evenHBand="0" w:firstRowFirstColumn="0" w:firstRowLastColumn="0" w:lastRowFirstColumn="0" w:lastRowLastColumn="0"/>
            <w:tcW w:w="3485" w:type="dxa"/>
          </w:tcPr>
          <w:p w:rsidR="006261CC" w:rsidRPr="006261CC" w:rsidRDefault="006261CC" w:rsidP="006261CC">
            <w:pPr>
              <w:jc w:val="center"/>
              <w:rPr>
                <w:rFonts w:ascii="Times New Roman" w:hAnsi="Times New Roman" w:cs="Times New Roman" w:hint="eastAsia"/>
              </w:rPr>
            </w:pPr>
            <m:oMathPara>
              <m:oMathParaPr>
                <m:jc m:val="left"/>
              </m:oMathParaPr>
              <m:oMath>
                <m:sSub>
                  <m:sSubPr>
                    <m:ctrlPr>
                      <w:rPr>
                        <w:rFonts w:ascii="Cambria Math" w:hAnsi="Cambria Math" w:cs="Times New Roman"/>
                        <w:b w:val="0"/>
                        <w:bCs w:val="0"/>
                      </w:rPr>
                    </m:ctrlPr>
                  </m:sSubPr>
                  <m:e>
                    <m:r>
                      <m:rPr>
                        <m:sty m:val="b"/>
                      </m:rPr>
                      <w:rPr>
                        <w:rFonts w:ascii="Cambria Math" w:hAnsi="Cambria Math" w:cs="Times New Roman"/>
                      </w:rPr>
                      <m:t>l</m:t>
                    </m:r>
                    <m:ctrlPr>
                      <w:rPr>
                        <w:rFonts w:ascii="Cambria Math" w:hAnsi="Cambria Math" w:cs="Times New Roman"/>
                      </w:rPr>
                    </m:ctrlPr>
                  </m:e>
                  <m:sub>
                    <m:r>
                      <m:rPr>
                        <m:sty m:val="b"/>
                      </m:rPr>
                      <w:rPr>
                        <w:rFonts w:ascii="Cambria Math" w:hAnsi="Cambria Math" w:cs="Times New Roman"/>
                      </w:rPr>
                      <m:t>a</m:t>
                    </m:r>
                  </m:sub>
                </m:sSub>
                <m:r>
                  <w:rPr>
                    <w:rFonts w:ascii="Cambria Math" w:hAnsi="Cambria Math" w:cs="Times New Roman"/>
                  </w:rPr>
                  <m:t xml:space="preserve">   320 kb</m:t>
                </m:r>
              </m:oMath>
            </m:oMathPara>
          </w:p>
        </w:tc>
        <w:tc>
          <w:tcPr>
            <w:tcW w:w="3485" w:type="dxa"/>
          </w:tcPr>
          <w:p w:rsidR="006261CC" w:rsidRPr="006261CC" w:rsidRDefault="006261CC" w:rsidP="006261C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rPr>
            </w:pPr>
            <m:oMathPara>
              <m:oMathParaPr>
                <m:jc m:val="left"/>
              </m:oMathParaPr>
              <m:oMath>
                <m:sSub>
                  <m:sSubPr>
                    <m:ctrlPr>
                      <w:rPr>
                        <w:rFonts w:ascii="Cambria Math" w:hAnsi="Cambria Math" w:cs="Times New Roman"/>
                        <w:b/>
                      </w:rPr>
                    </m:ctrlPr>
                  </m:sSubPr>
                  <m:e>
                    <m:r>
                      <m:rPr>
                        <m:sty m:val="b"/>
                      </m:rPr>
                      <w:rPr>
                        <w:rFonts w:ascii="Cambria Math" w:hAnsi="Cambria Math" w:cs="Times New Roman"/>
                      </w:rPr>
                      <m:t>l</m:t>
                    </m:r>
                  </m:e>
                  <m:sub>
                    <m:r>
                      <m:rPr>
                        <m:sty m:val="b"/>
                      </m:rPr>
                      <w:rPr>
                        <w:rFonts w:ascii="Cambria Math" w:hAnsi="Cambria Math" w:cs="Times New Roman"/>
                      </w:rPr>
                      <m:t>s</m:t>
                    </m:r>
                  </m:sub>
                </m:sSub>
                <m:r>
                  <w:rPr>
                    <w:rFonts w:ascii="Cambria Math" w:hAnsi="Cambria Math" w:cs="Times New Roman"/>
                  </w:rPr>
                  <m:t xml:space="preserve">   256 bit</m:t>
                </m:r>
              </m:oMath>
            </m:oMathPara>
          </w:p>
        </w:tc>
        <w:tc>
          <w:tcPr>
            <w:tcW w:w="3486" w:type="dxa"/>
          </w:tcPr>
          <w:p w:rsidR="006261CC" w:rsidRPr="006261CC" w:rsidRDefault="006261CC" w:rsidP="006261C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rPr>
            </w:pPr>
            <m:oMathPara>
              <m:oMathParaPr>
                <m:jc m:val="left"/>
              </m:oMathParaPr>
              <m:oMath>
                <m:r>
                  <m:rPr>
                    <m:sty m:val="b"/>
                  </m:rPr>
                  <w:rPr>
                    <w:rFonts w:ascii="Cambria Math" w:hAnsi="Cambria Math" w:cs="Times New Roman"/>
                  </w:rPr>
                  <m:t>L</m:t>
                </m:r>
                <m:r>
                  <m:rPr>
                    <m:sty m:val="p"/>
                  </m:rPr>
                  <w:rPr>
                    <w:rFonts w:ascii="Cambria Math" w:hAnsi="Cambria Math" w:cs="Times New Roman"/>
                  </w:rPr>
                  <m:t xml:space="preserve">    1</m:t>
                </m:r>
                <m:r>
                  <m:rPr>
                    <m:sty m:val="p"/>
                  </m:rPr>
                  <w:rPr>
                    <w:rFonts w:ascii="Cambria Math" w:hAnsi="Cambria Math" w:cs="Times New Roman"/>
                  </w:rPr>
                  <m:t>6</m:t>
                </m:r>
              </m:oMath>
            </m:oMathPara>
          </w:p>
        </w:tc>
      </w:tr>
      <w:tr w:rsidR="006261CC" w:rsidTr="006261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rsidR="006261CC" w:rsidRPr="006261CC" w:rsidRDefault="006261CC" w:rsidP="006261CC">
            <w:pPr>
              <w:rPr>
                <w:rFonts w:ascii="Times New Roman" w:eastAsia="新細明體" w:hAnsi="Times New Roman" w:cs="Times New Roman"/>
                <w:bCs w:val="0"/>
              </w:rPr>
            </w:pPr>
            <w:r w:rsidRPr="006261CC">
              <w:rPr>
                <w:rFonts w:ascii="Times New Roman" w:eastAsia="新細明體" w:hAnsi="Times New Roman" w:cs="Times New Roman" w:hint="eastAsia"/>
                <w:bCs w:val="0"/>
              </w:rPr>
              <w:t>Communication channel</w:t>
            </w:r>
          </w:p>
        </w:tc>
        <w:tc>
          <w:tcPr>
            <w:tcW w:w="3485" w:type="dxa"/>
          </w:tcPr>
          <w:p w:rsidR="006261CC" w:rsidRDefault="006261CC" w:rsidP="006261CC">
            <w:pPr>
              <w:jc w:val="center"/>
              <w:cnfStyle w:val="000000100000" w:firstRow="0" w:lastRow="0" w:firstColumn="0" w:lastColumn="0" w:oddVBand="0" w:evenVBand="0" w:oddHBand="1" w:evenHBand="0" w:firstRowFirstColumn="0" w:firstRowLastColumn="0" w:lastRowFirstColumn="0" w:lastRowLastColumn="0"/>
              <w:rPr>
                <w:rFonts w:ascii="Times New Roman" w:eastAsia="新細明體" w:hAnsi="Times New Roman" w:cs="Times New Roman"/>
              </w:rPr>
            </w:pPr>
          </w:p>
        </w:tc>
        <w:tc>
          <w:tcPr>
            <w:tcW w:w="3486" w:type="dxa"/>
          </w:tcPr>
          <w:p w:rsidR="006261CC" w:rsidRDefault="006261CC" w:rsidP="006261CC">
            <w:pPr>
              <w:jc w:val="center"/>
              <w:cnfStyle w:val="000000100000" w:firstRow="0" w:lastRow="0" w:firstColumn="0" w:lastColumn="0" w:oddVBand="0" w:evenVBand="0" w:oddHBand="1" w:evenHBand="0" w:firstRowFirstColumn="0" w:firstRowLastColumn="0" w:lastRowFirstColumn="0" w:lastRowLastColumn="0"/>
              <w:rPr>
                <w:rFonts w:ascii="Times New Roman" w:eastAsia="新細明體" w:hAnsi="Times New Roman" w:cs="Times New Roman"/>
              </w:rPr>
            </w:pPr>
          </w:p>
        </w:tc>
      </w:tr>
      <w:tr w:rsidR="006261CC" w:rsidTr="006261CC">
        <w:tc>
          <w:tcPr>
            <w:cnfStyle w:val="001000000000" w:firstRow="0" w:lastRow="0" w:firstColumn="1" w:lastColumn="0" w:oddVBand="0" w:evenVBand="0" w:oddHBand="0" w:evenHBand="0" w:firstRowFirstColumn="0" w:firstRowLastColumn="0" w:lastRowFirstColumn="0" w:lastRowLastColumn="0"/>
            <w:tcW w:w="3485" w:type="dxa"/>
          </w:tcPr>
          <w:p w:rsidR="006261CC" w:rsidRPr="006261CC" w:rsidRDefault="006261CC" w:rsidP="006261CC">
            <w:pPr>
              <w:rPr>
                <w:rFonts w:ascii="Times New Roman" w:eastAsia="新細明體" w:hAnsi="Times New Roman" w:cs="Times New Roman" w:hint="eastAsia"/>
                <w:b w:val="0"/>
                <w:bCs w:val="0"/>
              </w:rPr>
            </w:pPr>
            <m:oMathPara>
              <m:oMathParaPr>
                <m:jc m:val="left"/>
              </m:oMathParaPr>
              <m:oMath>
                <m:r>
                  <m:rPr>
                    <m:sty m:val="b"/>
                  </m:rPr>
                  <w:rPr>
                    <w:rFonts w:ascii="Cambria Math" w:eastAsia="新細明體" w:hAnsi="Cambria Math" w:cs="Times New Roman"/>
                  </w:rPr>
                  <m:t>R</m:t>
                </m:r>
                <m:r>
                  <m:rPr>
                    <m:sty m:val="p"/>
                  </m:rPr>
                  <w:rPr>
                    <w:rFonts w:ascii="Cambria Math" w:eastAsia="新細明體" w:hAnsi="Cambria Math" w:cs="Times New Roman"/>
                  </w:rPr>
                  <m:t xml:space="preserve">   250 kbit/</m:t>
                </m:r>
                <m:r>
                  <m:rPr>
                    <m:sty m:val="p"/>
                  </m:rPr>
                  <w:rPr>
                    <w:rFonts w:ascii="Cambria Math" w:eastAsia="新細明體" w:hAnsi="Cambria Math" w:cs="Times New Roman"/>
                  </w:rPr>
                  <m:t>s</m:t>
                </m:r>
              </m:oMath>
            </m:oMathPara>
          </w:p>
        </w:tc>
        <w:tc>
          <w:tcPr>
            <w:tcW w:w="3485" w:type="dxa"/>
          </w:tcPr>
          <w:p w:rsidR="006261CC" w:rsidRPr="006261CC" w:rsidRDefault="006261CC" w:rsidP="006261CC">
            <w:pPr>
              <w:jc w:val="center"/>
              <w:cnfStyle w:val="000000000000" w:firstRow="0" w:lastRow="0" w:firstColumn="0" w:lastColumn="0" w:oddVBand="0" w:evenVBand="0" w:oddHBand="0" w:evenHBand="0" w:firstRowFirstColumn="0" w:firstRowLastColumn="0" w:lastRowFirstColumn="0" w:lastRowLastColumn="0"/>
              <w:rPr>
                <w:rFonts w:ascii="Times New Roman" w:eastAsia="新細明體" w:hAnsi="Times New Roman" w:cs="Times New Roman"/>
              </w:rPr>
            </w:pPr>
            <m:oMathPara>
              <m:oMathParaPr>
                <m:jc m:val="left"/>
              </m:oMathParaPr>
              <m:oMath>
                <m:r>
                  <m:rPr>
                    <m:sty m:val="b"/>
                  </m:rPr>
                  <w:rPr>
                    <w:rFonts w:ascii="Cambria Math" w:eastAsia="新細明體" w:hAnsi="Cambria Math" w:cs="Times New Roman"/>
                  </w:rPr>
                  <m:t>W</m:t>
                </m:r>
                <m:r>
                  <m:rPr>
                    <m:sty m:val="p"/>
                  </m:rPr>
                  <w:rPr>
                    <w:rFonts w:ascii="Cambria Math" w:eastAsia="新細明體" w:hAnsi="Cambria Math" w:cs="Times New Roman"/>
                  </w:rPr>
                  <m:t xml:space="preserve">   180 kH</m:t>
                </m:r>
                <m:r>
                  <m:rPr>
                    <m:sty m:val="p"/>
                  </m:rPr>
                  <w:rPr>
                    <w:rFonts w:ascii="Cambria Math" w:eastAsia="新細明體" w:hAnsi="Cambria Math" w:cs="Times New Roman"/>
                  </w:rPr>
                  <m:t>z</m:t>
                </m:r>
              </m:oMath>
            </m:oMathPara>
          </w:p>
        </w:tc>
        <w:tc>
          <w:tcPr>
            <w:tcW w:w="3486" w:type="dxa"/>
          </w:tcPr>
          <w:p w:rsidR="006261CC" w:rsidRPr="006261CC" w:rsidRDefault="006261CC" w:rsidP="006261CC">
            <w:pPr>
              <w:jc w:val="center"/>
              <w:cnfStyle w:val="000000000000" w:firstRow="0" w:lastRow="0" w:firstColumn="0" w:lastColumn="0" w:oddVBand="0" w:evenVBand="0" w:oddHBand="0" w:evenHBand="0" w:firstRowFirstColumn="0" w:firstRowLastColumn="0" w:lastRowFirstColumn="0" w:lastRowLastColumn="0"/>
              <w:rPr>
                <w:rFonts w:ascii="Times New Roman" w:eastAsia="新細明體" w:hAnsi="Times New Roman" w:cs="Times New Roman"/>
              </w:rPr>
            </w:pPr>
            <m:oMathPara>
              <m:oMathParaPr>
                <m:jc m:val="left"/>
              </m:oMathParaPr>
              <m:oMath>
                <m:r>
                  <m:rPr>
                    <m:sty m:val="b"/>
                  </m:rPr>
                  <w:rPr>
                    <w:rFonts w:ascii="Cambria Math" w:eastAsia="新細明體" w:hAnsi="Cambria Math" w:cs="Times New Roman"/>
                  </w:rPr>
                  <m:t>γ</m:t>
                </m:r>
                <m:r>
                  <m:rPr>
                    <m:sty m:val="p"/>
                  </m:rPr>
                  <w:rPr>
                    <w:rFonts w:ascii="Cambria Math" w:eastAsia="新細明體" w:hAnsi="Cambria Math" w:cs="Times New Roman"/>
                  </w:rPr>
                  <m:t xml:space="preserve">    30 d</m:t>
                </m:r>
                <m:r>
                  <m:rPr>
                    <m:sty m:val="p"/>
                  </m:rPr>
                  <w:rPr>
                    <w:rFonts w:ascii="Cambria Math" w:eastAsia="新細明體" w:hAnsi="Cambria Math" w:cs="Times New Roman"/>
                  </w:rPr>
                  <m:t>B</m:t>
                </m:r>
              </m:oMath>
            </m:oMathPara>
          </w:p>
        </w:tc>
      </w:tr>
    </w:tbl>
    <w:p w:rsidR="006261CC" w:rsidRDefault="006261CC" w:rsidP="006261CC">
      <w:pPr>
        <w:jc w:val="center"/>
        <w:rPr>
          <w:rFonts w:ascii="Times New Roman" w:hAnsi="Times New Roman" w:cs="Times New Roman" w:hint="eastAsia"/>
        </w:rPr>
      </w:pPr>
      <w:r>
        <w:rPr>
          <w:rFonts w:ascii="Times New Roman" w:hAnsi="Times New Roman" w:cs="Times New Roman" w:hint="eastAsia"/>
        </w:rPr>
        <w:t>Table 3. System parameters</w:t>
      </w:r>
    </w:p>
    <w:p w:rsidR="006261CC" w:rsidRDefault="006261CC" w:rsidP="00844CB5">
      <w:pPr>
        <w:rPr>
          <w:rFonts w:ascii="Times New Roman" w:hAnsi="Times New Roman" w:cs="Times New Roman"/>
        </w:rPr>
      </w:pPr>
    </w:p>
    <w:p w:rsidR="00FE53C6" w:rsidRDefault="00FE53C6" w:rsidP="00FE53C6">
      <w:pPr>
        <w:pStyle w:val="a4"/>
        <w:numPr>
          <w:ilvl w:val="0"/>
          <w:numId w:val="2"/>
        </w:numPr>
        <w:ind w:leftChars="0"/>
        <w:rPr>
          <w:rFonts w:ascii="Times New Roman" w:hAnsi="Times New Roman" w:cs="Times New Roman"/>
          <w:b/>
          <w:sz w:val="28"/>
        </w:rPr>
      </w:pPr>
      <w:r w:rsidRPr="00FE53C6">
        <w:rPr>
          <w:rFonts w:ascii="Times New Roman" w:hAnsi="Times New Roman" w:cs="Times New Roman" w:hint="eastAsia"/>
          <w:b/>
          <w:sz w:val="28"/>
        </w:rPr>
        <w:t>Statistical Characterization of Accounts Updates</w:t>
      </w:r>
    </w:p>
    <w:p w:rsidR="00783B3D" w:rsidRDefault="00783B3D" w:rsidP="00783B3D">
      <w:pPr>
        <w:ind w:left="480" w:firstLine="480"/>
        <w:jc w:val="both"/>
        <w:rPr>
          <w:rFonts w:ascii="Times New Roman" w:hAnsi="Times New Roman" w:cs="Times New Roman" w:hint="eastAsia"/>
        </w:rPr>
      </w:pPr>
      <w:r w:rsidRPr="00783B3D">
        <w:rPr>
          <w:rFonts w:ascii="Times New Roman" w:hAnsi="Times New Roman" w:cs="Times New Roman"/>
        </w:rPr>
        <w:t>Account update statistics play a fundamental role in the design and evaluation</w:t>
      </w:r>
      <w:r>
        <w:rPr>
          <w:rFonts w:ascii="Times New Roman" w:hAnsi="Times New Roman" w:cs="Times New Roman"/>
        </w:rPr>
        <w:t xml:space="preserve"> of blockchain protocols. Fig 5.</w:t>
      </w:r>
      <w:r w:rsidRPr="00783B3D">
        <w:rPr>
          <w:rFonts w:ascii="Times New Roman" w:hAnsi="Times New Roman" w:cs="Times New Roman"/>
        </w:rPr>
        <w:t xml:space="preserve"> sho</w:t>
      </w:r>
      <w:r>
        <w:rPr>
          <w:rFonts w:ascii="Times New Roman" w:hAnsi="Times New Roman" w:cs="Times New Roman"/>
        </w:rPr>
        <w:t xml:space="preserve">ws the update frequency of the </w:t>
      </w:r>
      <m:oMath>
        <m:sSup>
          <m:sSupPr>
            <m:ctrlPr>
              <w:rPr>
                <w:rFonts w:ascii="Cambria Math" w:hAnsi="Cambria Math" w:cs="Times New Roman"/>
              </w:rPr>
            </m:ctrlPr>
          </m:sSupPr>
          <m:e>
            <m:r>
              <m:rPr>
                <m:sty m:val="p"/>
              </m:rPr>
              <w:rPr>
                <w:rFonts w:ascii="Cambria Math" w:hAnsi="Cambria Math" w:cs="Times New Roman"/>
              </w:rPr>
              <m:t>10</m:t>
            </m:r>
          </m:e>
          <m:sup>
            <m:r>
              <m:rPr>
                <m:sty m:val="p"/>
              </m:rPr>
              <w:rPr>
                <w:rFonts w:ascii="Cambria Math" w:hAnsi="Cambria Math" w:cs="Times New Roman"/>
              </w:rPr>
              <m:t>4</m:t>
            </m:r>
          </m:sup>
        </m:sSup>
      </m:oMath>
      <w:r w:rsidRPr="00783B3D">
        <w:rPr>
          <w:rFonts w:ascii="Times New Roman" w:hAnsi="Times New Roman" w:cs="Times New Roman"/>
        </w:rPr>
        <w:t xml:space="preserve"> latest accounts, indexed in descending order of their update frequency. We model the relative frequency of account j updates based on a broken power law</w:t>
      </w:r>
    </w:p>
    <w:p w:rsidR="00783B3D" w:rsidRPr="00783B3D" w:rsidRDefault="00783B3D" w:rsidP="00783B3D">
      <w:pPr>
        <w:jc w:val="center"/>
        <w:rPr>
          <w:rFonts w:ascii="Times New Roman" w:hAnsi="Times New Roman" w:cs="Times New Roman" w:hint="eastAsia"/>
        </w:rPr>
      </w:pPr>
      <m:oMathPara>
        <m:oMath>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j</m:t>
              </m:r>
            </m:sub>
          </m:sSub>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p>
                    <m:sSupPr>
                      <m:ctrlPr>
                        <w:rPr>
                          <w:rFonts w:ascii="Cambria Math" w:hAnsi="Cambria Math" w:cs="Times New Roman"/>
                          <w:i/>
                        </w:rPr>
                      </m:ctrlPr>
                    </m:sSupPr>
                    <m:e>
                      <m:r>
                        <w:rPr>
                          <w:rFonts w:ascii="Cambria Math" w:hAnsi="Cambria Math" w:cs="Times New Roman"/>
                        </w:rPr>
                        <m:t>j</m:t>
                      </m:r>
                    </m:e>
                    <m:sup>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up>
                  </m:sSup>
                  <m:r>
                    <w:rPr>
                      <w:rFonts w:ascii="Cambria Math" w:hAnsi="Cambria Math" w:cs="Times New Roman"/>
                    </w:rPr>
                    <m:t xml:space="preserve">     , if 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e>
                <m:e>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3</m:t>
                      </m:r>
                    </m:sub>
                    <m:sup>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up>
                  </m:sSubSup>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p>
                    <m:sSupPr>
                      <m:ctrlPr>
                        <w:rPr>
                          <w:rFonts w:ascii="Cambria Math" w:hAnsi="Cambria Math" w:cs="Times New Roman"/>
                          <w:i/>
                        </w:rPr>
                      </m:ctrlPr>
                    </m:sSupPr>
                    <m:e>
                      <m:r>
                        <w:rPr>
                          <w:rFonts w:ascii="Cambria Math" w:hAnsi="Cambria Math" w:cs="Times New Roman"/>
                        </w:rPr>
                        <m:t>j</m:t>
                      </m:r>
                    </m:e>
                    <m:sup>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up>
                  </m:sSup>
                  <m:r>
                    <w:rPr>
                      <w:rFonts w:ascii="Cambria Math" w:hAnsi="Cambria Math" w:cs="Times New Roman"/>
                    </w:rPr>
                    <m:t>, otherwise</m:t>
                  </m:r>
                </m:e>
              </m:eqArr>
            </m:e>
          </m:d>
        </m:oMath>
      </m:oMathPara>
    </w:p>
    <w:p w:rsidR="00783B3D" w:rsidRPr="00783B3D" w:rsidRDefault="00783B3D" w:rsidP="00783B3D">
      <w:pPr>
        <w:jc w:val="center"/>
        <w:rPr>
          <w:rFonts w:ascii="Times New Roman" w:hAnsi="Times New Roman" w:cs="Times New Roman" w:hint="eastAsia"/>
          <w:b/>
          <w:sz w:val="28"/>
        </w:rPr>
      </w:pPr>
      <w:r>
        <w:rPr>
          <w:noProof/>
        </w:rPr>
        <w:drawing>
          <wp:inline distT="0" distB="0" distL="0" distR="0" wp14:anchorId="7F68E3C6" wp14:editId="4C100F7F">
            <wp:extent cx="5112688" cy="3067808"/>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25879" cy="3075723"/>
                    </a:xfrm>
                    <a:prstGeom prst="rect">
                      <a:avLst/>
                    </a:prstGeom>
                  </pic:spPr>
                </pic:pic>
              </a:graphicData>
            </a:graphic>
          </wp:inline>
        </w:drawing>
      </w:r>
    </w:p>
    <w:p w:rsidR="00783B3D" w:rsidRDefault="00783B3D" w:rsidP="004C3502">
      <w:pPr>
        <w:rPr>
          <w:rFonts w:ascii="Times New Roman" w:hAnsi="Times New Roman" w:cs="Times New Roman"/>
          <w:b/>
          <w:sz w:val="28"/>
        </w:rPr>
      </w:pPr>
    </w:p>
    <w:p w:rsidR="00783B3D" w:rsidRPr="00783B3D" w:rsidRDefault="00783B3D" w:rsidP="00A4521A">
      <w:pPr>
        <w:ind w:left="480" w:firstLine="480"/>
        <w:jc w:val="both"/>
        <w:rPr>
          <w:rFonts w:ascii="Times New Roman" w:hAnsi="Times New Roman" w:cs="Times New Roman" w:hint="eastAsia"/>
        </w:rPr>
      </w:pPr>
      <w:r w:rsidRPr="00783B3D">
        <w:rPr>
          <w:rFonts w:ascii="Times New Roman" w:hAnsi="Times New Roman" w:cs="Times New Roman"/>
        </w:rPr>
        <w:t>In addition to obtaining account update probabilities, we also checked the accuracy of modeling the number of blocks between two account updates as a hypothetical geometric distribution in the model. We compare the CDF of account j with the CDF of the geometric distri</w:t>
      </w:r>
      <w:r w:rsidR="00A4521A">
        <w:rPr>
          <w:rFonts w:ascii="Times New Roman" w:hAnsi="Times New Roman" w:cs="Times New Roman"/>
        </w:rPr>
        <w:t xml:space="preserve">bution with parameter </w:t>
      </w:r>
      <m:oMath>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j</m:t>
            </m:r>
          </m:sub>
        </m:sSub>
      </m:oMath>
      <w:r w:rsidR="00A4521A">
        <w:rPr>
          <w:rFonts w:ascii="Times New Roman" w:hAnsi="Times New Roman" w:cs="Times New Roman"/>
        </w:rPr>
        <w:t>. Fig</w:t>
      </w:r>
      <w:r w:rsidRPr="00783B3D">
        <w:rPr>
          <w:rFonts w:ascii="Times New Roman" w:hAnsi="Times New Roman" w:cs="Times New Roman"/>
        </w:rPr>
        <w:t xml:space="preserve"> 7</w:t>
      </w:r>
      <w:r w:rsidR="00A4521A">
        <w:rPr>
          <w:rFonts w:ascii="Times New Roman" w:hAnsi="Times New Roman" w:cs="Times New Roman"/>
        </w:rPr>
        <w:t>.</w:t>
      </w:r>
      <w:r w:rsidRPr="00783B3D">
        <w:rPr>
          <w:rFonts w:ascii="Times New Roman" w:hAnsi="Times New Roman" w:cs="Times New Roman"/>
        </w:rPr>
        <w:t xml:space="preserve"> shows the results obtained from some dataset accounts. The result is that this assumption applies only to frequently updated accounts, so this should be considered in future work.</w:t>
      </w:r>
    </w:p>
    <w:p w:rsidR="00783B3D" w:rsidRPr="00A4521A" w:rsidRDefault="00783B3D" w:rsidP="004C3502">
      <w:pPr>
        <w:rPr>
          <w:rFonts w:ascii="Times New Roman" w:hAnsi="Times New Roman" w:cs="Times New Roman"/>
        </w:rPr>
      </w:pPr>
    </w:p>
    <w:p w:rsidR="00A4521A" w:rsidRPr="00A4521A" w:rsidRDefault="00A4521A" w:rsidP="00A4521A">
      <w:pPr>
        <w:jc w:val="center"/>
        <w:rPr>
          <w:rFonts w:ascii="Times New Roman" w:hAnsi="Times New Roman" w:cs="Times New Roman"/>
        </w:rPr>
      </w:pPr>
      <w:r>
        <w:rPr>
          <w:noProof/>
        </w:rPr>
        <w:lastRenderedPageBreak/>
        <w:drawing>
          <wp:inline distT="0" distB="0" distL="0" distR="0" wp14:anchorId="3306C293" wp14:editId="1EF44908">
            <wp:extent cx="4928836" cy="2878372"/>
            <wp:effectExtent l="0" t="0" r="5715"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51450" cy="2891579"/>
                    </a:xfrm>
                    <a:prstGeom prst="rect">
                      <a:avLst/>
                    </a:prstGeom>
                  </pic:spPr>
                </pic:pic>
              </a:graphicData>
            </a:graphic>
          </wp:inline>
        </w:drawing>
      </w:r>
    </w:p>
    <w:p w:rsidR="00A4521A" w:rsidRPr="004C3502" w:rsidRDefault="00A4521A" w:rsidP="004C3502">
      <w:pPr>
        <w:rPr>
          <w:rFonts w:ascii="Times New Roman" w:hAnsi="Times New Roman" w:cs="Times New Roman" w:hint="eastAsia"/>
          <w:b/>
          <w:sz w:val="28"/>
        </w:rPr>
      </w:pPr>
    </w:p>
    <w:p w:rsidR="004C3502" w:rsidRPr="00A4521A" w:rsidRDefault="00FE53C6" w:rsidP="00A4521A">
      <w:pPr>
        <w:pStyle w:val="a4"/>
        <w:numPr>
          <w:ilvl w:val="0"/>
          <w:numId w:val="2"/>
        </w:numPr>
        <w:ind w:leftChars="0"/>
        <w:rPr>
          <w:rFonts w:ascii="Times New Roman" w:hAnsi="Times New Roman" w:cs="Times New Roman" w:hint="eastAsia"/>
          <w:b/>
          <w:sz w:val="28"/>
        </w:rPr>
      </w:pPr>
      <w:r>
        <w:rPr>
          <w:rFonts w:ascii="Times New Roman" w:hAnsi="Times New Roman" w:cs="Times New Roman" w:hint="eastAsia"/>
          <w:b/>
          <w:sz w:val="28"/>
        </w:rPr>
        <w:t>Validation of Merkle-Patricia Proofs Length</w:t>
      </w:r>
    </w:p>
    <w:p w:rsidR="00A4521A" w:rsidRDefault="00A4521A" w:rsidP="00A4521A">
      <w:pPr>
        <w:ind w:left="480" w:firstLine="480"/>
        <w:jc w:val="both"/>
        <w:rPr>
          <w:rFonts w:ascii="Times New Roman" w:hAnsi="Times New Roman" w:cs="Times New Roman"/>
        </w:rPr>
      </w:pPr>
      <w:r w:rsidRPr="00A4521A">
        <w:rPr>
          <w:rFonts w:ascii="Times New Roman" w:hAnsi="Times New Roman" w:cs="Times New Roman"/>
        </w:rPr>
        <w:t>Because the analysis of Merkle-Patricia proof length is based on the assumption that the tree is perfectly balanced, the analysis results can be compared with the numerical results obtained from the perfectly balanced tree and the measurements obtained from Merkle to verify the validity of the analysis. The Patricia tree implementation in PyEthereum i</w:t>
      </w:r>
      <w:r>
        <w:rPr>
          <w:rFonts w:ascii="Times New Roman" w:hAnsi="Times New Roman" w:cs="Times New Roman"/>
        </w:rPr>
        <w:t>s usually unbalanced, you can see Fig</w:t>
      </w:r>
      <w:r w:rsidRPr="00A4521A">
        <w:rPr>
          <w:rFonts w:ascii="Times New Roman" w:hAnsi="Times New Roman" w:cs="Times New Roman"/>
        </w:rPr>
        <w:t xml:space="preserve"> 8.</w:t>
      </w:r>
    </w:p>
    <w:p w:rsidR="00A4521A" w:rsidRDefault="00A4521A" w:rsidP="00A4521A">
      <w:pPr>
        <w:jc w:val="both"/>
        <w:rPr>
          <w:rFonts w:ascii="Times New Roman" w:hAnsi="Times New Roman" w:cs="Times New Roman"/>
        </w:rPr>
      </w:pPr>
    </w:p>
    <w:p w:rsidR="00A4521A" w:rsidRPr="00A4521A" w:rsidRDefault="00A4521A" w:rsidP="00A4521A">
      <w:pPr>
        <w:jc w:val="center"/>
        <w:rPr>
          <w:rFonts w:ascii="Times New Roman" w:hAnsi="Times New Roman" w:cs="Times New Roman"/>
        </w:rPr>
      </w:pPr>
      <w:r>
        <w:rPr>
          <w:noProof/>
        </w:rPr>
        <w:drawing>
          <wp:inline distT="0" distB="0" distL="0" distR="0" wp14:anchorId="42928DFD" wp14:editId="46721B93">
            <wp:extent cx="4155033" cy="5138558"/>
            <wp:effectExtent l="0" t="0" r="0" b="508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76807" cy="5165486"/>
                    </a:xfrm>
                    <a:prstGeom prst="rect">
                      <a:avLst/>
                    </a:prstGeom>
                  </pic:spPr>
                </pic:pic>
              </a:graphicData>
            </a:graphic>
          </wp:inline>
        </w:drawing>
      </w:r>
    </w:p>
    <w:p w:rsidR="00A4521A" w:rsidRDefault="00A4521A" w:rsidP="004C3502">
      <w:pPr>
        <w:rPr>
          <w:rFonts w:ascii="Times New Roman" w:hAnsi="Times New Roman" w:cs="Times New Roman"/>
          <w:b/>
          <w:sz w:val="28"/>
        </w:rPr>
      </w:pPr>
    </w:p>
    <w:p w:rsidR="00A4521A" w:rsidRDefault="00A4521A" w:rsidP="00A4521A">
      <w:pPr>
        <w:ind w:left="480" w:firstLine="480"/>
        <w:jc w:val="both"/>
        <w:rPr>
          <w:rFonts w:ascii="Times New Roman" w:hAnsi="Times New Roman" w:cs="Times New Roman"/>
        </w:rPr>
      </w:pPr>
      <w:r w:rsidRPr="00A4521A">
        <w:rPr>
          <w:rFonts w:ascii="Times New Roman" w:hAnsi="Times New Roman" w:cs="Times New Roman"/>
        </w:rPr>
        <w:t xml:space="preserve">The experimental setup also allows to characterize the distribution of the number of nodes in PoMI, </w:t>
      </w:r>
      <w:r>
        <w:rPr>
          <w:rFonts w:ascii="Times New Roman" w:hAnsi="Times New Roman" w:cs="Times New Roman"/>
        </w:rPr>
        <w:t xml:space="preserve">you can </w:t>
      </w:r>
      <w:r w:rsidRPr="00A4521A">
        <w:rPr>
          <w:rFonts w:ascii="Times New Roman" w:hAnsi="Times New Roman" w:cs="Times New Roman"/>
        </w:rPr>
        <w:t xml:space="preserve">see </w:t>
      </w:r>
      <w:r>
        <w:rPr>
          <w:rFonts w:ascii="Times New Roman" w:hAnsi="Times New Roman" w:cs="Times New Roman"/>
        </w:rPr>
        <w:t>Fig</w:t>
      </w:r>
      <w:r w:rsidRPr="00A4521A">
        <w:rPr>
          <w:rFonts w:ascii="Times New Roman" w:hAnsi="Times New Roman" w:cs="Times New Roman"/>
        </w:rPr>
        <w:t xml:space="preserve"> 9, where we show the results of a blockchain with η = 6 levels, fully populated, and thus containing </w:t>
      </w:r>
      <m:oMath>
        <m:sSup>
          <m:sSupPr>
            <m:ctrlPr>
              <w:rPr>
                <w:rFonts w:ascii="Cambria Math" w:hAnsi="Cambria Math" w:cs="Times New Roman"/>
              </w:rPr>
            </m:ctrlPr>
          </m:sSupPr>
          <m:e>
            <m:r>
              <m:rPr>
                <m:sty m:val="p"/>
              </m:rPr>
              <w:rPr>
                <w:rFonts w:ascii="Cambria Math" w:hAnsi="Cambria Math" w:cs="Times New Roman"/>
              </w:rPr>
              <m:t>L</m:t>
            </m:r>
          </m:e>
          <m:sup>
            <m:r>
              <m:rPr>
                <m:sty m:val="p"/>
              </m:rPr>
              <w:rPr>
                <w:rFonts w:ascii="Cambria Math" w:hAnsi="Cambria Math" w:cs="Times New Roman"/>
              </w:rPr>
              <m:t>6</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16</m:t>
            </m:r>
          </m:e>
          <m:sup>
            <m:r>
              <w:rPr>
                <w:rFonts w:ascii="Cambria Math" w:hAnsi="Cambria Math" w:cs="Times New Roman"/>
              </w:rPr>
              <m:t>6</m:t>
            </m:r>
          </m:sup>
        </m:sSup>
      </m:oMath>
      <w:r w:rsidRPr="00A4521A">
        <w:rPr>
          <w:rFonts w:ascii="Times New Roman" w:hAnsi="Times New Roman" w:cs="Times New Roman"/>
        </w:rPr>
        <w:t xml:space="preserve"> accounts. L is the maximum number of children of the node. The relative position of accounts in the tree significantly affects the length of their PoMI, and therefore the communication cost of transmitting them.</w:t>
      </w:r>
    </w:p>
    <w:p w:rsidR="00A4521A" w:rsidRDefault="00A4521A" w:rsidP="00A4521A">
      <w:pPr>
        <w:jc w:val="both"/>
        <w:rPr>
          <w:rFonts w:ascii="Times New Roman" w:hAnsi="Times New Roman" w:cs="Times New Roman"/>
        </w:rPr>
      </w:pPr>
    </w:p>
    <w:p w:rsidR="00A4521A" w:rsidRPr="00A4521A" w:rsidRDefault="00A4521A" w:rsidP="00A4521A">
      <w:pPr>
        <w:jc w:val="center"/>
        <w:rPr>
          <w:rFonts w:ascii="Times New Roman" w:hAnsi="Times New Roman" w:cs="Times New Roman" w:hint="eastAsia"/>
        </w:rPr>
      </w:pPr>
      <w:r>
        <w:rPr>
          <w:noProof/>
        </w:rPr>
        <w:drawing>
          <wp:inline distT="0" distB="0" distL="0" distR="0" wp14:anchorId="06C7173D" wp14:editId="660B5263">
            <wp:extent cx="4183228" cy="2385391"/>
            <wp:effectExtent l="0" t="0" r="8255"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96930" cy="2393204"/>
                    </a:xfrm>
                    <a:prstGeom prst="rect">
                      <a:avLst/>
                    </a:prstGeom>
                  </pic:spPr>
                </pic:pic>
              </a:graphicData>
            </a:graphic>
          </wp:inline>
        </w:drawing>
      </w:r>
    </w:p>
    <w:p w:rsidR="00A4521A" w:rsidRPr="004C3502" w:rsidRDefault="00A4521A" w:rsidP="004C3502">
      <w:pPr>
        <w:rPr>
          <w:rFonts w:ascii="Times New Roman" w:hAnsi="Times New Roman" w:cs="Times New Roman" w:hint="eastAsia"/>
          <w:b/>
          <w:sz w:val="28"/>
        </w:rPr>
      </w:pPr>
    </w:p>
    <w:p w:rsidR="004C3502" w:rsidRPr="00FE53C6" w:rsidRDefault="004C3502" w:rsidP="00FE53C6">
      <w:pPr>
        <w:pStyle w:val="a4"/>
        <w:numPr>
          <w:ilvl w:val="0"/>
          <w:numId w:val="2"/>
        </w:numPr>
        <w:ind w:leftChars="0"/>
        <w:rPr>
          <w:rFonts w:ascii="Times New Roman" w:hAnsi="Times New Roman" w:cs="Times New Roman"/>
          <w:b/>
          <w:sz w:val="28"/>
        </w:rPr>
      </w:pPr>
      <w:r>
        <w:rPr>
          <w:rFonts w:ascii="Times New Roman" w:hAnsi="Times New Roman" w:cs="Times New Roman" w:hint="eastAsia"/>
          <w:b/>
          <w:sz w:val="28"/>
        </w:rPr>
        <w:t>Performance of the Aggregation Protocol</w:t>
      </w:r>
    </w:p>
    <w:p w:rsidR="00FE53C6" w:rsidRDefault="00FE53C6" w:rsidP="00844CB5">
      <w:pPr>
        <w:rPr>
          <w:rFonts w:ascii="Times New Roman" w:hAnsi="Times New Roman" w:cs="Times New Roman"/>
        </w:rPr>
      </w:pPr>
    </w:p>
    <w:p w:rsidR="00A4521A" w:rsidRDefault="00A4521A" w:rsidP="00A4521A">
      <w:pPr>
        <w:ind w:left="480" w:firstLine="480"/>
        <w:jc w:val="both"/>
        <w:rPr>
          <w:rFonts w:ascii="Times New Roman" w:hAnsi="Times New Roman" w:cs="Times New Roman"/>
        </w:rPr>
      </w:pPr>
      <w:r w:rsidRPr="00A4521A">
        <w:rPr>
          <w:rFonts w:ascii="Times New Roman" w:hAnsi="Times New Roman" w:cs="Times New Roman"/>
        </w:rPr>
        <w:t>The author considers a scenario where the device is connected to the BN via a parameterized communication link as shown in Table 3. If the device is only interested in observing accounts that are updated occasionally, the aggregation protocol can only reduce the communication overhead (frame header). Therefore, we focus our evaluations on cases where the device observes an active account. Account j is considered active if it is updated at least once every T s</w:t>
      </w:r>
      <w:r w:rsidR="00AF6050">
        <w:rPr>
          <w:rFonts w:ascii="Times New Roman" w:hAnsi="Times New Roman" w:cs="Times New Roman"/>
        </w:rPr>
        <w:t>econds and the probability is</w:t>
      </w:r>
    </w:p>
    <w:p w:rsidR="00AF6050" w:rsidRDefault="00AF6050" w:rsidP="00AF6050">
      <w:pPr>
        <w:jc w:val="both"/>
        <w:rPr>
          <w:rFonts w:ascii="Times New Roman" w:hAnsi="Times New Roman" w:cs="Times New Roman"/>
        </w:rPr>
      </w:pPr>
    </w:p>
    <w:p w:rsidR="00AF6050" w:rsidRDefault="00AF6050" w:rsidP="00AF6050">
      <w:pPr>
        <w:jc w:val="center"/>
        <w:rPr>
          <w:rFonts w:ascii="Times New Roman" w:hAnsi="Times New Roman" w:cs="Times New Roman"/>
        </w:rPr>
      </w:pPr>
      <w:r>
        <w:rPr>
          <w:noProof/>
        </w:rPr>
        <w:drawing>
          <wp:inline distT="0" distB="0" distL="0" distR="0" wp14:anchorId="20900E00" wp14:editId="16A117D2">
            <wp:extent cx="1701800" cy="29521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30994" cy="317621"/>
                    </a:xfrm>
                    <a:prstGeom prst="rect">
                      <a:avLst/>
                    </a:prstGeom>
                  </pic:spPr>
                </pic:pic>
              </a:graphicData>
            </a:graphic>
          </wp:inline>
        </w:drawing>
      </w:r>
    </w:p>
    <w:p w:rsidR="00AF6050" w:rsidRPr="00AF6050" w:rsidRDefault="00AF6050" w:rsidP="00AF6050">
      <w:pPr>
        <w:jc w:val="both"/>
        <w:rPr>
          <w:rFonts w:ascii="Times New Roman" w:hAnsi="Times New Roman" w:cs="Times New Roman"/>
        </w:rPr>
      </w:pPr>
    </w:p>
    <w:p w:rsidR="00A4521A" w:rsidRDefault="00AF6050" w:rsidP="00AF6050">
      <w:pPr>
        <w:ind w:left="480" w:firstLine="480"/>
        <w:jc w:val="both"/>
        <w:rPr>
          <w:rFonts w:ascii="Times New Roman" w:hAnsi="Times New Roman" w:cs="Times New Roman" w:hint="eastAsia"/>
        </w:rPr>
      </w:pPr>
      <w:r>
        <w:rPr>
          <w:rFonts w:ascii="Times New Roman" w:hAnsi="Times New Roman" w:cs="Times New Roman"/>
        </w:rPr>
        <w:t xml:space="preserve">In other parts, we set </w:t>
      </w:r>
      <m:oMath>
        <m:sSub>
          <m:sSubPr>
            <m:ctrlPr>
              <w:rPr>
                <w:rFonts w:ascii="Cambria Math" w:hAnsi="Cambria Math" w:cs="Times New Roman"/>
              </w:rPr>
            </m:ctrlPr>
          </m:sSubPr>
          <m:e>
            <m:r>
              <m:rPr>
                <m:sty m:val="p"/>
              </m:rPr>
              <w:rPr>
                <w:rFonts w:ascii="Cambria Math" w:hAnsi="Cambria Math" w:cs="Times New Roman" w:hint="eastAsia"/>
              </w:rPr>
              <m:t>P</m:t>
            </m:r>
            <m:ctrlPr>
              <w:rPr>
                <w:rFonts w:ascii="Cambria Math" w:hAnsi="Cambria Math" w:cs="Times New Roman" w:hint="eastAsia"/>
              </w:rPr>
            </m:ctrlPr>
          </m:e>
          <m:sub>
            <m:r>
              <m:rPr>
                <m:sty m:val="p"/>
              </m:rPr>
              <w:rPr>
                <w:rFonts w:ascii="Cambria Math" w:hAnsi="Cambria Math" w:cs="Times New Roman" w:hint="eastAsia"/>
              </w:rPr>
              <m:t>A</m:t>
            </m:r>
          </m:sub>
        </m:sSub>
      </m:oMath>
      <w:r w:rsidRPr="00AF6050">
        <w:rPr>
          <w:rFonts w:ascii="Times New Roman" w:hAnsi="Times New Roman" w:cs="Times New Roman"/>
        </w:rPr>
        <w:t xml:space="preserve"> to 0.9. By requesting updates for more active accounts than actual interest accounts, the device can increase its privacy, but at the cost of downloading unnecessary information</w:t>
      </w:r>
      <w:r>
        <w:rPr>
          <w:rFonts w:ascii="Times New Roman" w:hAnsi="Times New Roman" w:cs="Times New Roman" w:hint="eastAsia"/>
        </w:rPr>
        <w:t>.</w:t>
      </w:r>
    </w:p>
    <w:p w:rsidR="00AF6050" w:rsidRDefault="00AF6050" w:rsidP="00844CB5">
      <w:pPr>
        <w:rPr>
          <w:rFonts w:ascii="Times New Roman" w:hAnsi="Times New Roman" w:cs="Times New Roman"/>
        </w:rPr>
      </w:pPr>
    </w:p>
    <w:p w:rsidR="001039D6" w:rsidRPr="00571EF5" w:rsidRDefault="001039D6" w:rsidP="001039D6">
      <w:pPr>
        <w:pStyle w:val="a4"/>
        <w:numPr>
          <w:ilvl w:val="0"/>
          <w:numId w:val="6"/>
        </w:numPr>
        <w:ind w:leftChars="0"/>
        <w:rPr>
          <w:rFonts w:ascii="Times New Roman" w:hAnsi="Times New Roman" w:cs="Times New Roman"/>
          <w:b/>
        </w:rPr>
      </w:pPr>
      <w:r w:rsidRPr="00571EF5">
        <w:rPr>
          <w:rFonts w:ascii="Times New Roman" w:hAnsi="Times New Roman" w:cs="Times New Roman" w:hint="eastAsia"/>
          <w:b/>
        </w:rPr>
        <w:t>Duty Cycle Trad</w:t>
      </w:r>
      <w:r w:rsidR="003B296B" w:rsidRPr="00571EF5">
        <w:rPr>
          <w:rFonts w:ascii="Times New Roman" w:hAnsi="Times New Roman" w:cs="Times New Roman"/>
          <w:b/>
        </w:rPr>
        <w:t>e</w:t>
      </w:r>
      <w:r w:rsidRPr="00571EF5">
        <w:rPr>
          <w:rFonts w:ascii="Times New Roman" w:hAnsi="Times New Roman" w:cs="Times New Roman" w:hint="eastAsia"/>
          <w:b/>
        </w:rPr>
        <w:t>offs</w:t>
      </w:r>
    </w:p>
    <w:p w:rsidR="003B296B" w:rsidRDefault="003B296B" w:rsidP="00F7579C">
      <w:pPr>
        <w:ind w:left="480" w:firstLine="480"/>
        <w:jc w:val="both"/>
        <w:rPr>
          <w:rFonts w:ascii="Times New Roman" w:hAnsi="Times New Roman" w:cs="Times New Roman"/>
        </w:rPr>
      </w:pPr>
      <w:r>
        <w:rPr>
          <w:rFonts w:ascii="Times New Roman" w:hAnsi="Times New Roman" w:cs="Times New Roman"/>
        </w:rPr>
        <w:t>Fig</w:t>
      </w:r>
      <w:r w:rsidRPr="003B296B">
        <w:rPr>
          <w:rFonts w:ascii="Times New Roman" w:hAnsi="Times New Roman" w:cs="Times New Roman"/>
        </w:rPr>
        <w:t xml:space="preserve"> 10</w:t>
      </w:r>
      <w:r>
        <w:rPr>
          <w:rFonts w:ascii="Times New Roman" w:hAnsi="Times New Roman" w:cs="Times New Roman"/>
        </w:rPr>
        <w:t>.</w:t>
      </w:r>
      <w:r w:rsidRPr="003B296B">
        <w:rPr>
          <w:rFonts w:ascii="Times New Roman" w:hAnsi="Times New Roman" w:cs="Times New Roman"/>
        </w:rPr>
        <w:t xml:space="preserve"> illustrates the com</w:t>
      </w:r>
      <w:r>
        <w:rPr>
          <w:rFonts w:ascii="Times New Roman" w:hAnsi="Times New Roman" w:cs="Times New Roman"/>
        </w:rPr>
        <w:t xml:space="preserve">plementary CDF of the duration </w:t>
      </w:r>
      <m:oMath>
        <m:sSub>
          <m:sSubPr>
            <m:ctrlPr>
              <w:rPr>
                <w:rFonts w:ascii="Cambria Math" w:hAnsi="Cambria Math" w:cs="Times New Roman"/>
              </w:rPr>
            </m:ctrlPr>
          </m:sSubPr>
          <m:e>
            <m:r>
              <m:rPr>
                <m:sty m:val="p"/>
              </m:rPr>
              <w:rPr>
                <w:rFonts w:ascii="Cambria Math" w:hAnsi="Cambria Math" w:cs="Times New Roman"/>
              </w:rPr>
              <m:t>T</m:t>
            </m:r>
          </m:e>
          <m:sub>
            <m:r>
              <m:rPr>
                <m:sty m:val="p"/>
              </m:rPr>
              <w:rPr>
                <w:rFonts w:ascii="Cambria Math" w:hAnsi="Cambria Math" w:cs="Times New Roman"/>
              </w:rPr>
              <m:t>w</m:t>
            </m:r>
          </m:sub>
        </m:sSub>
      </m:oMath>
      <w:r w:rsidRPr="003B296B">
        <w:rPr>
          <w:rFonts w:ascii="Times New Roman" w:hAnsi="Times New Roman" w:cs="Times New Roman"/>
        </w:rPr>
        <w:t xml:space="preserve"> of the transmission for two identified sets of observation a</w:t>
      </w:r>
      <w:r>
        <w:rPr>
          <w:rFonts w:ascii="Times New Roman" w:hAnsi="Times New Roman" w:cs="Times New Roman"/>
        </w:rPr>
        <w:t xml:space="preserve">ccounts: </w:t>
      </w:r>
      <m:oMath>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1</m:t>
            </m:r>
          </m:sub>
        </m:sSub>
        <m:r>
          <w:rPr>
            <w:rFonts w:ascii="Cambria Math" w:hAnsi="Cambria Math" w:cs="Times New Roman"/>
          </w:rPr>
          <m:t>=</m:t>
        </m:r>
        <m:r>
          <m:rPr>
            <m:lit/>
          </m:rPr>
          <w:rPr>
            <w:rFonts w:ascii="Cambria Math" w:hAnsi="Cambria Math" w:cs="Times New Roman"/>
          </w:rPr>
          <m:t>{</m:t>
        </m:r>
        <m:r>
          <w:rPr>
            <w:rFonts w:ascii="Cambria Math" w:hAnsi="Cambria Math" w:cs="Times New Roman"/>
          </w:rPr>
          <m:t>1, 2</m:t>
        </m:r>
        <m:r>
          <m:rPr>
            <m:lit/>
          </m:rPr>
          <w:rPr>
            <w:rFonts w:ascii="Cambria Math" w:hAnsi="Cambria Math" w:cs="Times New Roman"/>
          </w:rPr>
          <m:t>}</m:t>
        </m:r>
      </m:oMath>
      <w:r>
        <w:rPr>
          <w:rFonts w:ascii="Times New Roman" w:hAnsi="Times New Roman" w:cs="Times New Roman" w:hint="eastAsia"/>
        </w:rPr>
        <w:t xml:space="preserve">. </w:t>
      </w:r>
      <w:r w:rsidRPr="003B296B">
        <w:rPr>
          <w:rFonts w:ascii="Times New Roman" w:hAnsi="Times New Roman" w:cs="Times New Roman"/>
        </w:rPr>
        <w:t>The number of accounts observed and their statistics clearly play a significant role in forming the CDF, as the size of the account data structure is much larger than the size of the block header</w:t>
      </w:r>
      <w:r w:rsidR="00F7579C">
        <w:rPr>
          <w:rFonts w:ascii="Times New Roman" w:hAnsi="Times New Roman" w:cs="Times New Roman"/>
        </w:rPr>
        <w:t>.</w:t>
      </w:r>
    </w:p>
    <w:p w:rsidR="00F7579C" w:rsidRDefault="00F7579C" w:rsidP="00F7579C">
      <w:pPr>
        <w:jc w:val="both"/>
        <w:rPr>
          <w:rFonts w:ascii="Times New Roman" w:hAnsi="Times New Roman" w:cs="Times New Roman"/>
        </w:rPr>
      </w:pPr>
    </w:p>
    <w:p w:rsidR="00F7579C" w:rsidRDefault="00F7579C" w:rsidP="00F7579C">
      <w:pPr>
        <w:jc w:val="center"/>
        <w:rPr>
          <w:rFonts w:ascii="Times New Roman" w:hAnsi="Times New Roman" w:cs="Times New Roman"/>
        </w:rPr>
      </w:pPr>
      <w:r>
        <w:rPr>
          <w:noProof/>
        </w:rPr>
        <w:lastRenderedPageBreak/>
        <w:drawing>
          <wp:inline distT="0" distB="0" distL="0" distR="0" wp14:anchorId="7C1F01A9" wp14:editId="5D9F3F7D">
            <wp:extent cx="4689043" cy="2857064"/>
            <wp:effectExtent l="0" t="0" r="0" b="63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07798" cy="2868492"/>
                    </a:xfrm>
                    <a:prstGeom prst="rect">
                      <a:avLst/>
                    </a:prstGeom>
                  </pic:spPr>
                </pic:pic>
              </a:graphicData>
            </a:graphic>
          </wp:inline>
        </w:drawing>
      </w:r>
    </w:p>
    <w:p w:rsidR="003B296B" w:rsidRDefault="003B296B" w:rsidP="003B296B">
      <w:pPr>
        <w:ind w:left="480"/>
        <w:rPr>
          <w:rFonts w:ascii="Times New Roman" w:hAnsi="Times New Roman" w:cs="Times New Roman"/>
        </w:rPr>
      </w:pPr>
    </w:p>
    <w:p w:rsidR="00F7579C" w:rsidRDefault="00F7579C" w:rsidP="00F7579C">
      <w:pPr>
        <w:ind w:left="480" w:firstLine="480"/>
        <w:jc w:val="both"/>
        <w:rPr>
          <w:rFonts w:ascii="Times New Roman" w:hAnsi="Times New Roman" w:cs="Times New Roman"/>
        </w:rPr>
      </w:pPr>
      <w:r>
        <w:rPr>
          <w:rFonts w:ascii="Times New Roman" w:hAnsi="Times New Roman" w:cs="Times New Roman"/>
        </w:rPr>
        <w:t>Fig</w:t>
      </w:r>
      <w:r w:rsidRPr="00F7579C">
        <w:rPr>
          <w:rFonts w:ascii="Times New Roman" w:hAnsi="Times New Roman" w:cs="Times New Roman"/>
        </w:rPr>
        <w:t xml:space="preserve"> 11</w:t>
      </w:r>
      <w:r>
        <w:rPr>
          <w:rFonts w:ascii="Times New Roman" w:hAnsi="Times New Roman" w:cs="Times New Roman"/>
        </w:rPr>
        <w:t>.</w:t>
      </w:r>
      <w:r w:rsidRPr="00F7579C">
        <w:rPr>
          <w:rFonts w:ascii="Times New Roman" w:hAnsi="Times New Roman" w:cs="Times New Roman"/>
        </w:rPr>
        <w:t xml:space="preserve"> illustrates the study of the equipment duty c</w:t>
      </w:r>
      <w:r>
        <w:rPr>
          <w:rFonts w:ascii="Times New Roman" w:hAnsi="Times New Roman" w:cs="Times New Roman"/>
        </w:rPr>
        <w:t>ycle, covering some basic tradeoffs. Fig</w:t>
      </w:r>
      <w:r w:rsidRPr="00F7579C">
        <w:rPr>
          <w:rFonts w:ascii="Times New Roman" w:hAnsi="Times New Roman" w:cs="Times New Roman"/>
        </w:rPr>
        <w:t xml:space="preserve"> 11</w:t>
      </w:r>
      <w:r>
        <w:rPr>
          <w:rFonts w:ascii="Times New Roman" w:hAnsi="Times New Roman" w:cs="Times New Roman"/>
        </w:rPr>
        <w:t>.</w:t>
      </w:r>
      <w:r w:rsidRPr="00F7579C">
        <w:rPr>
          <w:rFonts w:ascii="Times New Roman" w:hAnsi="Times New Roman" w:cs="Times New Roman"/>
        </w:rPr>
        <w:t xml:space="preserve"> (a) shows that due to reducing the number of retransmissions, the duty cycle decreases when the channel quality (SNR) increases, and because the SNR is unlikely to occur, the duty cycle reaches satura</w:t>
      </w:r>
      <w:r>
        <w:rPr>
          <w:rFonts w:ascii="Times New Roman" w:hAnsi="Times New Roman" w:cs="Times New Roman"/>
        </w:rPr>
        <w:t>tion for high SNR values. Fig</w:t>
      </w:r>
      <w:r w:rsidRPr="00F7579C">
        <w:rPr>
          <w:rFonts w:ascii="Times New Roman" w:hAnsi="Times New Roman" w:cs="Times New Roman"/>
        </w:rPr>
        <w:t xml:space="preserve"> 11</w:t>
      </w:r>
      <w:r>
        <w:rPr>
          <w:rFonts w:ascii="Times New Roman" w:hAnsi="Times New Roman" w:cs="Times New Roman"/>
        </w:rPr>
        <w:t>.</w:t>
      </w:r>
      <w:r w:rsidRPr="00F7579C">
        <w:rPr>
          <w:rFonts w:ascii="Times New Roman" w:hAnsi="Times New Roman" w:cs="Times New Roman"/>
        </w:rPr>
        <w:t xml:space="preserve"> (b) illustrates the duty cycle as a function of the wireless link transmission rate. At low rates, the duty cycle of the equipment increases dramatically.</w:t>
      </w:r>
    </w:p>
    <w:p w:rsidR="00F7579C" w:rsidRDefault="00F7579C" w:rsidP="00F7579C">
      <w:pPr>
        <w:jc w:val="both"/>
        <w:rPr>
          <w:rFonts w:ascii="Times New Roman" w:hAnsi="Times New Roman" w:cs="Times New Roman"/>
        </w:rPr>
      </w:pPr>
    </w:p>
    <w:p w:rsidR="00F7579C" w:rsidRDefault="00F7579C" w:rsidP="00F7579C">
      <w:pPr>
        <w:jc w:val="center"/>
        <w:rPr>
          <w:rFonts w:ascii="Times New Roman" w:hAnsi="Times New Roman" w:cs="Times New Roman" w:hint="eastAsia"/>
        </w:rPr>
      </w:pPr>
      <w:r>
        <w:rPr>
          <w:noProof/>
        </w:rPr>
        <w:lastRenderedPageBreak/>
        <w:drawing>
          <wp:inline distT="0" distB="0" distL="0" distR="0" wp14:anchorId="0606C961" wp14:editId="64CAE5C7">
            <wp:extent cx="4422420" cy="5654650"/>
            <wp:effectExtent l="0" t="0" r="0" b="381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32234" cy="5667198"/>
                    </a:xfrm>
                    <a:prstGeom prst="rect">
                      <a:avLst/>
                    </a:prstGeom>
                  </pic:spPr>
                </pic:pic>
              </a:graphicData>
            </a:graphic>
          </wp:inline>
        </w:drawing>
      </w:r>
    </w:p>
    <w:p w:rsidR="00F7579C" w:rsidRPr="003B296B" w:rsidRDefault="00F7579C" w:rsidP="003B296B">
      <w:pPr>
        <w:ind w:left="480"/>
        <w:rPr>
          <w:rFonts w:ascii="Times New Roman" w:hAnsi="Times New Roman" w:cs="Times New Roman" w:hint="eastAsia"/>
        </w:rPr>
      </w:pPr>
    </w:p>
    <w:p w:rsidR="003B296B" w:rsidRPr="00571EF5" w:rsidRDefault="003B296B" w:rsidP="001039D6">
      <w:pPr>
        <w:pStyle w:val="a4"/>
        <w:numPr>
          <w:ilvl w:val="0"/>
          <w:numId w:val="6"/>
        </w:numPr>
        <w:ind w:leftChars="0"/>
        <w:rPr>
          <w:rFonts w:ascii="Times New Roman" w:hAnsi="Times New Roman" w:cs="Times New Roman"/>
          <w:b/>
        </w:rPr>
      </w:pPr>
      <w:r w:rsidRPr="00571EF5">
        <w:rPr>
          <w:rFonts w:ascii="Times New Roman" w:hAnsi="Times New Roman" w:cs="Times New Roman"/>
          <w:b/>
        </w:rPr>
        <w:t>Communication Cost</w:t>
      </w:r>
    </w:p>
    <w:p w:rsidR="001039D6" w:rsidRPr="001039D6" w:rsidRDefault="00F7579C" w:rsidP="00F7579C">
      <w:pPr>
        <w:ind w:left="480" w:firstLine="480"/>
        <w:jc w:val="both"/>
        <w:rPr>
          <w:rFonts w:ascii="Times New Roman" w:hAnsi="Times New Roman" w:cs="Times New Roman" w:hint="eastAsia"/>
        </w:rPr>
      </w:pPr>
      <w:r w:rsidRPr="00F7579C">
        <w:rPr>
          <w:rFonts w:ascii="Times New Roman" w:hAnsi="Times New Roman" w:cs="Times New Roman"/>
        </w:rPr>
        <w:t>We construct a col</w:t>
      </w:r>
      <w:r>
        <w:rPr>
          <w:rFonts w:ascii="Times New Roman" w:hAnsi="Times New Roman" w:cs="Times New Roman"/>
        </w:rPr>
        <w:t xml:space="preserve">lection </w:t>
      </w:r>
      <m:oMath>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3</m:t>
            </m:r>
          </m:sub>
        </m:sSub>
      </m:oMath>
      <w:r>
        <w:rPr>
          <w:rFonts w:ascii="Times New Roman" w:hAnsi="Times New Roman" w:cs="Times New Roman"/>
        </w:rPr>
        <w:t xml:space="preserve"> with </w:t>
      </w:r>
      <m:oMath>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3</m:t>
            </m:r>
          </m:sub>
        </m:sSub>
        <m:r>
          <w:rPr>
            <w:rFonts w:ascii="Cambria Math" w:hAnsi="Cambria Math" w:cs="Times New Roman"/>
          </w:rPr>
          <m:t>|=20</m:t>
        </m:r>
      </m:oMath>
      <w:r w:rsidRPr="00F7579C">
        <w:rPr>
          <w:rFonts w:ascii="Times New Roman" w:hAnsi="Times New Roman" w:cs="Times New Roman"/>
        </w:rPr>
        <w:t xml:space="preserve"> accounts. This is done randomly from the active account during T = 1800 sec</w:t>
      </w:r>
      <w:r>
        <w:rPr>
          <w:rFonts w:ascii="Times New Roman" w:hAnsi="Times New Roman" w:cs="Times New Roman"/>
        </w:rPr>
        <w:t xml:space="preserve">onds. It should be noted that </w:t>
      </w:r>
      <m:oMath>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2</m:t>
            </m:r>
          </m:sub>
        </m:sSub>
      </m:oMath>
      <w:r w:rsidRPr="00F7579C">
        <w:rPr>
          <w:rFonts w:ascii="Times New Roman" w:hAnsi="Times New Roman" w:cs="Times New Roman"/>
        </w:rPr>
        <w:t xml:space="preserve"> is</w:t>
      </w:r>
      <w:r>
        <w:rPr>
          <w:rFonts w:ascii="Times New Roman" w:hAnsi="Times New Roman" w:cs="Times New Roman"/>
        </w:rPr>
        <w:t xml:space="preserve"> a possible implementation of </w:t>
      </w:r>
      <m:oMath>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3</m:t>
            </m:r>
          </m:sub>
        </m:sSub>
      </m:oMath>
      <w:r w:rsidRPr="00F7579C">
        <w:rPr>
          <w:rFonts w:ascii="Times New Roman" w:hAnsi="Times New Roman" w:cs="Times New Roman"/>
        </w:rPr>
        <w:t>.</w:t>
      </w:r>
      <w:r>
        <w:rPr>
          <w:rFonts w:ascii="Times New Roman" w:hAnsi="Times New Roman" w:cs="Times New Roman"/>
        </w:rPr>
        <w:t xml:space="preserve"> Fig</w:t>
      </w:r>
      <w:r w:rsidRPr="00F7579C">
        <w:rPr>
          <w:rFonts w:ascii="Times New Roman" w:hAnsi="Times New Roman" w:cs="Times New Roman"/>
        </w:rPr>
        <w:t xml:space="preserve"> 12</w:t>
      </w:r>
      <w:r>
        <w:rPr>
          <w:rFonts w:ascii="Times New Roman" w:hAnsi="Times New Roman" w:cs="Times New Roman"/>
        </w:rPr>
        <w:t>.</w:t>
      </w:r>
      <w:r w:rsidRPr="00F7579C">
        <w:rPr>
          <w:rFonts w:ascii="Times New Roman" w:hAnsi="Times New Roman" w:cs="Times New Roman"/>
        </w:rPr>
        <w:t xml:space="preserve"> shows the amount of infor</w:t>
      </w:r>
      <w:r>
        <w:rPr>
          <w:rFonts w:ascii="Times New Roman" w:hAnsi="Times New Roman" w:cs="Times New Roman"/>
        </w:rPr>
        <w:t xml:space="preserve">mation downloaded during the 24 </w:t>
      </w:r>
      <w:r w:rsidRPr="00F7579C">
        <w:rPr>
          <w:rFonts w:ascii="Times New Roman" w:hAnsi="Times New Roman" w:cs="Times New Roman"/>
        </w:rPr>
        <w:t>hour</w:t>
      </w:r>
      <w:r>
        <w:rPr>
          <w:rFonts w:ascii="Times New Roman" w:hAnsi="Times New Roman" w:cs="Times New Roman"/>
        </w:rPr>
        <w:t>s</w:t>
      </w:r>
      <w:r w:rsidRPr="00F7579C">
        <w:rPr>
          <w:rFonts w:ascii="Times New Roman" w:hAnsi="Times New Roman" w:cs="Times New Roman"/>
        </w:rPr>
        <w:t xml:space="preserve"> execution for different values of T and different impl</w:t>
      </w:r>
      <w:r>
        <w:rPr>
          <w:rFonts w:ascii="Times New Roman" w:hAnsi="Times New Roman" w:cs="Times New Roman"/>
        </w:rPr>
        <w:t xml:space="preserve">ementations of the account in </w:t>
      </w:r>
      <m:oMath>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3</m:t>
            </m:r>
          </m:sub>
        </m:sSub>
      </m:oMath>
      <w:r w:rsidRPr="00F7579C">
        <w:rPr>
          <w:rFonts w:ascii="Times New Roman" w:hAnsi="Times New Roman" w:cs="Times New Roman"/>
        </w:rPr>
        <w:t>. Their effect will be a proportional increase in all quantities. The figure shows that most of the communication costs are due to the size of the account data structure, which is an order of magnitude higher than the size of PoMI, and two orders of magnitude higher than the size of block headers and communication protocol headers.</w:t>
      </w:r>
    </w:p>
    <w:p w:rsidR="001039D6" w:rsidRDefault="001039D6" w:rsidP="00844CB5">
      <w:pPr>
        <w:rPr>
          <w:rFonts w:ascii="Times New Roman" w:hAnsi="Times New Roman" w:cs="Times New Roman"/>
        </w:rPr>
      </w:pPr>
    </w:p>
    <w:p w:rsidR="00F7579C" w:rsidRDefault="00F7579C" w:rsidP="00F7579C">
      <w:pPr>
        <w:jc w:val="center"/>
        <w:rPr>
          <w:rFonts w:ascii="Times New Roman" w:hAnsi="Times New Roman" w:cs="Times New Roman"/>
        </w:rPr>
      </w:pPr>
      <w:r>
        <w:rPr>
          <w:noProof/>
        </w:rPr>
        <w:lastRenderedPageBreak/>
        <w:drawing>
          <wp:inline distT="0" distB="0" distL="0" distR="0" wp14:anchorId="6F94D6D2" wp14:editId="39874D40">
            <wp:extent cx="4019701" cy="2296972"/>
            <wp:effectExtent l="0" t="0" r="0" b="825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28296" cy="2301883"/>
                    </a:xfrm>
                    <a:prstGeom prst="rect">
                      <a:avLst/>
                    </a:prstGeom>
                  </pic:spPr>
                </pic:pic>
              </a:graphicData>
            </a:graphic>
          </wp:inline>
        </w:drawing>
      </w:r>
    </w:p>
    <w:p w:rsidR="00F7579C" w:rsidRDefault="00F7579C" w:rsidP="00844CB5">
      <w:pPr>
        <w:rPr>
          <w:rFonts w:ascii="Times New Roman" w:hAnsi="Times New Roman" w:cs="Times New Roman"/>
        </w:rPr>
      </w:pPr>
    </w:p>
    <w:p w:rsidR="00F7579C" w:rsidRDefault="00F7579C" w:rsidP="00DE13F5">
      <w:pPr>
        <w:ind w:left="480" w:firstLine="480"/>
        <w:jc w:val="both"/>
        <w:rPr>
          <w:rFonts w:ascii="Times New Roman" w:hAnsi="Times New Roman" w:cs="Times New Roman" w:hint="eastAsia"/>
        </w:rPr>
      </w:pPr>
      <w:r w:rsidRPr="00F7579C">
        <w:rPr>
          <w:rFonts w:ascii="Times New Roman" w:hAnsi="Times New Roman" w:cs="Times New Roman"/>
        </w:rPr>
        <w:t>The aggregat</w:t>
      </w:r>
      <w:r>
        <w:rPr>
          <w:rFonts w:ascii="Times New Roman" w:hAnsi="Times New Roman" w:cs="Times New Roman"/>
        </w:rPr>
        <w:t xml:space="preserve">ion gain </w:t>
      </w:r>
      <m:oMath>
        <m:r>
          <m:rPr>
            <m:sty m:val="p"/>
          </m:rPr>
          <w:rPr>
            <w:rFonts w:ascii="Cambria Math" w:hAnsi="Cambria Math" w:cs="Times New Roman"/>
          </w:rPr>
          <m:t>Γ</m:t>
        </m:r>
      </m:oMath>
      <w:r w:rsidRPr="00F7579C">
        <w:rPr>
          <w:rFonts w:ascii="Times New Roman" w:hAnsi="Times New Roman" w:cs="Times New Roman"/>
        </w:rPr>
        <w:t xml:space="preserve"> of several values of the aggregation period T is shown in Fig. 13 and compared with the system simulation. The figure shows a good match between simulation and analysis, and even for small T-values, the benefits are quite impressive.</w:t>
      </w:r>
      <w:r w:rsidRPr="00F7579C">
        <w:rPr>
          <w:rFonts w:ascii="Times New Roman" w:hAnsi="Times New Roman" w:cs="Times New Roman" w:hint="eastAsia"/>
        </w:rPr>
        <w:t xml:space="preserve"> When T </w:t>
      </w:r>
      <w:r w:rsidRPr="00F7579C">
        <w:rPr>
          <w:rFonts w:ascii="Times New Roman" w:hAnsi="Times New Roman" w:cs="Times New Roman" w:hint="eastAsia"/>
        </w:rPr>
        <w:t>→</w:t>
      </w:r>
      <w:r w:rsidRPr="00F7579C">
        <w:rPr>
          <w:rFonts w:ascii="Times New Roman" w:hAnsi="Times New Roman" w:cs="Times New Roman" w:hint="eastAsia"/>
        </w:rPr>
        <w:t xml:space="preserve"> </w:t>
      </w:r>
      <w:r w:rsidRPr="00F7579C">
        <w:rPr>
          <w:rFonts w:ascii="Times New Roman" w:hAnsi="Times New Roman" w:cs="Times New Roman" w:hint="eastAsia"/>
        </w:rPr>
        <w:t>∞</w:t>
      </w:r>
      <w:r w:rsidRPr="00F7579C">
        <w:rPr>
          <w:rFonts w:ascii="Times New Roman" w:hAnsi="Times New Roman" w:cs="Times New Roman" w:hint="eastAsia"/>
        </w:rPr>
        <w:t>, the observed account will almost certainly be updated over a period of time and will be downloaded on the next transfer. This results in a linear increase in gain as T is large.</w:t>
      </w:r>
    </w:p>
    <w:p w:rsidR="00F7579C" w:rsidRDefault="00F7579C" w:rsidP="00844CB5">
      <w:pPr>
        <w:rPr>
          <w:rFonts w:ascii="Times New Roman" w:hAnsi="Times New Roman" w:cs="Times New Roman"/>
        </w:rPr>
      </w:pPr>
    </w:p>
    <w:p w:rsidR="00416E26" w:rsidRDefault="00416E26" w:rsidP="00416E26">
      <w:pPr>
        <w:jc w:val="center"/>
        <w:rPr>
          <w:rFonts w:ascii="Times New Roman" w:hAnsi="Times New Roman" w:cs="Times New Roman"/>
        </w:rPr>
      </w:pPr>
      <w:r>
        <w:rPr>
          <w:noProof/>
        </w:rPr>
        <w:drawing>
          <wp:inline distT="0" distB="0" distL="0" distR="0" wp14:anchorId="06EDC3A4" wp14:editId="74D4A742">
            <wp:extent cx="4294022" cy="2550034"/>
            <wp:effectExtent l="0" t="0" r="0" b="317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09977" cy="2559509"/>
                    </a:xfrm>
                    <a:prstGeom prst="rect">
                      <a:avLst/>
                    </a:prstGeom>
                  </pic:spPr>
                </pic:pic>
              </a:graphicData>
            </a:graphic>
          </wp:inline>
        </w:drawing>
      </w:r>
    </w:p>
    <w:p w:rsidR="00416E26" w:rsidRDefault="00416E26" w:rsidP="00844CB5">
      <w:pPr>
        <w:rPr>
          <w:rFonts w:ascii="Times New Roman" w:hAnsi="Times New Roman" w:cs="Times New Roman"/>
        </w:rPr>
      </w:pPr>
    </w:p>
    <w:p w:rsidR="00571EF5" w:rsidRDefault="00571EF5" w:rsidP="00844CB5">
      <w:pPr>
        <w:rPr>
          <w:rFonts w:ascii="Times New Roman" w:hAnsi="Times New Roman" w:cs="Times New Roman"/>
        </w:rPr>
      </w:pPr>
    </w:p>
    <w:p w:rsidR="00571EF5" w:rsidRDefault="00571EF5" w:rsidP="00844CB5">
      <w:pPr>
        <w:rPr>
          <w:rFonts w:ascii="Times New Roman" w:hAnsi="Times New Roman" w:cs="Times New Roman"/>
        </w:rPr>
      </w:pPr>
    </w:p>
    <w:p w:rsidR="00571EF5" w:rsidRDefault="00571EF5" w:rsidP="00844CB5">
      <w:pPr>
        <w:rPr>
          <w:rFonts w:ascii="Times New Roman" w:hAnsi="Times New Roman" w:cs="Times New Roman"/>
        </w:rPr>
      </w:pPr>
    </w:p>
    <w:p w:rsidR="00571EF5" w:rsidRDefault="00571EF5" w:rsidP="00844CB5">
      <w:pPr>
        <w:rPr>
          <w:rFonts w:ascii="Times New Roman" w:hAnsi="Times New Roman" w:cs="Times New Roman"/>
        </w:rPr>
      </w:pPr>
    </w:p>
    <w:p w:rsidR="00571EF5" w:rsidRDefault="00571EF5" w:rsidP="00844CB5">
      <w:pPr>
        <w:rPr>
          <w:rFonts w:ascii="Times New Roman" w:hAnsi="Times New Roman" w:cs="Times New Roman"/>
        </w:rPr>
      </w:pPr>
    </w:p>
    <w:p w:rsidR="00571EF5" w:rsidRDefault="00571EF5" w:rsidP="00844CB5">
      <w:pPr>
        <w:rPr>
          <w:rFonts w:ascii="Times New Roman" w:hAnsi="Times New Roman" w:cs="Times New Roman"/>
        </w:rPr>
      </w:pPr>
    </w:p>
    <w:p w:rsidR="00571EF5" w:rsidRDefault="00571EF5" w:rsidP="00844CB5">
      <w:pPr>
        <w:rPr>
          <w:rFonts w:ascii="Times New Roman" w:hAnsi="Times New Roman" w:cs="Times New Roman"/>
        </w:rPr>
      </w:pPr>
    </w:p>
    <w:p w:rsidR="00571EF5" w:rsidRDefault="00571EF5" w:rsidP="00844CB5">
      <w:pPr>
        <w:rPr>
          <w:rFonts w:ascii="Times New Roman" w:hAnsi="Times New Roman" w:cs="Times New Roman"/>
        </w:rPr>
      </w:pPr>
    </w:p>
    <w:p w:rsidR="00571EF5" w:rsidRDefault="00571EF5" w:rsidP="00844CB5">
      <w:pPr>
        <w:rPr>
          <w:rFonts w:ascii="Times New Roman" w:hAnsi="Times New Roman" w:cs="Times New Roman"/>
        </w:rPr>
      </w:pPr>
    </w:p>
    <w:p w:rsidR="00571EF5" w:rsidRDefault="00571EF5" w:rsidP="00844CB5">
      <w:pPr>
        <w:rPr>
          <w:rFonts w:ascii="Times New Roman" w:hAnsi="Times New Roman" w:cs="Times New Roman"/>
        </w:rPr>
      </w:pPr>
    </w:p>
    <w:p w:rsidR="00571EF5" w:rsidRPr="00844CB5" w:rsidRDefault="00571EF5" w:rsidP="00844CB5">
      <w:pPr>
        <w:rPr>
          <w:rFonts w:ascii="Times New Roman" w:hAnsi="Times New Roman" w:cs="Times New Roman" w:hint="eastAsia"/>
        </w:rPr>
      </w:pPr>
      <w:bookmarkStart w:id="0" w:name="_GoBack"/>
      <w:bookmarkEnd w:id="0"/>
    </w:p>
    <w:p w:rsidR="00F3176F" w:rsidRPr="001C55F0" w:rsidRDefault="00F3176F" w:rsidP="00DE1D40">
      <w:pPr>
        <w:pStyle w:val="a4"/>
        <w:numPr>
          <w:ilvl w:val="0"/>
          <w:numId w:val="1"/>
        </w:numPr>
        <w:ind w:leftChars="0"/>
        <w:rPr>
          <w:rFonts w:ascii="Times New Roman" w:hAnsi="Times New Roman" w:cs="Times New Roman"/>
          <w:b/>
          <w:sz w:val="32"/>
        </w:rPr>
      </w:pPr>
      <w:r w:rsidRPr="001C55F0">
        <w:rPr>
          <w:rFonts w:ascii="Times New Roman" w:hAnsi="Times New Roman" w:cs="Times New Roman"/>
          <w:b/>
          <w:sz w:val="32"/>
        </w:rPr>
        <w:lastRenderedPageBreak/>
        <w:t>CONCLUSION</w:t>
      </w:r>
    </w:p>
    <w:p w:rsidR="00844CB5" w:rsidRDefault="00416E26" w:rsidP="00416E26">
      <w:pPr>
        <w:ind w:firstLine="480"/>
        <w:jc w:val="both"/>
        <w:rPr>
          <w:rFonts w:ascii="Times New Roman" w:hAnsi="Times New Roman" w:cs="Times New Roman"/>
        </w:rPr>
      </w:pPr>
      <w:r>
        <w:rPr>
          <w:rFonts w:ascii="Times New Roman" w:hAnsi="Times New Roman" w:cs="Times New Roman" w:hint="eastAsia"/>
        </w:rPr>
        <w:t>In this paper, the author</w:t>
      </w:r>
      <w:r>
        <w:rPr>
          <w:rFonts w:ascii="Times New Roman" w:hAnsi="Times New Roman" w:cs="Times New Roman"/>
        </w:rPr>
        <w:t>s</w:t>
      </w:r>
      <w:r>
        <w:rPr>
          <w:rFonts w:ascii="Times New Roman" w:hAnsi="Times New Roman" w:cs="Times New Roman" w:hint="eastAsia"/>
        </w:rPr>
        <w:t xml:space="preserve"> research and analyze the communication cost </w:t>
      </w:r>
      <w:r>
        <w:rPr>
          <w:rFonts w:ascii="Times New Roman" w:hAnsi="Times New Roman" w:cs="Times New Roman"/>
        </w:rPr>
        <w:t>when blockchain information be sent to a lightweight client. And they also proposed a brand new aggregation scheme to obtain a lower communication cost but it will sacrifice the information delay time.</w:t>
      </w:r>
      <w:r w:rsidR="00571EF5">
        <w:rPr>
          <w:rFonts w:ascii="Times New Roman" w:hAnsi="Times New Roman" w:cs="Times New Roman"/>
        </w:rPr>
        <w:t xml:space="preserve"> </w:t>
      </w:r>
      <w:r w:rsidR="00571EF5" w:rsidRPr="00571EF5">
        <w:rPr>
          <w:rFonts w:ascii="Times New Roman" w:hAnsi="Times New Roman" w:cs="Times New Roman"/>
        </w:rPr>
        <w:t>The analysis of this scenario shows the probability distribution of the data structures exchanged over the wireless link and their impact on the total downlink budget.</w:t>
      </w:r>
      <w:r w:rsidR="00571EF5">
        <w:rPr>
          <w:rFonts w:ascii="Times New Roman" w:hAnsi="Times New Roman" w:cs="Times New Roman"/>
        </w:rPr>
        <w:t xml:space="preserve"> </w:t>
      </w:r>
      <w:r w:rsidR="00571EF5" w:rsidRPr="00571EF5">
        <w:rPr>
          <w:rFonts w:ascii="Times New Roman" w:hAnsi="Times New Roman" w:cs="Times New Roman"/>
        </w:rPr>
        <w:t>Finally, the results obtained illustrate that if the statistics of account updates and channel status are known, the lightweight client can build a list of events of interest to provide a predictable average communication cost. This sample application illustrates how to apply our findings to improve the privacy of IoT devices. The guidelines presented in this article can be used to design more advanced blockchain lightweight protocols.</w:t>
      </w:r>
    </w:p>
    <w:p w:rsidR="00844CB5" w:rsidRPr="00844CB5" w:rsidRDefault="00844CB5" w:rsidP="00844CB5">
      <w:pPr>
        <w:rPr>
          <w:rFonts w:ascii="Times New Roman" w:hAnsi="Times New Roman" w:cs="Times New Roman"/>
        </w:rPr>
      </w:pPr>
    </w:p>
    <w:p w:rsidR="00F3176F" w:rsidRPr="00136062" w:rsidRDefault="00F3176F" w:rsidP="00DE1D40">
      <w:pPr>
        <w:pStyle w:val="a4"/>
        <w:numPr>
          <w:ilvl w:val="0"/>
          <w:numId w:val="1"/>
        </w:numPr>
        <w:ind w:leftChars="0"/>
        <w:rPr>
          <w:rFonts w:ascii="Times New Roman" w:hAnsi="Times New Roman" w:cs="Times New Roman"/>
          <w:b/>
          <w:sz w:val="32"/>
        </w:rPr>
      </w:pPr>
      <w:r w:rsidRPr="00136062">
        <w:rPr>
          <w:rFonts w:ascii="Times New Roman" w:hAnsi="Times New Roman" w:cs="Times New Roman"/>
          <w:b/>
          <w:sz w:val="32"/>
        </w:rPr>
        <w:t>REFERENCE</w:t>
      </w:r>
    </w:p>
    <w:p w:rsidR="00844CB5" w:rsidRDefault="00844CB5" w:rsidP="00844CB5">
      <w:pPr>
        <w:rPr>
          <w:rFonts w:ascii="Times New Roman" w:hAnsi="Times New Roman" w:cs="Times New Roman"/>
        </w:rPr>
      </w:pPr>
    </w:p>
    <w:p w:rsidR="00844CB5" w:rsidRPr="00844CB5" w:rsidRDefault="00E013DF" w:rsidP="00E013DF">
      <w:pPr>
        <w:jc w:val="both"/>
        <w:rPr>
          <w:rFonts w:ascii="Times New Roman" w:hAnsi="Times New Roman" w:cs="Times New Roman"/>
        </w:rPr>
      </w:pPr>
      <w:r>
        <w:rPr>
          <w:rFonts w:ascii="Times New Roman" w:hAnsi="Times New Roman" w:cs="Times New Roman" w:hint="eastAsia"/>
        </w:rPr>
        <w:t xml:space="preserve">[1] </w:t>
      </w:r>
      <w:r w:rsidRPr="00E013DF">
        <w:rPr>
          <w:rFonts w:ascii="Times New Roman" w:hAnsi="Times New Roman" w:cs="Times New Roman"/>
        </w:rPr>
        <w:t>P. Danzi, A. E. Kalor, C. Stefanovic, an</w:t>
      </w:r>
      <w:r>
        <w:rPr>
          <w:rFonts w:ascii="Times New Roman" w:hAnsi="Times New Roman" w:cs="Times New Roman"/>
        </w:rPr>
        <w:t xml:space="preserve">d P. Popovski, “Analysis of the </w:t>
      </w:r>
      <w:r w:rsidRPr="00E013DF">
        <w:rPr>
          <w:rFonts w:ascii="Times New Roman" w:hAnsi="Times New Roman" w:cs="Times New Roman"/>
        </w:rPr>
        <w:t>communication</w:t>
      </w:r>
      <w:r>
        <w:rPr>
          <w:rFonts w:ascii="Times New Roman" w:hAnsi="Times New Roman" w:cs="Times New Roman"/>
        </w:rPr>
        <w:t xml:space="preserve"> traffic for </w:t>
      </w:r>
      <w:r w:rsidRPr="00E013DF">
        <w:rPr>
          <w:rFonts w:ascii="Times New Roman" w:hAnsi="Times New Roman" w:cs="Times New Roman"/>
        </w:rPr>
        <w:t>blockchain</w:t>
      </w:r>
      <w:r w:rsidR="00931895" w:rsidRPr="00931895">
        <w:rPr>
          <w:rFonts w:ascii="Times New Roman" w:hAnsi="Times New Roman" w:cs="Times New Roman"/>
          <w:color w:val="FFFFFF" w:themeColor="background1"/>
        </w:rPr>
        <w:t>’</w:t>
      </w:r>
      <w:r w:rsidRPr="00E013DF">
        <w:rPr>
          <w:rFonts w:ascii="Times New Roman" w:hAnsi="Times New Roman" w:cs="Times New Roman"/>
        </w:rPr>
        <w:t xml:space="preserve"> s</w:t>
      </w:r>
      <w:r>
        <w:rPr>
          <w:rFonts w:ascii="Times New Roman" w:hAnsi="Times New Roman" w:cs="Times New Roman"/>
        </w:rPr>
        <w:t>ynchronization of IoT devices,”</w:t>
      </w:r>
      <w:r>
        <w:rPr>
          <w:rFonts w:ascii="Times New Roman" w:hAnsi="Times New Roman" w:cs="Times New Roman" w:hint="eastAsia"/>
        </w:rPr>
        <w:t xml:space="preserve"> </w:t>
      </w:r>
      <w:r w:rsidRPr="00E013DF">
        <w:rPr>
          <w:rFonts w:ascii="Times New Roman" w:hAnsi="Times New Roman" w:cs="Times New Roman"/>
        </w:rPr>
        <w:t>in Proc. IEEE Int. Conf. Commun. (ICC), 2018, pp. 1–7.</w:t>
      </w:r>
    </w:p>
    <w:sectPr w:rsidR="00844CB5" w:rsidRPr="00844CB5" w:rsidSect="008853D1">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4F63" w:rsidRDefault="00F94F63" w:rsidP="00CC065C">
      <w:r>
        <w:separator/>
      </w:r>
    </w:p>
  </w:endnote>
  <w:endnote w:type="continuationSeparator" w:id="0">
    <w:p w:rsidR="00F94F63" w:rsidRDefault="00F94F63" w:rsidP="00CC06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4F63" w:rsidRDefault="00F94F63" w:rsidP="00CC065C">
      <w:r>
        <w:separator/>
      </w:r>
    </w:p>
  </w:footnote>
  <w:footnote w:type="continuationSeparator" w:id="0">
    <w:p w:rsidR="00F94F63" w:rsidRDefault="00F94F63" w:rsidP="00CC065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E4232"/>
    <w:multiLevelType w:val="hybridMultilevel"/>
    <w:tmpl w:val="71A8968C"/>
    <w:lvl w:ilvl="0" w:tplc="6CE06F60">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15:restartNumberingAfterBreak="0">
    <w:nsid w:val="2CA3280C"/>
    <w:multiLevelType w:val="hybridMultilevel"/>
    <w:tmpl w:val="3D30B894"/>
    <w:lvl w:ilvl="0" w:tplc="6CE06F60">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3B0E5813"/>
    <w:multiLevelType w:val="hybridMultilevel"/>
    <w:tmpl w:val="30CEA580"/>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189498C"/>
    <w:multiLevelType w:val="hybridMultilevel"/>
    <w:tmpl w:val="ADEEFEC2"/>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15:restartNumberingAfterBreak="0">
    <w:nsid w:val="6B9468D2"/>
    <w:multiLevelType w:val="hybridMultilevel"/>
    <w:tmpl w:val="F75ADDC8"/>
    <w:lvl w:ilvl="0" w:tplc="04090001">
      <w:start w:val="1"/>
      <w:numFmt w:val="bullet"/>
      <w:lvlText w:val=""/>
      <w:lvlJc w:val="left"/>
      <w:pPr>
        <w:ind w:left="964" w:hanging="480"/>
      </w:pPr>
      <w:rPr>
        <w:rFonts w:ascii="Wingdings" w:hAnsi="Wingdings" w:hint="default"/>
      </w:rPr>
    </w:lvl>
    <w:lvl w:ilvl="1" w:tplc="04090003" w:tentative="1">
      <w:start w:val="1"/>
      <w:numFmt w:val="bullet"/>
      <w:lvlText w:val=""/>
      <w:lvlJc w:val="left"/>
      <w:pPr>
        <w:ind w:left="1444" w:hanging="480"/>
      </w:pPr>
      <w:rPr>
        <w:rFonts w:ascii="Wingdings" w:hAnsi="Wingdings" w:hint="default"/>
      </w:rPr>
    </w:lvl>
    <w:lvl w:ilvl="2" w:tplc="04090005" w:tentative="1">
      <w:start w:val="1"/>
      <w:numFmt w:val="bullet"/>
      <w:lvlText w:val=""/>
      <w:lvlJc w:val="left"/>
      <w:pPr>
        <w:ind w:left="1924" w:hanging="480"/>
      </w:pPr>
      <w:rPr>
        <w:rFonts w:ascii="Wingdings" w:hAnsi="Wingdings" w:hint="default"/>
      </w:rPr>
    </w:lvl>
    <w:lvl w:ilvl="3" w:tplc="04090001" w:tentative="1">
      <w:start w:val="1"/>
      <w:numFmt w:val="bullet"/>
      <w:lvlText w:val=""/>
      <w:lvlJc w:val="left"/>
      <w:pPr>
        <w:ind w:left="2404" w:hanging="480"/>
      </w:pPr>
      <w:rPr>
        <w:rFonts w:ascii="Wingdings" w:hAnsi="Wingdings" w:hint="default"/>
      </w:rPr>
    </w:lvl>
    <w:lvl w:ilvl="4" w:tplc="04090003" w:tentative="1">
      <w:start w:val="1"/>
      <w:numFmt w:val="bullet"/>
      <w:lvlText w:val=""/>
      <w:lvlJc w:val="left"/>
      <w:pPr>
        <w:ind w:left="2884" w:hanging="480"/>
      </w:pPr>
      <w:rPr>
        <w:rFonts w:ascii="Wingdings" w:hAnsi="Wingdings" w:hint="default"/>
      </w:rPr>
    </w:lvl>
    <w:lvl w:ilvl="5" w:tplc="04090005" w:tentative="1">
      <w:start w:val="1"/>
      <w:numFmt w:val="bullet"/>
      <w:lvlText w:val=""/>
      <w:lvlJc w:val="left"/>
      <w:pPr>
        <w:ind w:left="3364" w:hanging="480"/>
      </w:pPr>
      <w:rPr>
        <w:rFonts w:ascii="Wingdings" w:hAnsi="Wingdings" w:hint="default"/>
      </w:rPr>
    </w:lvl>
    <w:lvl w:ilvl="6" w:tplc="04090001" w:tentative="1">
      <w:start w:val="1"/>
      <w:numFmt w:val="bullet"/>
      <w:lvlText w:val=""/>
      <w:lvlJc w:val="left"/>
      <w:pPr>
        <w:ind w:left="3844" w:hanging="480"/>
      </w:pPr>
      <w:rPr>
        <w:rFonts w:ascii="Wingdings" w:hAnsi="Wingdings" w:hint="default"/>
      </w:rPr>
    </w:lvl>
    <w:lvl w:ilvl="7" w:tplc="04090003" w:tentative="1">
      <w:start w:val="1"/>
      <w:numFmt w:val="bullet"/>
      <w:lvlText w:val=""/>
      <w:lvlJc w:val="left"/>
      <w:pPr>
        <w:ind w:left="4324" w:hanging="480"/>
      </w:pPr>
      <w:rPr>
        <w:rFonts w:ascii="Wingdings" w:hAnsi="Wingdings" w:hint="default"/>
      </w:rPr>
    </w:lvl>
    <w:lvl w:ilvl="8" w:tplc="04090005" w:tentative="1">
      <w:start w:val="1"/>
      <w:numFmt w:val="bullet"/>
      <w:lvlText w:val=""/>
      <w:lvlJc w:val="left"/>
      <w:pPr>
        <w:ind w:left="4804" w:hanging="480"/>
      </w:pPr>
      <w:rPr>
        <w:rFonts w:ascii="Wingdings" w:hAnsi="Wingdings" w:hint="default"/>
      </w:rPr>
    </w:lvl>
  </w:abstractNum>
  <w:abstractNum w:abstractNumId="5" w15:restartNumberingAfterBreak="0">
    <w:nsid w:val="799C2F2D"/>
    <w:multiLevelType w:val="hybridMultilevel"/>
    <w:tmpl w:val="1E924674"/>
    <w:lvl w:ilvl="0" w:tplc="04090001">
      <w:start w:val="1"/>
      <w:numFmt w:val="bullet"/>
      <w:lvlText w:val=""/>
      <w:lvlJc w:val="left"/>
      <w:pPr>
        <w:ind w:left="964" w:hanging="480"/>
      </w:pPr>
      <w:rPr>
        <w:rFonts w:ascii="Wingdings" w:hAnsi="Wingdings" w:hint="default"/>
      </w:rPr>
    </w:lvl>
    <w:lvl w:ilvl="1" w:tplc="04090003" w:tentative="1">
      <w:start w:val="1"/>
      <w:numFmt w:val="bullet"/>
      <w:lvlText w:val=""/>
      <w:lvlJc w:val="left"/>
      <w:pPr>
        <w:ind w:left="1444" w:hanging="480"/>
      </w:pPr>
      <w:rPr>
        <w:rFonts w:ascii="Wingdings" w:hAnsi="Wingdings" w:hint="default"/>
      </w:rPr>
    </w:lvl>
    <w:lvl w:ilvl="2" w:tplc="04090005" w:tentative="1">
      <w:start w:val="1"/>
      <w:numFmt w:val="bullet"/>
      <w:lvlText w:val=""/>
      <w:lvlJc w:val="left"/>
      <w:pPr>
        <w:ind w:left="1924" w:hanging="480"/>
      </w:pPr>
      <w:rPr>
        <w:rFonts w:ascii="Wingdings" w:hAnsi="Wingdings" w:hint="default"/>
      </w:rPr>
    </w:lvl>
    <w:lvl w:ilvl="3" w:tplc="04090001" w:tentative="1">
      <w:start w:val="1"/>
      <w:numFmt w:val="bullet"/>
      <w:lvlText w:val=""/>
      <w:lvlJc w:val="left"/>
      <w:pPr>
        <w:ind w:left="2404" w:hanging="480"/>
      </w:pPr>
      <w:rPr>
        <w:rFonts w:ascii="Wingdings" w:hAnsi="Wingdings" w:hint="default"/>
      </w:rPr>
    </w:lvl>
    <w:lvl w:ilvl="4" w:tplc="04090003" w:tentative="1">
      <w:start w:val="1"/>
      <w:numFmt w:val="bullet"/>
      <w:lvlText w:val=""/>
      <w:lvlJc w:val="left"/>
      <w:pPr>
        <w:ind w:left="2884" w:hanging="480"/>
      </w:pPr>
      <w:rPr>
        <w:rFonts w:ascii="Wingdings" w:hAnsi="Wingdings" w:hint="default"/>
      </w:rPr>
    </w:lvl>
    <w:lvl w:ilvl="5" w:tplc="04090005" w:tentative="1">
      <w:start w:val="1"/>
      <w:numFmt w:val="bullet"/>
      <w:lvlText w:val=""/>
      <w:lvlJc w:val="left"/>
      <w:pPr>
        <w:ind w:left="3364" w:hanging="480"/>
      </w:pPr>
      <w:rPr>
        <w:rFonts w:ascii="Wingdings" w:hAnsi="Wingdings" w:hint="default"/>
      </w:rPr>
    </w:lvl>
    <w:lvl w:ilvl="6" w:tplc="04090001" w:tentative="1">
      <w:start w:val="1"/>
      <w:numFmt w:val="bullet"/>
      <w:lvlText w:val=""/>
      <w:lvlJc w:val="left"/>
      <w:pPr>
        <w:ind w:left="3844" w:hanging="480"/>
      </w:pPr>
      <w:rPr>
        <w:rFonts w:ascii="Wingdings" w:hAnsi="Wingdings" w:hint="default"/>
      </w:rPr>
    </w:lvl>
    <w:lvl w:ilvl="7" w:tplc="04090003" w:tentative="1">
      <w:start w:val="1"/>
      <w:numFmt w:val="bullet"/>
      <w:lvlText w:val=""/>
      <w:lvlJc w:val="left"/>
      <w:pPr>
        <w:ind w:left="4324" w:hanging="480"/>
      </w:pPr>
      <w:rPr>
        <w:rFonts w:ascii="Wingdings" w:hAnsi="Wingdings" w:hint="default"/>
      </w:rPr>
    </w:lvl>
    <w:lvl w:ilvl="8" w:tplc="04090005" w:tentative="1">
      <w:start w:val="1"/>
      <w:numFmt w:val="bullet"/>
      <w:lvlText w:val=""/>
      <w:lvlJc w:val="left"/>
      <w:pPr>
        <w:ind w:left="4804" w:hanging="480"/>
      </w:pPr>
      <w:rPr>
        <w:rFonts w:ascii="Wingdings" w:hAnsi="Wingdings" w:hint="default"/>
      </w:rPr>
    </w:lvl>
  </w:abstractNum>
  <w:num w:numId="1">
    <w:abstractNumId w:val="2"/>
  </w:num>
  <w:num w:numId="2">
    <w:abstractNumId w:val="1"/>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D90"/>
    <w:rsid w:val="00011732"/>
    <w:rsid w:val="00014DB9"/>
    <w:rsid w:val="00020E76"/>
    <w:rsid w:val="000267C1"/>
    <w:rsid w:val="000276C0"/>
    <w:rsid w:val="00045B6F"/>
    <w:rsid w:val="000845C1"/>
    <w:rsid w:val="000A15AA"/>
    <w:rsid w:val="000B5833"/>
    <w:rsid w:val="000F206B"/>
    <w:rsid w:val="001039D6"/>
    <w:rsid w:val="00136062"/>
    <w:rsid w:val="001577B6"/>
    <w:rsid w:val="0019033E"/>
    <w:rsid w:val="001B182C"/>
    <w:rsid w:val="001C55F0"/>
    <w:rsid w:val="001D2758"/>
    <w:rsid w:val="002656AC"/>
    <w:rsid w:val="002A1797"/>
    <w:rsid w:val="002B7C46"/>
    <w:rsid w:val="002C0AA6"/>
    <w:rsid w:val="002C1D29"/>
    <w:rsid w:val="00304BCC"/>
    <w:rsid w:val="00314AB8"/>
    <w:rsid w:val="00351B93"/>
    <w:rsid w:val="003A1E2D"/>
    <w:rsid w:val="003B296B"/>
    <w:rsid w:val="003C0239"/>
    <w:rsid w:val="003D09F5"/>
    <w:rsid w:val="003D1410"/>
    <w:rsid w:val="003E1AC2"/>
    <w:rsid w:val="00406E0C"/>
    <w:rsid w:val="00416E26"/>
    <w:rsid w:val="00435EAB"/>
    <w:rsid w:val="004535BC"/>
    <w:rsid w:val="0047292D"/>
    <w:rsid w:val="004A2C11"/>
    <w:rsid w:val="004A4514"/>
    <w:rsid w:val="004C3502"/>
    <w:rsid w:val="004F11C3"/>
    <w:rsid w:val="00571EF5"/>
    <w:rsid w:val="005A0EE3"/>
    <w:rsid w:val="005A1198"/>
    <w:rsid w:val="005B79CF"/>
    <w:rsid w:val="0060385A"/>
    <w:rsid w:val="00615FE9"/>
    <w:rsid w:val="0062228C"/>
    <w:rsid w:val="006261CC"/>
    <w:rsid w:val="00660B53"/>
    <w:rsid w:val="00661852"/>
    <w:rsid w:val="00685A1B"/>
    <w:rsid w:val="006C4218"/>
    <w:rsid w:val="006C6A78"/>
    <w:rsid w:val="006D1807"/>
    <w:rsid w:val="006F7A58"/>
    <w:rsid w:val="00723B4F"/>
    <w:rsid w:val="0074479E"/>
    <w:rsid w:val="00767D90"/>
    <w:rsid w:val="00783B3D"/>
    <w:rsid w:val="007942BD"/>
    <w:rsid w:val="00811D07"/>
    <w:rsid w:val="008313A5"/>
    <w:rsid w:val="00844CB5"/>
    <w:rsid w:val="00855AEA"/>
    <w:rsid w:val="0087583E"/>
    <w:rsid w:val="0088075B"/>
    <w:rsid w:val="008807DD"/>
    <w:rsid w:val="008853D1"/>
    <w:rsid w:val="008A71F7"/>
    <w:rsid w:val="008D6B22"/>
    <w:rsid w:val="008E16A6"/>
    <w:rsid w:val="009067C9"/>
    <w:rsid w:val="00931895"/>
    <w:rsid w:val="0094160B"/>
    <w:rsid w:val="00962712"/>
    <w:rsid w:val="009956B6"/>
    <w:rsid w:val="009A13F2"/>
    <w:rsid w:val="009B322F"/>
    <w:rsid w:val="009C7A6D"/>
    <w:rsid w:val="009E431D"/>
    <w:rsid w:val="009E4519"/>
    <w:rsid w:val="009F099F"/>
    <w:rsid w:val="00A23DFA"/>
    <w:rsid w:val="00A26FFC"/>
    <w:rsid w:val="00A37129"/>
    <w:rsid w:val="00A4521A"/>
    <w:rsid w:val="00A53153"/>
    <w:rsid w:val="00A606DC"/>
    <w:rsid w:val="00A71C6A"/>
    <w:rsid w:val="00AC43D2"/>
    <w:rsid w:val="00AC5297"/>
    <w:rsid w:val="00AD08F3"/>
    <w:rsid w:val="00AF6050"/>
    <w:rsid w:val="00B20DEF"/>
    <w:rsid w:val="00B32BC0"/>
    <w:rsid w:val="00B413DC"/>
    <w:rsid w:val="00B643DF"/>
    <w:rsid w:val="00BE7637"/>
    <w:rsid w:val="00BF022E"/>
    <w:rsid w:val="00BF0A8D"/>
    <w:rsid w:val="00C13571"/>
    <w:rsid w:val="00C51B31"/>
    <w:rsid w:val="00C772D0"/>
    <w:rsid w:val="00C77BDB"/>
    <w:rsid w:val="00CA0315"/>
    <w:rsid w:val="00CB1647"/>
    <w:rsid w:val="00CC065C"/>
    <w:rsid w:val="00CC1428"/>
    <w:rsid w:val="00CD501C"/>
    <w:rsid w:val="00CE0914"/>
    <w:rsid w:val="00CF5383"/>
    <w:rsid w:val="00D26355"/>
    <w:rsid w:val="00D73FF3"/>
    <w:rsid w:val="00D84F22"/>
    <w:rsid w:val="00D91E0E"/>
    <w:rsid w:val="00DA7874"/>
    <w:rsid w:val="00DE13F5"/>
    <w:rsid w:val="00DE1D40"/>
    <w:rsid w:val="00E013DF"/>
    <w:rsid w:val="00E01A2D"/>
    <w:rsid w:val="00E06CFF"/>
    <w:rsid w:val="00E307B7"/>
    <w:rsid w:val="00E35227"/>
    <w:rsid w:val="00E37821"/>
    <w:rsid w:val="00E4103C"/>
    <w:rsid w:val="00E64A48"/>
    <w:rsid w:val="00EC7FDC"/>
    <w:rsid w:val="00ED6617"/>
    <w:rsid w:val="00F023D1"/>
    <w:rsid w:val="00F275CE"/>
    <w:rsid w:val="00F3176F"/>
    <w:rsid w:val="00F548F7"/>
    <w:rsid w:val="00F61DC1"/>
    <w:rsid w:val="00F7579C"/>
    <w:rsid w:val="00F94F63"/>
    <w:rsid w:val="00FB5D34"/>
    <w:rsid w:val="00FB5D47"/>
    <w:rsid w:val="00FE0302"/>
    <w:rsid w:val="00FE53C6"/>
    <w:rsid w:val="00FF0D6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B270FB"/>
  <w15:chartTrackingRefBased/>
  <w15:docId w15:val="{FF845211-82FD-4382-93DB-86D710B5A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F11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E1D40"/>
    <w:pPr>
      <w:ind w:leftChars="200" w:left="480"/>
    </w:pPr>
  </w:style>
  <w:style w:type="table" w:styleId="1">
    <w:name w:val="Plain Table 1"/>
    <w:basedOn w:val="a1"/>
    <w:uiPriority w:val="41"/>
    <w:rsid w:val="00A26FF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5">
    <w:name w:val="Placeholder Text"/>
    <w:basedOn w:val="a0"/>
    <w:uiPriority w:val="99"/>
    <w:semiHidden/>
    <w:rsid w:val="009E4519"/>
    <w:rPr>
      <w:color w:val="808080"/>
    </w:rPr>
  </w:style>
  <w:style w:type="table" w:styleId="2">
    <w:name w:val="Plain Table 2"/>
    <w:basedOn w:val="a1"/>
    <w:uiPriority w:val="42"/>
    <w:rsid w:val="00CF538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6">
    <w:name w:val="header"/>
    <w:basedOn w:val="a"/>
    <w:link w:val="a7"/>
    <w:uiPriority w:val="99"/>
    <w:unhideWhenUsed/>
    <w:rsid w:val="00CC065C"/>
    <w:pPr>
      <w:tabs>
        <w:tab w:val="center" w:pos="4153"/>
        <w:tab w:val="right" w:pos="8306"/>
      </w:tabs>
      <w:snapToGrid w:val="0"/>
    </w:pPr>
    <w:rPr>
      <w:sz w:val="20"/>
      <w:szCs w:val="20"/>
    </w:rPr>
  </w:style>
  <w:style w:type="character" w:customStyle="1" w:styleId="a7">
    <w:name w:val="頁首 字元"/>
    <w:basedOn w:val="a0"/>
    <w:link w:val="a6"/>
    <w:uiPriority w:val="99"/>
    <w:rsid w:val="00CC065C"/>
    <w:rPr>
      <w:sz w:val="20"/>
      <w:szCs w:val="20"/>
    </w:rPr>
  </w:style>
  <w:style w:type="paragraph" w:styleId="a8">
    <w:name w:val="footer"/>
    <w:basedOn w:val="a"/>
    <w:link w:val="a9"/>
    <w:uiPriority w:val="99"/>
    <w:unhideWhenUsed/>
    <w:rsid w:val="00CC065C"/>
    <w:pPr>
      <w:tabs>
        <w:tab w:val="center" w:pos="4153"/>
        <w:tab w:val="right" w:pos="8306"/>
      </w:tabs>
      <w:snapToGrid w:val="0"/>
    </w:pPr>
    <w:rPr>
      <w:sz w:val="20"/>
      <w:szCs w:val="20"/>
    </w:rPr>
  </w:style>
  <w:style w:type="character" w:customStyle="1" w:styleId="a9">
    <w:name w:val="頁尾 字元"/>
    <w:basedOn w:val="a0"/>
    <w:link w:val="a8"/>
    <w:uiPriority w:val="99"/>
    <w:rsid w:val="00CC065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479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569</TotalTime>
  <Pages>14</Pages>
  <Words>2528</Words>
  <Characters>14415</Characters>
  <Application>Microsoft Office Word</Application>
  <DocSecurity>0</DocSecurity>
  <Lines>120</Lines>
  <Paragraphs>33</Paragraphs>
  <ScaleCrop>false</ScaleCrop>
  <Company/>
  <LinksUpToDate>false</LinksUpToDate>
  <CharactersWithSpaces>16910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Wen-Yuan Chen</dc:creator>
  <cp:keywords/>
  <dc:description/>
  <cp:lastModifiedBy>Wen-Yuan Chen</cp:lastModifiedBy>
  <cp:revision>3</cp:revision>
  <cp:lastPrinted>2020-01-14T10:08:00Z</cp:lastPrinted>
  <dcterms:created xsi:type="dcterms:W3CDTF">2020-01-14T01:34:00Z</dcterms:created>
  <dcterms:modified xsi:type="dcterms:W3CDTF">2020-01-14T12:49:00Z</dcterms:modified>
</cp:coreProperties>
</file>