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127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書報討論心得報告</w:t>
      </w:r>
    </w:p>
    <w:p w:rsidR="002F0C0F" w:rsidRPr="00CD1D47" w:rsidRDefault="002F0C0F" w:rsidP="00CD1D47">
      <w:pPr>
        <w:adjustRightInd w:val="0"/>
        <w:snapToGrid w:val="0"/>
        <w:jc w:val="center"/>
        <w:rPr>
          <w:rStyle w:val="a3"/>
          <w:rFonts w:ascii="Times New Roman" w:eastAsia="微軟正黑體" w:hAnsi="Times New Roman" w:cs="Times New Roman"/>
          <w:b/>
          <w:i w:val="0"/>
          <w:sz w:val="28"/>
        </w:rPr>
      </w:pP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 xml:space="preserve">108064535  </w:t>
      </w:r>
      <w:r w:rsidRPr="00CD1D47">
        <w:rPr>
          <w:rStyle w:val="a3"/>
          <w:rFonts w:ascii="Times New Roman" w:eastAsia="微軟正黑體" w:hAnsi="Times New Roman" w:cs="Times New Roman"/>
          <w:b/>
          <w:i w:val="0"/>
          <w:sz w:val="28"/>
        </w:rPr>
        <w:t>陳文遠</w:t>
      </w:r>
    </w:p>
    <w:p w:rsidR="007A0EED" w:rsidRDefault="007A0EED" w:rsidP="00C13F3B">
      <w:pPr>
        <w:adjustRightInd w:val="0"/>
        <w:snapToGrid w:val="0"/>
        <w:ind w:firstLine="480"/>
        <w:jc w:val="both"/>
        <w:rPr>
          <w:rStyle w:val="a3"/>
          <w:rFonts w:ascii="Times New Roman" w:eastAsia="微軟正黑體" w:hAnsi="Times New Roman" w:cs="Times New Roman"/>
          <w:i w:val="0"/>
        </w:rPr>
      </w:pPr>
    </w:p>
    <w:p w:rsidR="00C13F3B" w:rsidRPr="00CD1D47" w:rsidRDefault="009C5C69" w:rsidP="00C13F3B">
      <w:pPr>
        <w:adjustRightInd w:val="0"/>
        <w:snapToGrid w:val="0"/>
        <w:ind w:firstLine="480"/>
        <w:jc w:val="both"/>
        <w:rPr>
          <w:rStyle w:val="a3"/>
          <w:rFonts w:ascii="Times New Roman" w:eastAsia="微軟正黑體" w:hAnsi="Times New Roman" w:cs="Times New Roman" w:hint="eastAsia"/>
          <w:i w:val="0"/>
        </w:rPr>
      </w:pPr>
      <w:bookmarkStart w:id="0" w:name="_GoBack"/>
      <w:bookmarkEnd w:id="0"/>
      <w:r>
        <w:rPr>
          <w:rStyle w:val="a3"/>
          <w:rFonts w:ascii="Times New Roman" w:eastAsia="微軟正黑體" w:hAnsi="Times New Roman" w:cs="Times New Roman" w:hint="eastAsia"/>
          <w:i w:val="0"/>
        </w:rPr>
        <w:t>這次書報討論的講師是來自成功大學電機工學系的林家祥教授，其演講主題為</w:t>
      </w:r>
      <w:r w:rsidR="00C13F3B">
        <w:rPr>
          <w:rStyle w:val="a3"/>
          <w:rFonts w:ascii="Times New Roman" w:eastAsia="微軟正黑體" w:hAnsi="Times New Roman" w:cs="Times New Roman" w:hint="eastAsia"/>
          <w:i w:val="0"/>
        </w:rPr>
        <w:t>『</w:t>
      </w:r>
      <w:r w:rsidRPr="009C5C69">
        <w:rPr>
          <w:rStyle w:val="a3"/>
          <w:rFonts w:ascii="Times New Roman" w:eastAsia="微軟正黑體" w:hAnsi="Times New Roman" w:cs="Times New Roman"/>
          <w:i w:val="0"/>
        </w:rPr>
        <w:t>An explicit and scene-adapted definition of convex self-similarity prior with application to unsupervised Sentinel-2 supe</w:t>
      </w:r>
      <w:r>
        <w:rPr>
          <w:rStyle w:val="a3"/>
          <w:rFonts w:ascii="Times New Roman" w:eastAsia="微軟正黑體" w:hAnsi="Times New Roman" w:cs="Times New Roman"/>
          <w:i w:val="0"/>
        </w:rPr>
        <w:t>r-resolution</w:t>
      </w:r>
      <w:r w:rsidR="00C13F3B">
        <w:rPr>
          <w:rStyle w:val="a3"/>
          <w:rFonts w:ascii="Times New Roman" w:eastAsia="微軟正黑體" w:hAnsi="Times New Roman" w:cs="Times New Roman" w:hint="eastAsia"/>
          <w:i w:val="0"/>
        </w:rPr>
        <w:t>』</w:t>
      </w:r>
      <w:r>
        <w:rPr>
          <w:rStyle w:val="a3"/>
          <w:rFonts w:ascii="Times New Roman" w:eastAsia="微軟正黑體" w:hAnsi="Times New Roman" w:cs="Times New Roman" w:hint="eastAsia"/>
          <w:i w:val="0"/>
        </w:rPr>
        <w:t>。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由歐洲航天局發射的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Sentinel-2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衛星在各種地球觀測任務中起著至關重要的作用。但是，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Sentinel-2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圖像在其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12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個光譜帶上的空間分辨率不同，這意味著此類圖像中沒有像素。為了促進這種多分辨率圖像的分析，期望將低分辨率帶的超分辨（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SR</w:t>
      </w:r>
      <w:r w:rsidR="00C13F3B">
        <w:rPr>
          <w:rStyle w:val="a3"/>
          <w:rFonts w:ascii="Times New Roman" w:eastAsia="微軟正黑體" w:hAnsi="Times New Roman" w:cs="Times New Roman" w:hint="eastAsia"/>
          <w:i w:val="0"/>
        </w:rPr>
        <w:t>）達到更高的分辨率。在不依賴大數據的情況下，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可以從單</w:t>
      </w:r>
      <w:proofErr w:type="gramStart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個</w:t>
      </w:r>
      <w:proofErr w:type="gramEnd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數據集中以計算方式實現此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SR</w:t>
      </w:r>
      <w:r w:rsidR="00C13F3B">
        <w:rPr>
          <w:rStyle w:val="a3"/>
          <w:rFonts w:ascii="Times New Roman" w:eastAsia="微軟正黑體" w:hAnsi="Times New Roman" w:cs="Times New Roman" w:hint="eastAsia"/>
          <w:i w:val="0"/>
        </w:rPr>
        <w:t>任務。像許多圖像恢復逆問題一樣，講者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利用圖像自相似性，這是自然圖像中通常觀察到的特性。然而，非對角反問題中自相似</w:t>
      </w:r>
      <w:proofErr w:type="gramStart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正則化的</w:t>
      </w:r>
      <w:proofErr w:type="gramEnd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設計具有挑戰性。通常，將基於自相似性的</w:t>
      </w:r>
      <w:proofErr w:type="gramStart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降</w:t>
      </w:r>
      <w:r w:rsidR="00C13F3B">
        <w:rPr>
          <w:rStyle w:val="a3"/>
          <w:rFonts w:ascii="Times New Roman" w:eastAsia="微軟正黑體" w:hAnsi="Times New Roman" w:cs="Times New Roman" w:hint="eastAsia"/>
          <w:i w:val="0"/>
        </w:rPr>
        <w:t>噪器插入</w:t>
      </w:r>
      <w:proofErr w:type="gramEnd"/>
      <w:r w:rsidR="00C13F3B">
        <w:rPr>
          <w:rStyle w:val="a3"/>
          <w:rFonts w:ascii="Times New Roman" w:eastAsia="微軟正黑體" w:hAnsi="Times New Roman" w:cs="Times New Roman" w:hint="eastAsia"/>
          <w:i w:val="0"/>
        </w:rPr>
        <w:t>算法迭代中，而通常不能保證收斂。首次，講者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將自相似性的概念明確定義為</w:t>
      </w:r>
      <w:proofErr w:type="gramStart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凸</w:t>
      </w:r>
      <w:proofErr w:type="gramEnd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函數，並明確建立在可從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Sentinel-2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圖像直接學習的自</w:t>
      </w:r>
      <w:proofErr w:type="gramStart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相似性圖上</w:t>
      </w:r>
      <w:proofErr w:type="gramEnd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。值得注意的是，與廣泛使用</w:t>
      </w:r>
      <w:r w:rsidR="00C13F3B">
        <w:rPr>
          <w:rStyle w:val="a3"/>
          <w:rFonts w:ascii="Times New Roman" w:eastAsia="微軟正黑體" w:hAnsi="Times New Roman" w:cs="Times New Roman" w:hint="eastAsia"/>
          <w:i w:val="0"/>
        </w:rPr>
        <w:t>的稀疏性或總變化</w:t>
      </w:r>
      <w:proofErr w:type="gramStart"/>
      <w:r w:rsidR="00C13F3B">
        <w:rPr>
          <w:rStyle w:val="a3"/>
          <w:rFonts w:ascii="Times New Roman" w:eastAsia="微軟正黑體" w:hAnsi="Times New Roman" w:cs="Times New Roman" w:hint="eastAsia"/>
          <w:i w:val="0"/>
        </w:rPr>
        <w:t>正則化方案</w:t>
      </w:r>
      <w:proofErr w:type="gramEnd"/>
      <w:r w:rsidR="00C13F3B">
        <w:rPr>
          <w:rStyle w:val="a3"/>
          <w:rFonts w:ascii="Times New Roman" w:eastAsia="微軟正黑體" w:hAnsi="Times New Roman" w:cs="Times New Roman" w:hint="eastAsia"/>
          <w:i w:val="0"/>
        </w:rPr>
        <w:t>不同，該功能是適用於場景的。然後，作者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開發了一種快速算法，稱為“通過場景自適應自相似性（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SSSS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）實現的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Sentinel-2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超分辨率”，該算法可以有效且精確地解決三種涉及的不同類型的超大規模</w:t>
      </w:r>
      <w:proofErr w:type="gramStart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矩陣求逆</w:t>
      </w:r>
      <w:proofErr w:type="gramEnd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。我們通過實驗證明了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SSSS</w:t>
      </w:r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在四個常見場景中的優越性，表明我們新引入的</w:t>
      </w:r>
      <w:proofErr w:type="gramStart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凸</w:t>
      </w:r>
      <w:proofErr w:type="gramEnd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自相似</w:t>
      </w:r>
      <w:proofErr w:type="gramStart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正則化在</w:t>
      </w:r>
      <w:proofErr w:type="gramEnd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其他不適定</w:t>
      </w:r>
      <w:proofErr w:type="gramStart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成像逆問題</w:t>
      </w:r>
      <w:proofErr w:type="gramEnd"/>
      <w:r w:rsidR="00C13F3B" w:rsidRPr="00C13F3B">
        <w:rPr>
          <w:rStyle w:val="a3"/>
          <w:rFonts w:ascii="Times New Roman" w:eastAsia="微軟正黑體" w:hAnsi="Times New Roman" w:cs="Times New Roman" w:hint="eastAsia"/>
          <w:i w:val="0"/>
        </w:rPr>
        <w:t>中的潛在用途。</w:t>
      </w:r>
    </w:p>
    <w:p w:rsidR="00446144" w:rsidRPr="00C13F3B" w:rsidRDefault="00446144" w:rsidP="00C13F3B">
      <w:pPr>
        <w:adjustRightInd w:val="0"/>
        <w:snapToGrid w:val="0"/>
        <w:jc w:val="both"/>
        <w:rPr>
          <w:rStyle w:val="a3"/>
          <w:rFonts w:ascii="Times New Roman" w:eastAsia="微軟正黑體" w:hAnsi="Times New Roman" w:cs="Times New Roman"/>
          <w:i w:val="0"/>
        </w:rPr>
      </w:pPr>
    </w:p>
    <w:sectPr w:rsidR="00446144" w:rsidRPr="00C13F3B" w:rsidSect="002F0C0F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99"/>
    <w:rsid w:val="0008384C"/>
    <w:rsid w:val="002F0C0F"/>
    <w:rsid w:val="00304D68"/>
    <w:rsid w:val="00393AD5"/>
    <w:rsid w:val="00446144"/>
    <w:rsid w:val="004534AE"/>
    <w:rsid w:val="005A75E3"/>
    <w:rsid w:val="00605E61"/>
    <w:rsid w:val="006378CF"/>
    <w:rsid w:val="00645B5B"/>
    <w:rsid w:val="007A0EED"/>
    <w:rsid w:val="00820805"/>
    <w:rsid w:val="009A19A0"/>
    <w:rsid w:val="009C5C69"/>
    <w:rsid w:val="00A3312F"/>
    <w:rsid w:val="00AC0F99"/>
    <w:rsid w:val="00AD6E84"/>
    <w:rsid w:val="00BB0309"/>
    <w:rsid w:val="00BC183F"/>
    <w:rsid w:val="00C13F3B"/>
    <w:rsid w:val="00C808CC"/>
    <w:rsid w:val="00CD1D47"/>
    <w:rsid w:val="00D75EE3"/>
    <w:rsid w:val="00DA15DC"/>
    <w:rsid w:val="00DB0000"/>
    <w:rsid w:val="00E655EB"/>
    <w:rsid w:val="00F033C6"/>
    <w:rsid w:val="00F5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4CFC"/>
  <w15:chartTrackingRefBased/>
  <w15:docId w15:val="{49476ABB-78DF-478C-ABE7-FBB77825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F0C0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19</cp:revision>
  <dcterms:created xsi:type="dcterms:W3CDTF">2020-03-08T15:04:00Z</dcterms:created>
  <dcterms:modified xsi:type="dcterms:W3CDTF">2020-06-10T12:37:00Z</dcterms:modified>
</cp:coreProperties>
</file>