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8F97F31" w14:textId="77777777" w:rsidR="00582A57" w:rsidRPr="00EB3D70" w:rsidRDefault="00000000">
      <w:pPr>
        <w:pStyle w:val="Heading1"/>
        <w:rPr>
          <w:sz w:val="28"/>
          <w:szCs w:val="28"/>
        </w:rPr>
      </w:pPr>
      <w:bookmarkStart w:id="0" w:name="header"/>
      <w:bookmarkStart w:id="1" w:name="X842fb04aa750351d9753412caed6d9b8cc779ff"/>
      <w:bookmarkStart w:id="2" w:name="content"/>
      <w:bookmarkEnd w:id="0"/>
      <w:r w:rsidRPr="00EB3D70">
        <w:rPr>
          <w:sz w:val="28"/>
          <w:szCs w:val="28"/>
        </w:rPr>
        <w:t>From Reference Lookup to Agent Orchestration</w:t>
      </w:r>
    </w:p>
    <w:p w14:paraId="16917EE7" w14:textId="77777777" w:rsidR="00582A57" w:rsidRPr="00EB3D70" w:rsidRDefault="00000000">
      <w:pPr>
        <w:pStyle w:val="Heading2"/>
        <w:rPr>
          <w:sz w:val="22"/>
          <w:szCs w:val="22"/>
        </w:rPr>
      </w:pPr>
      <w:bookmarkStart w:id="3" w:name="executive-summary"/>
      <w:r w:rsidRPr="00EB3D70">
        <w:rPr>
          <w:sz w:val="22"/>
          <w:szCs w:val="22"/>
        </w:rPr>
        <w:t>Executive summary</w:t>
      </w:r>
    </w:p>
    <w:p w14:paraId="66BE2062" w14:textId="77777777" w:rsidR="00582A57" w:rsidRPr="00EB3D70" w:rsidRDefault="00000000">
      <w:pPr>
        <w:pStyle w:val="FirstParagraph"/>
        <w:rPr>
          <w:sz w:val="20"/>
          <w:szCs w:val="20"/>
        </w:rPr>
      </w:pPr>
      <w:r w:rsidRPr="00EB3D70">
        <w:rPr>
          <w:sz w:val="20"/>
          <w:szCs w:val="20"/>
        </w:rPr>
        <w:t xml:space="preserve">Software development has not simply become “AI coding”; it has moved through a sequence of distinct operational modes. The centre of gravity has shifted from </w:t>
      </w:r>
      <w:r w:rsidRPr="00EB3D70">
        <w:rPr>
          <w:b/>
          <w:bCs/>
          <w:sz w:val="20"/>
          <w:szCs w:val="20"/>
        </w:rPr>
        <w:t>retrieval</w:t>
      </w:r>
      <w:r w:rsidRPr="00EB3D70">
        <w:rPr>
          <w:sz w:val="20"/>
          <w:szCs w:val="20"/>
        </w:rPr>
        <w:t xml:space="preserve"> of information, to </w:t>
      </w:r>
      <w:r w:rsidRPr="00EB3D70">
        <w:rPr>
          <w:b/>
          <w:bCs/>
          <w:sz w:val="20"/>
          <w:szCs w:val="20"/>
        </w:rPr>
        <w:t>prediction</w:t>
      </w:r>
      <w:r w:rsidRPr="00EB3D70">
        <w:rPr>
          <w:sz w:val="20"/>
          <w:szCs w:val="20"/>
        </w:rPr>
        <w:t xml:space="preserve"> in the editor, to </w:t>
      </w:r>
      <w:r w:rsidRPr="00EB3D70">
        <w:rPr>
          <w:b/>
          <w:bCs/>
          <w:sz w:val="20"/>
          <w:szCs w:val="20"/>
        </w:rPr>
        <w:t>dialogue</w:t>
      </w:r>
      <w:r w:rsidRPr="00EB3D70">
        <w:rPr>
          <w:sz w:val="20"/>
          <w:szCs w:val="20"/>
        </w:rPr>
        <w:t xml:space="preserve"> with a coding assistant, to </w:t>
      </w:r>
      <w:r w:rsidRPr="00EB3D70">
        <w:rPr>
          <w:b/>
          <w:bCs/>
          <w:sz w:val="20"/>
          <w:szCs w:val="20"/>
        </w:rPr>
        <w:t>delegated execution</w:t>
      </w:r>
      <w:r w:rsidRPr="00EB3D70">
        <w:rPr>
          <w:sz w:val="20"/>
          <w:szCs w:val="20"/>
        </w:rPr>
        <w:t xml:space="preserve"> by local and cloud agents, and now toward </w:t>
      </w:r>
      <w:r w:rsidRPr="00EB3D70">
        <w:rPr>
          <w:b/>
          <w:bCs/>
          <w:sz w:val="20"/>
          <w:szCs w:val="20"/>
        </w:rPr>
        <w:t>orchestration</w:t>
      </w:r>
      <w:r w:rsidRPr="00EB3D70">
        <w:rPr>
          <w:sz w:val="20"/>
          <w:szCs w:val="20"/>
        </w:rPr>
        <w:t xml:space="preserve"> of multiple agents, tools, contexts, and review gates. In that progression, the developer’s bottleneck moves from remembering syntax, to framing tasks well, to supervising parallel work, to verifying that outputs are correct, safe, and worth merging. Official product documentation now explicitly describes agents that read repositories, edit multiple files, run commands, use MCP-connected tools, open pull requests, and work in parallel in cloud environments. </w:t>
      </w:r>
      <w:hyperlink r:id="rId7">
        <w:r w:rsidRPr="00EB3D70">
          <w:rPr>
            <w:rStyle w:val="Hyperlink"/>
            <w:sz w:val="20"/>
            <w:szCs w:val="20"/>
          </w:rPr>
          <w:t>[1]</w:t>
        </w:r>
      </w:hyperlink>
    </w:p>
    <w:p w14:paraId="26ED3FD9" w14:textId="77777777" w:rsidR="00582A57" w:rsidRPr="00EB3D70" w:rsidRDefault="00000000">
      <w:pPr>
        <w:pStyle w:val="BodyText"/>
        <w:rPr>
          <w:sz w:val="20"/>
          <w:szCs w:val="20"/>
        </w:rPr>
      </w:pPr>
      <w:r w:rsidRPr="00EB3D70">
        <w:rPr>
          <w:sz w:val="20"/>
          <w:szCs w:val="20"/>
        </w:rPr>
        <w:t xml:space="preserve">The metaphors people use have evolved with the tooling. Documentation-and-search-era coding was often understood as craft, investigation, or apprenticeship. IDE assistance invited metaphors such as power tools, instrumentation, spellcheck, and compiler-adjacent safety rails. Copilot-style completion popularised the “AI pair programmer” metaphor. Chat-based assistants were described as tutor, rubber duck, consultant, or “Stack Overflow on demand”. IDE-native agents pushed the metaphor toward junior developer, apprentice, or mechanic. Cloud agents introduced contractor, build farm, and ticket factory metaphors. Multi-agent systems are now producing commander, conductor, newsroom editor, air-traffic control, and RTS metaphors. Some of these are merely rhetorical status upgrades for tools that still need constant supervision; others genuinely predict useful working habits. </w:t>
      </w:r>
      <w:hyperlink r:id="rId8">
        <w:r w:rsidRPr="00EB3D70">
          <w:rPr>
            <w:rStyle w:val="Hyperlink"/>
            <w:sz w:val="20"/>
            <w:szCs w:val="20"/>
          </w:rPr>
          <w:t>[2]</w:t>
        </w:r>
      </w:hyperlink>
    </w:p>
    <w:p w14:paraId="76B71F0D" w14:textId="77777777" w:rsidR="00582A57" w:rsidRPr="00EB3D70" w:rsidRDefault="00000000">
      <w:pPr>
        <w:pStyle w:val="BodyText"/>
        <w:rPr>
          <w:sz w:val="20"/>
          <w:szCs w:val="20"/>
        </w:rPr>
      </w:pPr>
      <w:r w:rsidRPr="00EB3D70">
        <w:rPr>
          <w:sz w:val="20"/>
          <w:szCs w:val="20"/>
        </w:rPr>
        <w:t xml:space="preserve">The strongest evidence is that </w:t>
      </w:r>
      <w:r w:rsidRPr="00EB3D70">
        <w:rPr>
          <w:b/>
          <w:bCs/>
          <w:sz w:val="20"/>
          <w:szCs w:val="20"/>
        </w:rPr>
        <w:t>assistance is not the same as autonomy</w:t>
      </w:r>
      <w:r w:rsidRPr="00EB3D70">
        <w:rPr>
          <w:sz w:val="20"/>
          <w:szCs w:val="20"/>
        </w:rPr>
        <w:t xml:space="preserve">, and </w:t>
      </w:r>
      <w:r w:rsidRPr="00EB3D70">
        <w:rPr>
          <w:b/>
          <w:bCs/>
          <w:sz w:val="20"/>
          <w:szCs w:val="20"/>
        </w:rPr>
        <w:t>autonomy is not the same as trustworthiness</w:t>
      </w:r>
      <w:r w:rsidRPr="00EB3D70">
        <w:rPr>
          <w:sz w:val="20"/>
          <w:szCs w:val="20"/>
        </w:rPr>
        <w:t xml:space="preserve">. Vendor and benchmark claims show real upside in some settings: GitHub’s controlled Copilot experiment reported a 55.8% faster completion time on a bounded programming task, and GitHub’s later enterprise studies reported self-reported and observational improvements in some organisational contexts. But a randomised controlled trial by METR on experienced open-source developers working in their own familiar repositories found the opposite headline result: AI assistance made them </w:t>
      </w:r>
      <w:r w:rsidRPr="00EB3D70">
        <w:rPr>
          <w:b/>
          <w:bCs/>
          <w:sz w:val="20"/>
          <w:szCs w:val="20"/>
        </w:rPr>
        <w:t>19% slower on average</w:t>
      </w:r>
      <w:r w:rsidRPr="00EB3D70">
        <w:rPr>
          <w:sz w:val="20"/>
          <w:szCs w:val="20"/>
        </w:rPr>
        <w:t xml:space="preserve">, despite users expecting a speed-up. This is not a contradiction so much as a warning that the effect size depends heavily on task shape, codebase familiarity, verification burden, and the hidden time spent on review, correction, and context assembly. </w:t>
      </w:r>
      <w:hyperlink r:id="rId9">
        <w:r w:rsidRPr="00EB3D70">
          <w:rPr>
            <w:rStyle w:val="Hyperlink"/>
            <w:sz w:val="20"/>
            <w:szCs w:val="20"/>
          </w:rPr>
          <w:t>[3]</w:t>
        </w:r>
      </w:hyperlink>
    </w:p>
    <w:p w14:paraId="6A2F30E7" w14:textId="77777777" w:rsidR="00582A57" w:rsidRPr="00EB3D70" w:rsidRDefault="00000000">
      <w:pPr>
        <w:pStyle w:val="BodyText"/>
        <w:rPr>
          <w:sz w:val="20"/>
          <w:szCs w:val="20"/>
        </w:rPr>
      </w:pPr>
      <w:r w:rsidRPr="00EB3D70">
        <w:rPr>
          <w:sz w:val="20"/>
          <w:szCs w:val="20"/>
        </w:rPr>
        <w:t xml:space="preserve">That is why the most useful contemporary metaphor is not “AI as senior engineer” but </w:t>
      </w:r>
      <w:r w:rsidRPr="00EB3D70">
        <w:rPr>
          <w:b/>
          <w:bCs/>
          <w:sz w:val="20"/>
          <w:szCs w:val="20"/>
        </w:rPr>
        <w:t>AI as a stack of differently reliable collaborators</w:t>
      </w:r>
      <w:r w:rsidRPr="00EB3D70">
        <w:rPr>
          <w:sz w:val="20"/>
          <w:szCs w:val="20"/>
        </w:rPr>
        <w:t xml:space="preserve">, each demanding a different management style. The RTS metaphor becomes genuinely predictive only when teams are assigning multiple concurrent tasks to different agents, watching progress at multiple levels of abstraction, trading off latency against quality and cost, and repeatedly pulling work back through quality gates. In that world, the human developer is less a typist and more a </w:t>
      </w:r>
      <w:r w:rsidRPr="00EB3D70">
        <w:rPr>
          <w:b/>
          <w:bCs/>
          <w:sz w:val="20"/>
          <w:szCs w:val="20"/>
        </w:rPr>
        <w:t>mission commander, scheduler, reviewer, and risk owner</w:t>
      </w:r>
      <w:r w:rsidRPr="00EB3D70">
        <w:rPr>
          <w:sz w:val="20"/>
          <w:szCs w:val="20"/>
        </w:rPr>
        <w:t xml:space="preserve">. Verification therefore becomes more central, not less. Official and research sources now converge on that point: agentic throughput expands faster than unaided human review capacity, which creates what Sonar calls a “verification gap”, and what formal-methods advocates describe as a need for evidence that is independent of the model that wrote the code. </w:t>
      </w:r>
      <w:hyperlink r:id="rId10">
        <w:r w:rsidRPr="00EB3D70">
          <w:rPr>
            <w:rStyle w:val="Hyperlink"/>
            <w:sz w:val="20"/>
            <w:szCs w:val="20"/>
          </w:rPr>
          <w:t>[4]</w:t>
        </w:r>
      </w:hyperlink>
    </w:p>
    <w:p w14:paraId="2F73FF70" w14:textId="77777777" w:rsidR="00582A57" w:rsidRPr="00EB3D70" w:rsidRDefault="00000000">
      <w:pPr>
        <w:pStyle w:val="Heading2"/>
        <w:rPr>
          <w:sz w:val="22"/>
          <w:szCs w:val="22"/>
        </w:rPr>
      </w:pPr>
      <w:bookmarkStart w:id="4" w:name="X9d7000c71794a1a01780eb466414c179fa9963e"/>
      <w:bookmarkEnd w:id="3"/>
      <w:r w:rsidRPr="00EB3D70">
        <w:rPr>
          <w:sz w:val="22"/>
          <w:szCs w:val="22"/>
        </w:rPr>
        <w:t>Timeline and taxonomy of coding-assistance modes</w:t>
      </w:r>
    </w:p>
    <w:p w14:paraId="101B2649" w14:textId="77777777" w:rsidR="00582A57" w:rsidRPr="00EB3D70" w:rsidRDefault="00000000">
      <w:pPr>
        <w:pStyle w:val="FirstParagraph"/>
        <w:rPr>
          <w:sz w:val="20"/>
          <w:szCs w:val="20"/>
        </w:rPr>
      </w:pPr>
      <w:r w:rsidRPr="00EB3D70">
        <w:rPr>
          <w:sz w:val="20"/>
          <w:szCs w:val="20"/>
        </w:rPr>
        <w:t xml:space="preserve">The broad timeline is now clear. Search and Q&amp;A externalised memory and normalised “programming by retrieval”; IDE assistance externalised syntax and some semantics into the editor; autocomplete externalised local continuation; chat assistants externalised explanation and example generation; IDE-native agents externalised multi-file editing and local iteration; cloud agents externalised long-running implementation to remote sandboxes; multi-agent systems externalise </w:t>
      </w:r>
      <w:r w:rsidRPr="00EB3D70">
        <w:rPr>
          <w:b/>
          <w:bCs/>
          <w:sz w:val="20"/>
          <w:szCs w:val="20"/>
        </w:rPr>
        <w:t>parallelism itself</w:t>
      </w:r>
      <w:r w:rsidRPr="00EB3D70">
        <w:rPr>
          <w:sz w:val="20"/>
          <w:szCs w:val="20"/>
        </w:rPr>
        <w:t xml:space="preserve">. Official product materials from GitHub, Anthropic, OpenAI, Google, Cursor, JetBrains, Sourcegraph, Replit, and Cognition all document this shift from suggestion to delegated execution and then to orchestration. </w:t>
      </w:r>
      <w:hyperlink r:id="rId11">
        <w:r w:rsidRPr="00EB3D70">
          <w:rPr>
            <w:rStyle w:val="Hyperlink"/>
            <w:sz w:val="20"/>
            <w:szCs w:val="20"/>
          </w:rPr>
          <w:t>[5]</w:t>
        </w:r>
      </w:hyperlink>
    </w:p>
    <w:tbl>
      <w:tblPr>
        <w:tblStyle w:val="Table"/>
        <w:tblW w:w="0" w:type="auto"/>
        <w:tblLook w:val="0020" w:firstRow="1" w:lastRow="0" w:firstColumn="0" w:lastColumn="0" w:noHBand="0" w:noVBand="0"/>
      </w:tblPr>
      <w:tblGrid>
        <w:gridCol w:w="1835"/>
        <w:gridCol w:w="2883"/>
        <w:gridCol w:w="2908"/>
        <w:gridCol w:w="3390"/>
      </w:tblGrid>
      <w:tr w:rsidR="00582A57" w:rsidRPr="00EB3D70" w14:paraId="67DC5ADE" w14:textId="77777777" w:rsidTr="00582A57">
        <w:trPr>
          <w:cnfStyle w:val="100000000000" w:firstRow="1" w:lastRow="0" w:firstColumn="0" w:lastColumn="0" w:oddVBand="0" w:evenVBand="0" w:oddHBand="0" w:evenHBand="0" w:firstRowFirstColumn="0" w:firstRowLastColumn="0" w:lastRowFirstColumn="0" w:lastRowLastColumn="0"/>
          <w:tblHeader/>
        </w:trPr>
        <w:tc>
          <w:tcPr>
            <w:tcW w:w="0" w:type="auto"/>
          </w:tcPr>
          <w:p w14:paraId="7C9873A4" w14:textId="77777777" w:rsidR="00582A57" w:rsidRPr="00EB3D70" w:rsidRDefault="00000000">
            <w:pPr>
              <w:pStyle w:val="Compact"/>
              <w:rPr>
                <w:sz w:val="20"/>
                <w:szCs w:val="20"/>
              </w:rPr>
            </w:pPr>
            <w:r w:rsidRPr="00EB3D70">
              <w:rPr>
                <w:sz w:val="20"/>
                <w:szCs w:val="20"/>
              </w:rPr>
              <w:t>Period and shift</w:t>
            </w:r>
          </w:p>
        </w:tc>
        <w:tc>
          <w:tcPr>
            <w:tcW w:w="0" w:type="auto"/>
          </w:tcPr>
          <w:p w14:paraId="7F995276" w14:textId="77777777" w:rsidR="00582A57" w:rsidRPr="00EB3D70" w:rsidRDefault="00000000">
            <w:pPr>
              <w:pStyle w:val="Compact"/>
              <w:rPr>
                <w:sz w:val="20"/>
                <w:szCs w:val="20"/>
              </w:rPr>
            </w:pPr>
            <w:r w:rsidRPr="00EB3D70">
              <w:rPr>
                <w:sz w:val="20"/>
                <w:szCs w:val="20"/>
              </w:rPr>
              <w:t>Representative tools or practices</w:t>
            </w:r>
          </w:p>
        </w:tc>
        <w:tc>
          <w:tcPr>
            <w:tcW w:w="0" w:type="auto"/>
          </w:tcPr>
          <w:p w14:paraId="37FD6AAF" w14:textId="77777777" w:rsidR="00582A57" w:rsidRPr="00EB3D70" w:rsidRDefault="00000000">
            <w:pPr>
              <w:pStyle w:val="Compact"/>
              <w:rPr>
                <w:sz w:val="20"/>
                <w:szCs w:val="20"/>
              </w:rPr>
            </w:pPr>
            <w:r w:rsidRPr="00EB3D70">
              <w:rPr>
                <w:sz w:val="20"/>
                <w:szCs w:val="20"/>
              </w:rPr>
              <w:t>What changed in the workflow</w:t>
            </w:r>
          </w:p>
        </w:tc>
        <w:tc>
          <w:tcPr>
            <w:tcW w:w="0" w:type="auto"/>
          </w:tcPr>
          <w:p w14:paraId="0FF2921F" w14:textId="77777777" w:rsidR="00582A57" w:rsidRPr="00EB3D70" w:rsidRDefault="00000000">
            <w:pPr>
              <w:pStyle w:val="Compact"/>
              <w:rPr>
                <w:sz w:val="20"/>
                <w:szCs w:val="20"/>
              </w:rPr>
            </w:pPr>
            <w:r w:rsidRPr="00EB3D70">
              <w:rPr>
                <w:sz w:val="20"/>
                <w:szCs w:val="20"/>
              </w:rPr>
              <w:t>Why the shift mattered</w:t>
            </w:r>
          </w:p>
        </w:tc>
      </w:tr>
      <w:tr w:rsidR="00582A57" w:rsidRPr="00EB3D70" w14:paraId="446AB8CD" w14:textId="77777777">
        <w:tc>
          <w:tcPr>
            <w:tcW w:w="0" w:type="auto"/>
          </w:tcPr>
          <w:p w14:paraId="0B96EBEA" w14:textId="77777777" w:rsidR="00582A57" w:rsidRPr="00EB3D70" w:rsidRDefault="00000000">
            <w:pPr>
              <w:pStyle w:val="Compact"/>
              <w:rPr>
                <w:sz w:val="20"/>
                <w:szCs w:val="20"/>
              </w:rPr>
            </w:pPr>
            <w:r w:rsidRPr="00EB3D70">
              <w:rPr>
                <w:sz w:val="20"/>
                <w:szCs w:val="20"/>
              </w:rPr>
              <w:t>Search and documentation era</w:t>
            </w:r>
          </w:p>
        </w:tc>
        <w:tc>
          <w:tcPr>
            <w:tcW w:w="0" w:type="auto"/>
          </w:tcPr>
          <w:p w14:paraId="37E52DC0" w14:textId="77777777" w:rsidR="00582A57" w:rsidRPr="00EB3D70" w:rsidRDefault="00000000">
            <w:pPr>
              <w:pStyle w:val="Compact"/>
              <w:rPr>
                <w:sz w:val="20"/>
                <w:szCs w:val="20"/>
              </w:rPr>
            </w:pPr>
            <w:r w:rsidRPr="00EB3D70">
              <w:rPr>
                <w:sz w:val="20"/>
                <w:szCs w:val="20"/>
              </w:rPr>
              <w:t>Product docs, web search, Stack Overflow</w:t>
            </w:r>
          </w:p>
        </w:tc>
        <w:tc>
          <w:tcPr>
            <w:tcW w:w="0" w:type="auto"/>
          </w:tcPr>
          <w:p w14:paraId="6E18EC00" w14:textId="77777777" w:rsidR="00582A57" w:rsidRPr="00EB3D70" w:rsidRDefault="00000000">
            <w:pPr>
              <w:pStyle w:val="Compact"/>
              <w:rPr>
                <w:sz w:val="20"/>
                <w:szCs w:val="20"/>
              </w:rPr>
            </w:pPr>
            <w:r w:rsidRPr="00EB3D70">
              <w:rPr>
                <w:sz w:val="20"/>
                <w:szCs w:val="20"/>
              </w:rPr>
              <w:t>Developers repeatedly left the IDE to retrieve APIs, examples, fixes, and idioms</w:t>
            </w:r>
          </w:p>
        </w:tc>
        <w:tc>
          <w:tcPr>
            <w:tcW w:w="0" w:type="auto"/>
          </w:tcPr>
          <w:p w14:paraId="4D22A041" w14:textId="77777777" w:rsidR="00582A57" w:rsidRPr="00EB3D70" w:rsidRDefault="00000000">
            <w:pPr>
              <w:pStyle w:val="Compact"/>
              <w:rPr>
                <w:sz w:val="20"/>
                <w:szCs w:val="20"/>
              </w:rPr>
            </w:pPr>
            <w:r w:rsidRPr="00EB3D70">
              <w:rPr>
                <w:sz w:val="20"/>
                <w:szCs w:val="20"/>
              </w:rPr>
              <w:t xml:space="preserve">Knowledge became easier to access than to memorise; expertise shifted toward framing queries and evaluating snippets. </w:t>
            </w:r>
            <w:hyperlink r:id="rId12">
              <w:r w:rsidRPr="00EB3D70">
                <w:rPr>
                  <w:rStyle w:val="Hyperlink"/>
                  <w:sz w:val="20"/>
                  <w:szCs w:val="20"/>
                </w:rPr>
                <w:t>[6]</w:t>
              </w:r>
            </w:hyperlink>
          </w:p>
        </w:tc>
      </w:tr>
      <w:tr w:rsidR="00582A57" w:rsidRPr="00EB3D70" w14:paraId="4EE9AFC9" w14:textId="77777777">
        <w:tc>
          <w:tcPr>
            <w:tcW w:w="0" w:type="auto"/>
          </w:tcPr>
          <w:p w14:paraId="4D406C7C" w14:textId="77777777" w:rsidR="00582A57" w:rsidRPr="00EB3D70" w:rsidRDefault="00000000">
            <w:pPr>
              <w:pStyle w:val="Compact"/>
              <w:rPr>
                <w:sz w:val="20"/>
                <w:szCs w:val="20"/>
              </w:rPr>
            </w:pPr>
            <w:r w:rsidRPr="00EB3D70">
              <w:rPr>
                <w:sz w:val="20"/>
                <w:szCs w:val="20"/>
              </w:rPr>
              <w:t>IDE assistance era</w:t>
            </w:r>
          </w:p>
        </w:tc>
        <w:tc>
          <w:tcPr>
            <w:tcW w:w="0" w:type="auto"/>
          </w:tcPr>
          <w:p w14:paraId="3B8EACFC" w14:textId="77777777" w:rsidR="00582A57" w:rsidRPr="00EB3D70" w:rsidRDefault="00000000">
            <w:pPr>
              <w:pStyle w:val="Compact"/>
              <w:rPr>
                <w:sz w:val="20"/>
                <w:szCs w:val="20"/>
              </w:rPr>
            </w:pPr>
            <w:r w:rsidRPr="00EB3D70">
              <w:rPr>
                <w:sz w:val="20"/>
                <w:szCs w:val="20"/>
              </w:rPr>
              <w:t xml:space="preserve">IntelliSense, IntelliCode, </w:t>
            </w:r>
            <w:r w:rsidRPr="00EB3D70">
              <w:rPr>
                <w:sz w:val="20"/>
                <w:szCs w:val="20"/>
              </w:rPr>
              <w:lastRenderedPageBreak/>
              <w:t>linting, static typing, refactors</w:t>
            </w:r>
          </w:p>
        </w:tc>
        <w:tc>
          <w:tcPr>
            <w:tcW w:w="0" w:type="auto"/>
          </w:tcPr>
          <w:p w14:paraId="6B8F1483" w14:textId="77777777" w:rsidR="00582A57" w:rsidRPr="00EB3D70" w:rsidRDefault="00000000">
            <w:pPr>
              <w:pStyle w:val="Compact"/>
              <w:rPr>
                <w:sz w:val="20"/>
                <w:szCs w:val="20"/>
              </w:rPr>
            </w:pPr>
            <w:r w:rsidRPr="00EB3D70">
              <w:rPr>
                <w:sz w:val="20"/>
                <w:szCs w:val="20"/>
              </w:rPr>
              <w:lastRenderedPageBreak/>
              <w:t xml:space="preserve">More syntax and semantic </w:t>
            </w:r>
            <w:r w:rsidRPr="00EB3D70">
              <w:rPr>
                <w:sz w:val="20"/>
                <w:szCs w:val="20"/>
              </w:rPr>
              <w:lastRenderedPageBreak/>
              <w:t>guidance moved into the editor; some mistakes became cheaper or impossible</w:t>
            </w:r>
          </w:p>
        </w:tc>
        <w:tc>
          <w:tcPr>
            <w:tcW w:w="0" w:type="auto"/>
          </w:tcPr>
          <w:p w14:paraId="6B12E50A" w14:textId="77777777" w:rsidR="00582A57" w:rsidRPr="00EB3D70" w:rsidRDefault="00000000">
            <w:pPr>
              <w:pStyle w:val="Compact"/>
              <w:rPr>
                <w:sz w:val="20"/>
                <w:szCs w:val="20"/>
              </w:rPr>
            </w:pPr>
            <w:r w:rsidRPr="00EB3D70">
              <w:rPr>
                <w:sz w:val="20"/>
                <w:szCs w:val="20"/>
              </w:rPr>
              <w:lastRenderedPageBreak/>
              <w:t xml:space="preserve">Memory load fell, feedback got </w:t>
            </w:r>
            <w:r w:rsidRPr="00EB3D70">
              <w:rPr>
                <w:sz w:val="20"/>
                <w:szCs w:val="20"/>
              </w:rPr>
              <w:lastRenderedPageBreak/>
              <w:t xml:space="preserve">faster, and the environment became part of the programmer’s cognition. </w:t>
            </w:r>
            <w:hyperlink r:id="rId13">
              <w:r w:rsidRPr="00EB3D70">
                <w:rPr>
                  <w:rStyle w:val="Hyperlink"/>
                  <w:sz w:val="20"/>
                  <w:szCs w:val="20"/>
                </w:rPr>
                <w:t>[7]</w:t>
              </w:r>
            </w:hyperlink>
          </w:p>
        </w:tc>
      </w:tr>
      <w:tr w:rsidR="00582A57" w:rsidRPr="00EB3D70" w14:paraId="220F01CE" w14:textId="77777777">
        <w:tc>
          <w:tcPr>
            <w:tcW w:w="0" w:type="auto"/>
          </w:tcPr>
          <w:p w14:paraId="7609954C" w14:textId="77777777" w:rsidR="00582A57" w:rsidRPr="00EB3D70" w:rsidRDefault="00000000">
            <w:pPr>
              <w:pStyle w:val="Compact"/>
              <w:rPr>
                <w:sz w:val="20"/>
                <w:szCs w:val="20"/>
              </w:rPr>
            </w:pPr>
            <w:r w:rsidRPr="00EB3D70">
              <w:rPr>
                <w:sz w:val="20"/>
                <w:szCs w:val="20"/>
              </w:rPr>
              <w:lastRenderedPageBreak/>
              <w:t>AI completion era</w:t>
            </w:r>
          </w:p>
        </w:tc>
        <w:tc>
          <w:tcPr>
            <w:tcW w:w="0" w:type="auto"/>
          </w:tcPr>
          <w:p w14:paraId="68B1784C" w14:textId="77777777" w:rsidR="00582A57" w:rsidRPr="00EB3D70" w:rsidRDefault="00000000">
            <w:pPr>
              <w:pStyle w:val="Compact"/>
              <w:rPr>
                <w:sz w:val="20"/>
                <w:szCs w:val="20"/>
              </w:rPr>
            </w:pPr>
            <w:r w:rsidRPr="00EB3D70">
              <w:rPr>
                <w:sz w:val="20"/>
                <w:szCs w:val="20"/>
              </w:rPr>
              <w:t>GitHub Copilot inline suggestions, Cursor Tab</w:t>
            </w:r>
          </w:p>
        </w:tc>
        <w:tc>
          <w:tcPr>
            <w:tcW w:w="0" w:type="auto"/>
          </w:tcPr>
          <w:p w14:paraId="7B60E6D4" w14:textId="77777777" w:rsidR="00582A57" w:rsidRPr="00EB3D70" w:rsidRDefault="00000000">
            <w:pPr>
              <w:pStyle w:val="Compact"/>
              <w:rPr>
                <w:sz w:val="20"/>
                <w:szCs w:val="20"/>
              </w:rPr>
            </w:pPr>
            <w:r w:rsidRPr="00EB3D70">
              <w:rPr>
                <w:sz w:val="20"/>
                <w:szCs w:val="20"/>
              </w:rPr>
              <w:t>The tool began predicting the next line or block while the human still drove the session</w:t>
            </w:r>
          </w:p>
        </w:tc>
        <w:tc>
          <w:tcPr>
            <w:tcW w:w="0" w:type="auto"/>
          </w:tcPr>
          <w:p w14:paraId="4F845072" w14:textId="77777777" w:rsidR="00582A57" w:rsidRPr="00EB3D70" w:rsidRDefault="00000000">
            <w:pPr>
              <w:pStyle w:val="Compact"/>
              <w:rPr>
                <w:sz w:val="20"/>
                <w:szCs w:val="20"/>
              </w:rPr>
            </w:pPr>
            <w:r w:rsidRPr="00EB3D70">
              <w:rPr>
                <w:sz w:val="20"/>
                <w:szCs w:val="20"/>
              </w:rPr>
              <w:t xml:space="preserve">Speed gains were possible on bounded tasks, but passivity, over-acceptance, and shallow review became new risks. </w:t>
            </w:r>
            <w:hyperlink r:id="rId14">
              <w:r w:rsidRPr="00EB3D70">
                <w:rPr>
                  <w:rStyle w:val="Hyperlink"/>
                  <w:sz w:val="20"/>
                  <w:szCs w:val="20"/>
                </w:rPr>
                <w:t>[8]</w:t>
              </w:r>
            </w:hyperlink>
          </w:p>
        </w:tc>
      </w:tr>
      <w:tr w:rsidR="00582A57" w:rsidRPr="00EB3D70" w14:paraId="0574FA02" w14:textId="77777777">
        <w:tc>
          <w:tcPr>
            <w:tcW w:w="0" w:type="auto"/>
          </w:tcPr>
          <w:p w14:paraId="34C4EDE4" w14:textId="77777777" w:rsidR="00582A57" w:rsidRPr="00EB3D70" w:rsidRDefault="00000000">
            <w:pPr>
              <w:pStyle w:val="Compact"/>
              <w:rPr>
                <w:sz w:val="20"/>
                <w:szCs w:val="20"/>
              </w:rPr>
            </w:pPr>
            <w:r w:rsidRPr="00EB3D70">
              <w:rPr>
                <w:sz w:val="20"/>
                <w:szCs w:val="20"/>
              </w:rPr>
              <w:t>Chat assistant era</w:t>
            </w:r>
          </w:p>
        </w:tc>
        <w:tc>
          <w:tcPr>
            <w:tcW w:w="0" w:type="auto"/>
          </w:tcPr>
          <w:p w14:paraId="01E70432" w14:textId="77777777" w:rsidR="00582A57" w:rsidRPr="00EB3D70" w:rsidRDefault="00000000">
            <w:pPr>
              <w:pStyle w:val="Compact"/>
              <w:rPr>
                <w:sz w:val="20"/>
                <w:szCs w:val="20"/>
              </w:rPr>
            </w:pPr>
            <w:r w:rsidRPr="00EB3D70">
              <w:rPr>
                <w:sz w:val="20"/>
                <w:szCs w:val="20"/>
              </w:rPr>
              <w:t>Copilot Chat, Cody, Ask Devin, LLM chat in IDEs</w:t>
            </w:r>
          </w:p>
        </w:tc>
        <w:tc>
          <w:tcPr>
            <w:tcW w:w="0" w:type="auto"/>
          </w:tcPr>
          <w:p w14:paraId="1698A6C4" w14:textId="77777777" w:rsidR="00582A57" w:rsidRPr="00EB3D70" w:rsidRDefault="00000000">
            <w:pPr>
              <w:pStyle w:val="Compact"/>
              <w:rPr>
                <w:sz w:val="20"/>
                <w:szCs w:val="20"/>
              </w:rPr>
            </w:pPr>
            <w:r w:rsidRPr="00EB3D70">
              <w:rPr>
                <w:sz w:val="20"/>
                <w:szCs w:val="20"/>
              </w:rPr>
              <w:t>Developers queried the tool for explanations, snippets, debugging ideas, and architectural discussion</w:t>
            </w:r>
          </w:p>
        </w:tc>
        <w:tc>
          <w:tcPr>
            <w:tcW w:w="0" w:type="auto"/>
          </w:tcPr>
          <w:p w14:paraId="7942744F" w14:textId="77777777" w:rsidR="00582A57" w:rsidRPr="00EB3D70" w:rsidRDefault="00000000">
            <w:pPr>
              <w:pStyle w:val="Compact"/>
              <w:rPr>
                <w:sz w:val="20"/>
                <w:szCs w:val="20"/>
              </w:rPr>
            </w:pPr>
            <w:r w:rsidRPr="00EB3D70">
              <w:rPr>
                <w:sz w:val="20"/>
                <w:szCs w:val="20"/>
              </w:rPr>
              <w:t xml:space="preserve">Prompting, context selection, and answer verification became practical skills in their own right. </w:t>
            </w:r>
            <w:hyperlink r:id="rId15">
              <w:r w:rsidRPr="00EB3D70">
                <w:rPr>
                  <w:rStyle w:val="Hyperlink"/>
                  <w:sz w:val="20"/>
                  <w:szCs w:val="20"/>
                </w:rPr>
                <w:t>[9]</w:t>
              </w:r>
            </w:hyperlink>
          </w:p>
        </w:tc>
      </w:tr>
      <w:tr w:rsidR="00582A57" w:rsidRPr="00EB3D70" w14:paraId="24C1955B" w14:textId="77777777">
        <w:tc>
          <w:tcPr>
            <w:tcW w:w="0" w:type="auto"/>
          </w:tcPr>
          <w:p w14:paraId="73A7C337" w14:textId="77777777" w:rsidR="00582A57" w:rsidRPr="00EB3D70" w:rsidRDefault="00000000">
            <w:pPr>
              <w:pStyle w:val="Compact"/>
              <w:rPr>
                <w:sz w:val="20"/>
                <w:szCs w:val="20"/>
              </w:rPr>
            </w:pPr>
            <w:r w:rsidRPr="00EB3D70">
              <w:rPr>
                <w:sz w:val="20"/>
                <w:szCs w:val="20"/>
              </w:rPr>
              <w:t>IDE-native agent era</w:t>
            </w:r>
          </w:p>
        </w:tc>
        <w:tc>
          <w:tcPr>
            <w:tcW w:w="0" w:type="auto"/>
          </w:tcPr>
          <w:p w14:paraId="05F9006E" w14:textId="77777777" w:rsidR="00582A57" w:rsidRPr="00EB3D70" w:rsidRDefault="00000000">
            <w:pPr>
              <w:pStyle w:val="Compact"/>
              <w:rPr>
                <w:sz w:val="20"/>
                <w:szCs w:val="20"/>
              </w:rPr>
            </w:pPr>
            <w:r w:rsidRPr="00EB3D70">
              <w:rPr>
                <w:sz w:val="20"/>
                <w:szCs w:val="20"/>
              </w:rPr>
              <w:t>Copilot agent mode, Cursor Agent and Plan Mode, Claude Code, Junie</w:t>
            </w:r>
          </w:p>
        </w:tc>
        <w:tc>
          <w:tcPr>
            <w:tcW w:w="0" w:type="auto"/>
          </w:tcPr>
          <w:p w14:paraId="3C924192" w14:textId="77777777" w:rsidR="00582A57" w:rsidRPr="00EB3D70" w:rsidRDefault="00000000">
            <w:pPr>
              <w:pStyle w:val="Compact"/>
              <w:rPr>
                <w:sz w:val="20"/>
                <w:szCs w:val="20"/>
              </w:rPr>
            </w:pPr>
            <w:r w:rsidRPr="00EB3D70">
              <w:rPr>
                <w:sz w:val="20"/>
                <w:szCs w:val="20"/>
              </w:rPr>
              <w:t>The assistant could inspect repositories, edit many files, run commands and tests, and iterate locally</w:t>
            </w:r>
          </w:p>
        </w:tc>
        <w:tc>
          <w:tcPr>
            <w:tcW w:w="0" w:type="auto"/>
          </w:tcPr>
          <w:p w14:paraId="51EA4E10" w14:textId="77777777" w:rsidR="00582A57" w:rsidRPr="00EB3D70" w:rsidRDefault="00000000">
            <w:pPr>
              <w:pStyle w:val="Compact"/>
              <w:rPr>
                <w:sz w:val="20"/>
                <w:szCs w:val="20"/>
              </w:rPr>
            </w:pPr>
            <w:r w:rsidRPr="00EB3D70">
              <w:rPr>
                <w:sz w:val="20"/>
                <w:szCs w:val="20"/>
              </w:rPr>
              <w:t xml:space="preserve">The unit of work became the task, not the line; repo rules, test harnesses, and review loops became more important. </w:t>
            </w:r>
            <w:hyperlink r:id="rId16">
              <w:r w:rsidRPr="00EB3D70">
                <w:rPr>
                  <w:rStyle w:val="Hyperlink"/>
                  <w:sz w:val="20"/>
                  <w:szCs w:val="20"/>
                </w:rPr>
                <w:t>[10]</w:t>
              </w:r>
            </w:hyperlink>
          </w:p>
        </w:tc>
      </w:tr>
      <w:tr w:rsidR="00582A57" w:rsidRPr="00EB3D70" w14:paraId="0B6318FD" w14:textId="77777777">
        <w:tc>
          <w:tcPr>
            <w:tcW w:w="0" w:type="auto"/>
          </w:tcPr>
          <w:p w14:paraId="318B79DC" w14:textId="77777777" w:rsidR="00582A57" w:rsidRPr="00EB3D70" w:rsidRDefault="00000000">
            <w:pPr>
              <w:pStyle w:val="Compact"/>
              <w:rPr>
                <w:sz w:val="20"/>
                <w:szCs w:val="20"/>
              </w:rPr>
            </w:pPr>
            <w:r w:rsidRPr="00EB3D70">
              <w:rPr>
                <w:sz w:val="20"/>
                <w:szCs w:val="20"/>
              </w:rPr>
              <w:t>Cloud and background-agent era</w:t>
            </w:r>
          </w:p>
        </w:tc>
        <w:tc>
          <w:tcPr>
            <w:tcW w:w="0" w:type="auto"/>
          </w:tcPr>
          <w:p w14:paraId="4ECEB06F" w14:textId="77777777" w:rsidR="00582A57" w:rsidRPr="00EB3D70" w:rsidRDefault="00000000">
            <w:pPr>
              <w:pStyle w:val="Compact"/>
              <w:rPr>
                <w:sz w:val="20"/>
                <w:szCs w:val="20"/>
              </w:rPr>
            </w:pPr>
            <w:r w:rsidRPr="00EB3D70">
              <w:rPr>
                <w:sz w:val="20"/>
                <w:szCs w:val="20"/>
              </w:rPr>
              <w:t>Copilot cloud agent, Codex cloud, Jules, Cursor background agents, Devin</w:t>
            </w:r>
          </w:p>
        </w:tc>
        <w:tc>
          <w:tcPr>
            <w:tcW w:w="0" w:type="auto"/>
          </w:tcPr>
          <w:p w14:paraId="6A535F0C" w14:textId="77777777" w:rsidR="00582A57" w:rsidRPr="00EB3D70" w:rsidRDefault="00000000">
            <w:pPr>
              <w:pStyle w:val="Compact"/>
              <w:rPr>
                <w:sz w:val="20"/>
                <w:szCs w:val="20"/>
              </w:rPr>
            </w:pPr>
            <w:r w:rsidRPr="00EB3D70">
              <w:rPr>
                <w:sz w:val="20"/>
                <w:szCs w:val="20"/>
              </w:rPr>
              <w:t>Long-running work moved into sandboxes and could continue while the human did something else</w:t>
            </w:r>
          </w:p>
        </w:tc>
        <w:tc>
          <w:tcPr>
            <w:tcW w:w="0" w:type="auto"/>
          </w:tcPr>
          <w:p w14:paraId="1B724F90" w14:textId="77777777" w:rsidR="00582A57" w:rsidRPr="00EB3D70" w:rsidRDefault="00000000">
            <w:pPr>
              <w:pStyle w:val="Compact"/>
              <w:rPr>
                <w:sz w:val="20"/>
                <w:szCs w:val="20"/>
              </w:rPr>
            </w:pPr>
            <w:r w:rsidRPr="00EB3D70">
              <w:rPr>
                <w:sz w:val="20"/>
                <w:szCs w:val="20"/>
              </w:rPr>
              <w:t xml:space="preserve">Delegation became asynchronous, but audit, permissions, merge hygiene, and duplicated work became bigger concerns. </w:t>
            </w:r>
            <w:hyperlink r:id="rId17">
              <w:r w:rsidRPr="00EB3D70">
                <w:rPr>
                  <w:rStyle w:val="Hyperlink"/>
                  <w:sz w:val="20"/>
                  <w:szCs w:val="20"/>
                </w:rPr>
                <w:t>[11]</w:t>
              </w:r>
            </w:hyperlink>
          </w:p>
        </w:tc>
      </w:tr>
      <w:tr w:rsidR="00582A57" w:rsidRPr="00EB3D70" w14:paraId="5071D8C5" w14:textId="77777777">
        <w:tc>
          <w:tcPr>
            <w:tcW w:w="0" w:type="auto"/>
          </w:tcPr>
          <w:p w14:paraId="73C254EF" w14:textId="77777777" w:rsidR="00582A57" w:rsidRPr="00EB3D70" w:rsidRDefault="00000000">
            <w:pPr>
              <w:pStyle w:val="Compact"/>
              <w:rPr>
                <w:sz w:val="20"/>
                <w:szCs w:val="20"/>
              </w:rPr>
            </w:pPr>
            <w:r w:rsidRPr="00EB3D70">
              <w:rPr>
                <w:sz w:val="20"/>
                <w:szCs w:val="20"/>
              </w:rPr>
              <w:t>Multi-agent orchestration era</w:t>
            </w:r>
          </w:p>
        </w:tc>
        <w:tc>
          <w:tcPr>
            <w:tcW w:w="0" w:type="auto"/>
          </w:tcPr>
          <w:p w14:paraId="0141496B" w14:textId="77777777" w:rsidR="00582A57" w:rsidRPr="00EB3D70" w:rsidRDefault="00000000">
            <w:pPr>
              <w:pStyle w:val="Compact"/>
              <w:rPr>
                <w:sz w:val="20"/>
                <w:szCs w:val="20"/>
              </w:rPr>
            </w:pPr>
            <w:r w:rsidRPr="00EB3D70">
              <w:rPr>
                <w:sz w:val="20"/>
                <w:szCs w:val="20"/>
              </w:rPr>
              <w:t>Claude Code subagents, Codex parallel worktrees, Replit Agent 4 task forks, Devin parallel agents</w:t>
            </w:r>
          </w:p>
        </w:tc>
        <w:tc>
          <w:tcPr>
            <w:tcW w:w="0" w:type="auto"/>
          </w:tcPr>
          <w:p w14:paraId="40AA3343" w14:textId="77777777" w:rsidR="00582A57" w:rsidRPr="00EB3D70" w:rsidRDefault="00000000">
            <w:pPr>
              <w:pStyle w:val="Compact"/>
              <w:rPr>
                <w:sz w:val="20"/>
                <w:szCs w:val="20"/>
              </w:rPr>
            </w:pPr>
            <w:r w:rsidRPr="00EB3D70">
              <w:rPr>
                <w:sz w:val="20"/>
                <w:szCs w:val="20"/>
              </w:rPr>
              <w:t>Developers increasingly run several agents with different contexts, models, scopes, or roles at once</w:t>
            </w:r>
          </w:p>
        </w:tc>
        <w:tc>
          <w:tcPr>
            <w:tcW w:w="0" w:type="auto"/>
          </w:tcPr>
          <w:p w14:paraId="5C7D5D51" w14:textId="77777777" w:rsidR="00582A57" w:rsidRPr="00EB3D70" w:rsidRDefault="00000000">
            <w:pPr>
              <w:pStyle w:val="Compact"/>
              <w:rPr>
                <w:sz w:val="20"/>
                <w:szCs w:val="20"/>
              </w:rPr>
            </w:pPr>
            <w:r w:rsidRPr="00EB3D70">
              <w:rPr>
                <w:sz w:val="20"/>
                <w:szCs w:val="20"/>
              </w:rPr>
              <w:t xml:space="preserve">Human leverage comes from decomposition, sequencing, interruption, verification, and cost-aware coordination. </w:t>
            </w:r>
            <w:hyperlink r:id="rId18">
              <w:r w:rsidRPr="00EB3D70">
                <w:rPr>
                  <w:rStyle w:val="Hyperlink"/>
                  <w:sz w:val="20"/>
                  <w:szCs w:val="20"/>
                </w:rPr>
                <w:t>[12]</w:t>
              </w:r>
            </w:hyperlink>
          </w:p>
        </w:tc>
      </w:tr>
    </w:tbl>
    <w:p w14:paraId="3A95F06F" w14:textId="77777777" w:rsidR="00582A57" w:rsidRPr="00EB3D70" w:rsidRDefault="00000000">
      <w:pPr>
        <w:pStyle w:val="BodyText"/>
        <w:rPr>
          <w:sz w:val="20"/>
          <w:szCs w:val="20"/>
        </w:rPr>
      </w:pPr>
      <w:r w:rsidRPr="00EB3D70">
        <w:rPr>
          <w:sz w:val="20"/>
          <w:szCs w:val="20"/>
        </w:rPr>
        <w:t>The mode taxonomy below is a synthesis of the user’s proposed categories against vendor documentation, software-engineering literature, and practitioner reports.</w:t>
      </w:r>
    </w:p>
    <w:tbl>
      <w:tblPr>
        <w:tblStyle w:val="Table"/>
        <w:tblW w:w="0" w:type="auto"/>
        <w:tblLook w:val="0020" w:firstRow="1" w:lastRow="0" w:firstColumn="0" w:lastColumn="0" w:noHBand="0" w:noVBand="0"/>
      </w:tblPr>
      <w:tblGrid>
        <w:gridCol w:w="1459"/>
        <w:gridCol w:w="1839"/>
        <w:gridCol w:w="1439"/>
        <w:gridCol w:w="1644"/>
        <w:gridCol w:w="1552"/>
        <w:gridCol w:w="1641"/>
        <w:gridCol w:w="1442"/>
      </w:tblGrid>
      <w:tr w:rsidR="00582A57" w:rsidRPr="00EB3D70" w14:paraId="7862CD4E" w14:textId="77777777" w:rsidTr="00582A57">
        <w:trPr>
          <w:cnfStyle w:val="100000000000" w:firstRow="1" w:lastRow="0" w:firstColumn="0" w:lastColumn="0" w:oddVBand="0" w:evenVBand="0" w:oddHBand="0" w:evenHBand="0" w:firstRowFirstColumn="0" w:firstRowLastColumn="0" w:lastRowFirstColumn="0" w:lastRowLastColumn="0"/>
          <w:tblHeader/>
        </w:trPr>
        <w:tc>
          <w:tcPr>
            <w:tcW w:w="0" w:type="auto"/>
          </w:tcPr>
          <w:p w14:paraId="25359743" w14:textId="77777777" w:rsidR="00582A57" w:rsidRPr="00EB3D70" w:rsidRDefault="00000000">
            <w:pPr>
              <w:pStyle w:val="Compact"/>
              <w:rPr>
                <w:sz w:val="20"/>
                <w:szCs w:val="20"/>
              </w:rPr>
            </w:pPr>
            <w:r w:rsidRPr="00EB3D70">
              <w:rPr>
                <w:sz w:val="20"/>
                <w:szCs w:val="20"/>
              </w:rPr>
              <w:t>Mode</w:t>
            </w:r>
          </w:p>
        </w:tc>
        <w:tc>
          <w:tcPr>
            <w:tcW w:w="0" w:type="auto"/>
          </w:tcPr>
          <w:p w14:paraId="13F89D04" w14:textId="77777777" w:rsidR="00582A57" w:rsidRPr="00EB3D70" w:rsidRDefault="00000000">
            <w:pPr>
              <w:pStyle w:val="Compact"/>
              <w:rPr>
                <w:sz w:val="20"/>
                <w:szCs w:val="20"/>
              </w:rPr>
            </w:pPr>
            <w:r w:rsidRPr="00EB3D70">
              <w:rPr>
                <w:sz w:val="20"/>
                <w:szCs w:val="20"/>
              </w:rPr>
              <w:t>Practical workflow</w:t>
            </w:r>
          </w:p>
        </w:tc>
        <w:tc>
          <w:tcPr>
            <w:tcW w:w="0" w:type="auto"/>
          </w:tcPr>
          <w:p w14:paraId="43AC545B" w14:textId="77777777" w:rsidR="00582A57" w:rsidRPr="00EB3D70" w:rsidRDefault="00000000">
            <w:pPr>
              <w:pStyle w:val="Compact"/>
              <w:rPr>
                <w:sz w:val="20"/>
                <w:szCs w:val="20"/>
              </w:rPr>
            </w:pPr>
            <w:r w:rsidRPr="00EB3D70">
              <w:rPr>
                <w:sz w:val="20"/>
                <w:szCs w:val="20"/>
              </w:rPr>
              <w:t>Human role</w:t>
            </w:r>
          </w:p>
        </w:tc>
        <w:tc>
          <w:tcPr>
            <w:tcW w:w="0" w:type="auto"/>
          </w:tcPr>
          <w:p w14:paraId="452CFFD9" w14:textId="77777777" w:rsidR="00582A57" w:rsidRPr="00EB3D70" w:rsidRDefault="00000000">
            <w:pPr>
              <w:pStyle w:val="Compact"/>
              <w:rPr>
                <w:sz w:val="20"/>
                <w:szCs w:val="20"/>
              </w:rPr>
            </w:pPr>
            <w:r w:rsidRPr="00EB3D70">
              <w:rPr>
                <w:sz w:val="20"/>
                <w:szCs w:val="20"/>
              </w:rPr>
              <w:t>Dominant metaphor</w:t>
            </w:r>
          </w:p>
        </w:tc>
        <w:tc>
          <w:tcPr>
            <w:tcW w:w="0" w:type="auto"/>
          </w:tcPr>
          <w:p w14:paraId="6A600B09" w14:textId="77777777" w:rsidR="00582A57" w:rsidRPr="00EB3D70" w:rsidRDefault="00000000">
            <w:pPr>
              <w:pStyle w:val="Compact"/>
              <w:rPr>
                <w:sz w:val="20"/>
                <w:szCs w:val="20"/>
              </w:rPr>
            </w:pPr>
            <w:r w:rsidRPr="00EB3D70">
              <w:rPr>
                <w:sz w:val="20"/>
                <w:szCs w:val="20"/>
              </w:rPr>
              <w:t>What the metaphor predicts usefully</w:t>
            </w:r>
          </w:p>
        </w:tc>
        <w:tc>
          <w:tcPr>
            <w:tcW w:w="0" w:type="auto"/>
          </w:tcPr>
          <w:p w14:paraId="019444FF" w14:textId="77777777" w:rsidR="00582A57" w:rsidRPr="00EB3D70" w:rsidRDefault="00000000">
            <w:pPr>
              <w:pStyle w:val="Compact"/>
              <w:rPr>
                <w:sz w:val="20"/>
                <w:szCs w:val="20"/>
              </w:rPr>
            </w:pPr>
            <w:r w:rsidRPr="00EB3D70">
              <w:rPr>
                <w:sz w:val="20"/>
                <w:szCs w:val="20"/>
              </w:rPr>
              <w:t>Where it breaks down</w:t>
            </w:r>
          </w:p>
        </w:tc>
        <w:tc>
          <w:tcPr>
            <w:tcW w:w="0" w:type="auto"/>
          </w:tcPr>
          <w:p w14:paraId="30278D41" w14:textId="77777777" w:rsidR="00582A57" w:rsidRPr="00EB3D70" w:rsidRDefault="00000000">
            <w:pPr>
              <w:pStyle w:val="Compact"/>
              <w:rPr>
                <w:sz w:val="20"/>
                <w:szCs w:val="20"/>
              </w:rPr>
            </w:pPr>
            <w:r w:rsidRPr="00EB3D70">
              <w:rPr>
                <w:sz w:val="20"/>
                <w:szCs w:val="20"/>
              </w:rPr>
              <w:t>Snapshot</w:t>
            </w:r>
          </w:p>
        </w:tc>
      </w:tr>
      <w:tr w:rsidR="00582A57" w:rsidRPr="00EB3D70" w14:paraId="43AFE4E2" w14:textId="77777777">
        <w:tc>
          <w:tcPr>
            <w:tcW w:w="0" w:type="auto"/>
          </w:tcPr>
          <w:p w14:paraId="016B14C0" w14:textId="77777777" w:rsidR="00582A57" w:rsidRPr="00EB3D70" w:rsidRDefault="00000000">
            <w:pPr>
              <w:pStyle w:val="Compact"/>
              <w:rPr>
                <w:sz w:val="20"/>
                <w:szCs w:val="20"/>
              </w:rPr>
            </w:pPr>
            <w:r w:rsidRPr="00EB3D70">
              <w:rPr>
                <w:sz w:val="20"/>
                <w:szCs w:val="20"/>
              </w:rPr>
              <w:t>Manual coding with docs and search</w:t>
            </w:r>
          </w:p>
        </w:tc>
        <w:tc>
          <w:tcPr>
            <w:tcW w:w="0" w:type="auto"/>
          </w:tcPr>
          <w:p w14:paraId="0407B8BC" w14:textId="77777777" w:rsidR="00582A57" w:rsidRPr="00EB3D70" w:rsidRDefault="00000000">
            <w:pPr>
              <w:pStyle w:val="Compact"/>
              <w:rPr>
                <w:sz w:val="20"/>
                <w:szCs w:val="20"/>
              </w:rPr>
            </w:pPr>
            <w:r w:rsidRPr="00EB3D70">
              <w:rPr>
                <w:sz w:val="20"/>
                <w:szCs w:val="20"/>
              </w:rPr>
              <w:t>Search docs, read examples, adapt snippets, test manually</w:t>
            </w:r>
          </w:p>
        </w:tc>
        <w:tc>
          <w:tcPr>
            <w:tcW w:w="0" w:type="auto"/>
          </w:tcPr>
          <w:p w14:paraId="3746B381" w14:textId="77777777" w:rsidR="00582A57" w:rsidRPr="00EB3D70" w:rsidRDefault="00000000">
            <w:pPr>
              <w:pStyle w:val="Compact"/>
              <w:rPr>
                <w:sz w:val="20"/>
                <w:szCs w:val="20"/>
              </w:rPr>
            </w:pPr>
            <w:r w:rsidRPr="00EB3D70">
              <w:rPr>
                <w:sz w:val="20"/>
                <w:szCs w:val="20"/>
              </w:rPr>
              <w:t>Craftsperson, investigator</w:t>
            </w:r>
          </w:p>
        </w:tc>
        <w:tc>
          <w:tcPr>
            <w:tcW w:w="0" w:type="auto"/>
          </w:tcPr>
          <w:p w14:paraId="2E612B7A" w14:textId="77777777" w:rsidR="00582A57" w:rsidRPr="00EB3D70" w:rsidRDefault="00000000">
            <w:pPr>
              <w:pStyle w:val="Compact"/>
              <w:rPr>
                <w:sz w:val="20"/>
                <w:szCs w:val="20"/>
              </w:rPr>
            </w:pPr>
            <w:r w:rsidRPr="00EB3D70">
              <w:rPr>
                <w:sz w:val="20"/>
                <w:szCs w:val="20"/>
              </w:rPr>
              <w:t>Researcher, detective, apprentice</w:t>
            </w:r>
          </w:p>
        </w:tc>
        <w:tc>
          <w:tcPr>
            <w:tcW w:w="0" w:type="auto"/>
          </w:tcPr>
          <w:p w14:paraId="60CDADC0" w14:textId="77777777" w:rsidR="00582A57" w:rsidRPr="00EB3D70" w:rsidRDefault="00000000">
            <w:pPr>
              <w:pStyle w:val="Compact"/>
              <w:rPr>
                <w:sz w:val="20"/>
                <w:szCs w:val="20"/>
              </w:rPr>
            </w:pPr>
            <w:r w:rsidRPr="00EB3D70">
              <w:rPr>
                <w:sz w:val="20"/>
                <w:szCs w:val="20"/>
              </w:rPr>
              <w:t>Good at emphasising judgment, source evaluation, and understanding</w:t>
            </w:r>
          </w:p>
        </w:tc>
        <w:tc>
          <w:tcPr>
            <w:tcW w:w="0" w:type="auto"/>
          </w:tcPr>
          <w:p w14:paraId="4D8F9510" w14:textId="77777777" w:rsidR="00582A57" w:rsidRPr="00EB3D70" w:rsidRDefault="00000000">
            <w:pPr>
              <w:pStyle w:val="Compact"/>
              <w:rPr>
                <w:sz w:val="20"/>
                <w:szCs w:val="20"/>
              </w:rPr>
            </w:pPr>
            <w:r w:rsidRPr="00EB3D70">
              <w:rPr>
                <w:sz w:val="20"/>
                <w:szCs w:val="20"/>
              </w:rPr>
              <w:t>Understates how much copy-and-adapt reuse already existed</w:t>
            </w:r>
          </w:p>
        </w:tc>
        <w:tc>
          <w:tcPr>
            <w:tcW w:w="0" w:type="auto"/>
          </w:tcPr>
          <w:p w14:paraId="18565963" w14:textId="77777777" w:rsidR="00582A57" w:rsidRPr="00EB3D70" w:rsidRDefault="00000000">
            <w:pPr>
              <w:pStyle w:val="Compact"/>
              <w:rPr>
                <w:sz w:val="20"/>
                <w:szCs w:val="20"/>
              </w:rPr>
            </w:pPr>
            <w:r w:rsidRPr="00EB3D70">
              <w:rPr>
                <w:sz w:val="20"/>
                <w:szCs w:val="20"/>
              </w:rPr>
              <w:t xml:space="preserve">Control very high; autonomy none; latency high; learning value high; cost low. </w:t>
            </w:r>
            <w:hyperlink r:id="rId19">
              <w:r w:rsidRPr="00EB3D70">
                <w:rPr>
                  <w:rStyle w:val="Hyperlink"/>
                  <w:sz w:val="20"/>
                  <w:szCs w:val="20"/>
                </w:rPr>
                <w:t>[6]</w:t>
              </w:r>
            </w:hyperlink>
          </w:p>
        </w:tc>
      </w:tr>
      <w:tr w:rsidR="00582A57" w:rsidRPr="00EB3D70" w14:paraId="16D3341B" w14:textId="77777777">
        <w:tc>
          <w:tcPr>
            <w:tcW w:w="0" w:type="auto"/>
          </w:tcPr>
          <w:p w14:paraId="4DEC9B9A" w14:textId="77777777" w:rsidR="00582A57" w:rsidRPr="00EB3D70" w:rsidRDefault="00000000">
            <w:pPr>
              <w:pStyle w:val="Compact"/>
              <w:rPr>
                <w:sz w:val="20"/>
                <w:szCs w:val="20"/>
              </w:rPr>
            </w:pPr>
            <w:r w:rsidRPr="00EB3D70">
              <w:rPr>
                <w:sz w:val="20"/>
                <w:szCs w:val="20"/>
              </w:rPr>
              <w:t>IDE assistance and static tooling</w:t>
            </w:r>
          </w:p>
        </w:tc>
        <w:tc>
          <w:tcPr>
            <w:tcW w:w="0" w:type="auto"/>
          </w:tcPr>
          <w:p w14:paraId="091A3332" w14:textId="77777777" w:rsidR="00582A57" w:rsidRPr="00EB3D70" w:rsidRDefault="00000000">
            <w:pPr>
              <w:pStyle w:val="Compact"/>
              <w:rPr>
                <w:sz w:val="20"/>
                <w:szCs w:val="20"/>
              </w:rPr>
            </w:pPr>
            <w:r w:rsidRPr="00EB3D70">
              <w:rPr>
                <w:sz w:val="20"/>
                <w:szCs w:val="20"/>
              </w:rPr>
              <w:t>Stay in editor; use completion, parameter hints, type checking, linters, quick fixes</w:t>
            </w:r>
          </w:p>
        </w:tc>
        <w:tc>
          <w:tcPr>
            <w:tcW w:w="0" w:type="auto"/>
          </w:tcPr>
          <w:p w14:paraId="4D2ACD3F" w14:textId="77777777" w:rsidR="00582A57" w:rsidRPr="00EB3D70" w:rsidRDefault="00000000">
            <w:pPr>
              <w:pStyle w:val="Compact"/>
              <w:rPr>
                <w:sz w:val="20"/>
                <w:szCs w:val="20"/>
              </w:rPr>
            </w:pPr>
            <w:r w:rsidRPr="00EB3D70">
              <w:rPr>
                <w:sz w:val="20"/>
                <w:szCs w:val="20"/>
              </w:rPr>
              <w:t>Driver</w:t>
            </w:r>
          </w:p>
        </w:tc>
        <w:tc>
          <w:tcPr>
            <w:tcW w:w="0" w:type="auto"/>
          </w:tcPr>
          <w:p w14:paraId="7E10B9AF" w14:textId="77777777" w:rsidR="00582A57" w:rsidRPr="00EB3D70" w:rsidRDefault="00000000">
            <w:pPr>
              <w:pStyle w:val="Compact"/>
              <w:rPr>
                <w:sz w:val="20"/>
                <w:szCs w:val="20"/>
              </w:rPr>
            </w:pPr>
            <w:r w:rsidRPr="00EB3D70">
              <w:rPr>
                <w:sz w:val="20"/>
                <w:szCs w:val="20"/>
              </w:rPr>
              <w:t>Power tools, spellcheck, instrumentation</w:t>
            </w:r>
          </w:p>
        </w:tc>
        <w:tc>
          <w:tcPr>
            <w:tcW w:w="0" w:type="auto"/>
          </w:tcPr>
          <w:p w14:paraId="62B05992" w14:textId="77777777" w:rsidR="00582A57" w:rsidRPr="00EB3D70" w:rsidRDefault="00000000">
            <w:pPr>
              <w:pStyle w:val="Compact"/>
              <w:rPr>
                <w:sz w:val="20"/>
                <w:szCs w:val="20"/>
              </w:rPr>
            </w:pPr>
            <w:r w:rsidRPr="00EB3D70">
              <w:rPr>
                <w:sz w:val="20"/>
                <w:szCs w:val="20"/>
              </w:rPr>
              <w:t>Predicts that tools remove drudgery and catch classes of routine mistakes</w:t>
            </w:r>
          </w:p>
        </w:tc>
        <w:tc>
          <w:tcPr>
            <w:tcW w:w="0" w:type="auto"/>
          </w:tcPr>
          <w:p w14:paraId="22691E91" w14:textId="77777777" w:rsidR="00582A57" w:rsidRPr="00EB3D70" w:rsidRDefault="00000000">
            <w:pPr>
              <w:pStyle w:val="Compact"/>
              <w:rPr>
                <w:sz w:val="20"/>
                <w:szCs w:val="20"/>
              </w:rPr>
            </w:pPr>
            <w:r w:rsidRPr="00EB3D70">
              <w:rPr>
                <w:sz w:val="20"/>
                <w:szCs w:val="20"/>
              </w:rPr>
              <w:t>Suggests more intelligence than most static tools actually have</w:t>
            </w:r>
          </w:p>
        </w:tc>
        <w:tc>
          <w:tcPr>
            <w:tcW w:w="0" w:type="auto"/>
          </w:tcPr>
          <w:p w14:paraId="35C66310" w14:textId="77777777" w:rsidR="00582A57" w:rsidRPr="00EB3D70" w:rsidRDefault="00000000">
            <w:pPr>
              <w:pStyle w:val="Compact"/>
              <w:rPr>
                <w:sz w:val="20"/>
                <w:szCs w:val="20"/>
              </w:rPr>
            </w:pPr>
            <w:r w:rsidRPr="00EB3D70">
              <w:rPr>
                <w:sz w:val="20"/>
                <w:szCs w:val="20"/>
              </w:rPr>
              <w:t xml:space="preserve">Control very high; autonomy very low; verification burden low to medium; best for all codebases. </w:t>
            </w:r>
            <w:hyperlink r:id="rId20">
              <w:r w:rsidRPr="00EB3D70">
                <w:rPr>
                  <w:rStyle w:val="Hyperlink"/>
                  <w:sz w:val="20"/>
                  <w:szCs w:val="20"/>
                </w:rPr>
                <w:t>[13]</w:t>
              </w:r>
            </w:hyperlink>
          </w:p>
        </w:tc>
      </w:tr>
      <w:tr w:rsidR="00582A57" w:rsidRPr="00EB3D70" w14:paraId="7BB58652" w14:textId="77777777">
        <w:tc>
          <w:tcPr>
            <w:tcW w:w="0" w:type="auto"/>
          </w:tcPr>
          <w:p w14:paraId="3F82BABD" w14:textId="77777777" w:rsidR="00582A57" w:rsidRPr="00EB3D70" w:rsidRDefault="00000000">
            <w:pPr>
              <w:pStyle w:val="Compact"/>
              <w:rPr>
                <w:sz w:val="20"/>
                <w:szCs w:val="20"/>
              </w:rPr>
            </w:pPr>
            <w:r w:rsidRPr="00EB3D70">
              <w:rPr>
                <w:sz w:val="20"/>
                <w:szCs w:val="20"/>
              </w:rPr>
              <w:t>AI autocomplete</w:t>
            </w:r>
          </w:p>
        </w:tc>
        <w:tc>
          <w:tcPr>
            <w:tcW w:w="0" w:type="auto"/>
          </w:tcPr>
          <w:p w14:paraId="1542B0B7" w14:textId="77777777" w:rsidR="00582A57" w:rsidRPr="00EB3D70" w:rsidRDefault="00000000">
            <w:pPr>
              <w:pStyle w:val="Compact"/>
              <w:rPr>
                <w:sz w:val="20"/>
                <w:szCs w:val="20"/>
              </w:rPr>
            </w:pPr>
            <w:r w:rsidRPr="00EB3D70">
              <w:rPr>
                <w:sz w:val="20"/>
                <w:szCs w:val="20"/>
              </w:rPr>
              <w:t>Accept or reject next-line or block suggestions inline</w:t>
            </w:r>
          </w:p>
        </w:tc>
        <w:tc>
          <w:tcPr>
            <w:tcW w:w="0" w:type="auto"/>
          </w:tcPr>
          <w:p w14:paraId="3A821DF8" w14:textId="77777777" w:rsidR="00582A57" w:rsidRPr="00EB3D70" w:rsidRDefault="00000000">
            <w:pPr>
              <w:pStyle w:val="Compact"/>
              <w:rPr>
                <w:sz w:val="20"/>
                <w:szCs w:val="20"/>
              </w:rPr>
            </w:pPr>
            <w:r w:rsidRPr="00EB3D70">
              <w:rPr>
                <w:sz w:val="20"/>
                <w:szCs w:val="20"/>
              </w:rPr>
              <w:t>Author-editor</w:t>
            </w:r>
          </w:p>
        </w:tc>
        <w:tc>
          <w:tcPr>
            <w:tcW w:w="0" w:type="auto"/>
          </w:tcPr>
          <w:p w14:paraId="2CC4837E" w14:textId="77777777" w:rsidR="00582A57" w:rsidRPr="00EB3D70" w:rsidRDefault="00000000">
            <w:pPr>
              <w:pStyle w:val="Compact"/>
              <w:rPr>
                <w:sz w:val="20"/>
                <w:szCs w:val="20"/>
              </w:rPr>
            </w:pPr>
            <w:r w:rsidRPr="00EB3D70">
              <w:rPr>
                <w:sz w:val="20"/>
                <w:szCs w:val="20"/>
              </w:rPr>
              <w:t xml:space="preserve">Predictive text, improv partner, pair </w:t>
            </w:r>
            <w:r w:rsidRPr="00EB3D70">
              <w:rPr>
                <w:sz w:val="20"/>
                <w:szCs w:val="20"/>
              </w:rPr>
              <w:lastRenderedPageBreak/>
              <w:t>programmer</w:t>
            </w:r>
          </w:p>
        </w:tc>
        <w:tc>
          <w:tcPr>
            <w:tcW w:w="0" w:type="auto"/>
          </w:tcPr>
          <w:p w14:paraId="09F54ECB" w14:textId="77777777" w:rsidR="00582A57" w:rsidRPr="00EB3D70" w:rsidRDefault="00000000">
            <w:pPr>
              <w:pStyle w:val="Compact"/>
              <w:rPr>
                <w:sz w:val="20"/>
                <w:szCs w:val="20"/>
              </w:rPr>
            </w:pPr>
            <w:r w:rsidRPr="00EB3D70">
              <w:rPr>
                <w:sz w:val="20"/>
                <w:szCs w:val="20"/>
              </w:rPr>
              <w:lastRenderedPageBreak/>
              <w:t xml:space="preserve">Useful when the human still has the plan </w:t>
            </w:r>
            <w:r w:rsidRPr="00EB3D70">
              <w:rPr>
                <w:sz w:val="20"/>
                <w:szCs w:val="20"/>
              </w:rPr>
              <w:lastRenderedPageBreak/>
              <w:t>and the tool fills in local continuation</w:t>
            </w:r>
          </w:p>
        </w:tc>
        <w:tc>
          <w:tcPr>
            <w:tcW w:w="0" w:type="auto"/>
          </w:tcPr>
          <w:p w14:paraId="22DC894E" w14:textId="77777777" w:rsidR="00582A57" w:rsidRPr="00EB3D70" w:rsidRDefault="00000000">
            <w:pPr>
              <w:pStyle w:val="Compact"/>
              <w:rPr>
                <w:sz w:val="20"/>
                <w:szCs w:val="20"/>
              </w:rPr>
            </w:pPr>
            <w:r w:rsidRPr="00EB3D70">
              <w:rPr>
                <w:sz w:val="20"/>
                <w:szCs w:val="20"/>
              </w:rPr>
              <w:lastRenderedPageBreak/>
              <w:t xml:space="preserve">“Pair programmer” overstates the </w:t>
            </w:r>
            <w:r w:rsidRPr="00EB3D70">
              <w:rPr>
                <w:sz w:val="20"/>
                <w:szCs w:val="20"/>
              </w:rPr>
              <w:lastRenderedPageBreak/>
              <w:t>tool’s situational understanding and accountability</w:t>
            </w:r>
          </w:p>
        </w:tc>
        <w:tc>
          <w:tcPr>
            <w:tcW w:w="0" w:type="auto"/>
          </w:tcPr>
          <w:p w14:paraId="018C3AB9" w14:textId="77777777" w:rsidR="00582A57" w:rsidRPr="00EB3D70" w:rsidRDefault="00000000">
            <w:pPr>
              <w:pStyle w:val="Compact"/>
              <w:rPr>
                <w:sz w:val="20"/>
                <w:szCs w:val="20"/>
              </w:rPr>
            </w:pPr>
            <w:r w:rsidRPr="00EB3D70">
              <w:rPr>
                <w:sz w:val="20"/>
                <w:szCs w:val="20"/>
              </w:rPr>
              <w:lastRenderedPageBreak/>
              <w:t xml:space="preserve">Control high; autonomy low; </w:t>
            </w:r>
            <w:r w:rsidRPr="00EB3D70">
              <w:rPr>
                <w:sz w:val="20"/>
                <w:szCs w:val="20"/>
              </w:rPr>
              <w:lastRenderedPageBreak/>
              <w:t xml:space="preserve">verification burden medium; strong for familiar greenfield tasks. </w:t>
            </w:r>
            <w:hyperlink r:id="rId21">
              <w:r w:rsidRPr="00EB3D70">
                <w:rPr>
                  <w:rStyle w:val="Hyperlink"/>
                  <w:sz w:val="20"/>
                  <w:szCs w:val="20"/>
                </w:rPr>
                <w:t>[14]</w:t>
              </w:r>
            </w:hyperlink>
          </w:p>
        </w:tc>
      </w:tr>
      <w:tr w:rsidR="00582A57" w:rsidRPr="00EB3D70" w14:paraId="21CF828E" w14:textId="77777777">
        <w:tc>
          <w:tcPr>
            <w:tcW w:w="0" w:type="auto"/>
          </w:tcPr>
          <w:p w14:paraId="7DEF040D" w14:textId="77777777" w:rsidR="00582A57" w:rsidRPr="00EB3D70" w:rsidRDefault="00000000">
            <w:pPr>
              <w:pStyle w:val="Compact"/>
              <w:rPr>
                <w:sz w:val="20"/>
                <w:szCs w:val="20"/>
              </w:rPr>
            </w:pPr>
            <w:r w:rsidRPr="00EB3D70">
              <w:rPr>
                <w:sz w:val="20"/>
                <w:szCs w:val="20"/>
              </w:rPr>
              <w:lastRenderedPageBreak/>
              <w:t>Chat-based coding assistant</w:t>
            </w:r>
          </w:p>
        </w:tc>
        <w:tc>
          <w:tcPr>
            <w:tcW w:w="0" w:type="auto"/>
          </w:tcPr>
          <w:p w14:paraId="557B73A9" w14:textId="77777777" w:rsidR="00582A57" w:rsidRPr="00EB3D70" w:rsidRDefault="00000000">
            <w:pPr>
              <w:pStyle w:val="Compact"/>
              <w:rPr>
                <w:sz w:val="20"/>
                <w:szCs w:val="20"/>
              </w:rPr>
            </w:pPr>
            <w:r w:rsidRPr="00EB3D70">
              <w:rPr>
                <w:sz w:val="20"/>
                <w:szCs w:val="20"/>
              </w:rPr>
              <w:t>Ask questions, paste context, request explanations or examples, integrate manually</w:t>
            </w:r>
          </w:p>
        </w:tc>
        <w:tc>
          <w:tcPr>
            <w:tcW w:w="0" w:type="auto"/>
          </w:tcPr>
          <w:p w14:paraId="7C110DDB" w14:textId="77777777" w:rsidR="00582A57" w:rsidRPr="00EB3D70" w:rsidRDefault="00000000">
            <w:pPr>
              <w:pStyle w:val="Compact"/>
              <w:rPr>
                <w:sz w:val="20"/>
                <w:szCs w:val="20"/>
              </w:rPr>
            </w:pPr>
            <w:r w:rsidRPr="00EB3D70">
              <w:rPr>
                <w:sz w:val="20"/>
                <w:szCs w:val="20"/>
              </w:rPr>
              <w:t>Questioner, reviewer, integrator</w:t>
            </w:r>
          </w:p>
        </w:tc>
        <w:tc>
          <w:tcPr>
            <w:tcW w:w="0" w:type="auto"/>
          </w:tcPr>
          <w:p w14:paraId="354D873E" w14:textId="77777777" w:rsidR="00582A57" w:rsidRPr="00EB3D70" w:rsidRDefault="00000000">
            <w:pPr>
              <w:pStyle w:val="Compact"/>
              <w:rPr>
                <w:sz w:val="20"/>
                <w:szCs w:val="20"/>
              </w:rPr>
            </w:pPr>
            <w:r w:rsidRPr="00EB3D70">
              <w:rPr>
                <w:sz w:val="20"/>
                <w:szCs w:val="20"/>
              </w:rPr>
              <w:t>Tutor, rubber duck, consultant</w:t>
            </w:r>
          </w:p>
        </w:tc>
        <w:tc>
          <w:tcPr>
            <w:tcW w:w="0" w:type="auto"/>
          </w:tcPr>
          <w:p w14:paraId="7A4A1296" w14:textId="77777777" w:rsidR="00582A57" w:rsidRPr="00EB3D70" w:rsidRDefault="00000000">
            <w:pPr>
              <w:pStyle w:val="Compact"/>
              <w:rPr>
                <w:sz w:val="20"/>
                <w:szCs w:val="20"/>
              </w:rPr>
            </w:pPr>
            <w:r w:rsidRPr="00EB3D70">
              <w:rPr>
                <w:sz w:val="20"/>
                <w:szCs w:val="20"/>
              </w:rPr>
              <w:t>Strongly predicts that better questions and better context improve output quality</w:t>
            </w:r>
          </w:p>
        </w:tc>
        <w:tc>
          <w:tcPr>
            <w:tcW w:w="0" w:type="auto"/>
          </w:tcPr>
          <w:p w14:paraId="06B8061F" w14:textId="77777777" w:rsidR="00582A57" w:rsidRPr="00EB3D70" w:rsidRDefault="00000000">
            <w:pPr>
              <w:pStyle w:val="Compact"/>
              <w:rPr>
                <w:sz w:val="20"/>
                <w:szCs w:val="20"/>
              </w:rPr>
            </w:pPr>
            <w:r w:rsidRPr="00EB3D70">
              <w:rPr>
                <w:sz w:val="20"/>
                <w:szCs w:val="20"/>
              </w:rPr>
              <w:t>Encourages the illusion that conversational fluency equals correctness</w:t>
            </w:r>
          </w:p>
        </w:tc>
        <w:tc>
          <w:tcPr>
            <w:tcW w:w="0" w:type="auto"/>
          </w:tcPr>
          <w:p w14:paraId="5CCF8FE1" w14:textId="77777777" w:rsidR="00582A57" w:rsidRPr="00EB3D70" w:rsidRDefault="00000000">
            <w:pPr>
              <w:pStyle w:val="Compact"/>
              <w:rPr>
                <w:sz w:val="20"/>
                <w:szCs w:val="20"/>
              </w:rPr>
            </w:pPr>
            <w:r w:rsidRPr="00EB3D70">
              <w:rPr>
                <w:sz w:val="20"/>
                <w:szCs w:val="20"/>
              </w:rPr>
              <w:t xml:space="preserve">Control high; autonomy low to medium; learning value mixed to high; verification burden medium. </w:t>
            </w:r>
            <w:hyperlink r:id="rId22">
              <w:r w:rsidRPr="00EB3D70">
                <w:rPr>
                  <w:rStyle w:val="Hyperlink"/>
                  <w:sz w:val="20"/>
                  <w:szCs w:val="20"/>
                </w:rPr>
                <w:t>[15]</w:t>
              </w:r>
            </w:hyperlink>
          </w:p>
        </w:tc>
      </w:tr>
      <w:tr w:rsidR="00582A57" w:rsidRPr="00EB3D70" w14:paraId="3B11C8F6" w14:textId="77777777">
        <w:tc>
          <w:tcPr>
            <w:tcW w:w="0" w:type="auto"/>
          </w:tcPr>
          <w:p w14:paraId="30D056EE" w14:textId="77777777" w:rsidR="00582A57" w:rsidRPr="00EB3D70" w:rsidRDefault="00000000">
            <w:pPr>
              <w:pStyle w:val="Compact"/>
              <w:rPr>
                <w:sz w:val="20"/>
                <w:szCs w:val="20"/>
              </w:rPr>
            </w:pPr>
            <w:r w:rsidRPr="00EB3D70">
              <w:rPr>
                <w:sz w:val="20"/>
                <w:szCs w:val="20"/>
              </w:rPr>
              <w:t>IDE-native editing agent</w:t>
            </w:r>
          </w:p>
        </w:tc>
        <w:tc>
          <w:tcPr>
            <w:tcW w:w="0" w:type="auto"/>
          </w:tcPr>
          <w:p w14:paraId="43A3BE07" w14:textId="77777777" w:rsidR="00582A57" w:rsidRPr="00EB3D70" w:rsidRDefault="00000000">
            <w:pPr>
              <w:pStyle w:val="Compact"/>
              <w:rPr>
                <w:sz w:val="20"/>
                <w:szCs w:val="20"/>
              </w:rPr>
            </w:pPr>
            <w:r w:rsidRPr="00EB3D70">
              <w:rPr>
                <w:sz w:val="20"/>
                <w:szCs w:val="20"/>
              </w:rPr>
              <w:t>Ask for a task; agent plans, edits files, runs commands/tests, asks for approval</w:t>
            </w:r>
          </w:p>
        </w:tc>
        <w:tc>
          <w:tcPr>
            <w:tcW w:w="0" w:type="auto"/>
          </w:tcPr>
          <w:p w14:paraId="7BBDFD03" w14:textId="77777777" w:rsidR="00582A57" w:rsidRPr="00EB3D70" w:rsidRDefault="00000000">
            <w:pPr>
              <w:pStyle w:val="Compact"/>
              <w:rPr>
                <w:sz w:val="20"/>
                <w:szCs w:val="20"/>
              </w:rPr>
            </w:pPr>
            <w:r w:rsidRPr="00EB3D70">
              <w:rPr>
                <w:sz w:val="20"/>
                <w:szCs w:val="20"/>
              </w:rPr>
              <w:t>Local supervisor</w:t>
            </w:r>
          </w:p>
        </w:tc>
        <w:tc>
          <w:tcPr>
            <w:tcW w:w="0" w:type="auto"/>
          </w:tcPr>
          <w:p w14:paraId="42A06090" w14:textId="77777777" w:rsidR="00582A57" w:rsidRPr="00EB3D70" w:rsidRDefault="00000000">
            <w:pPr>
              <w:pStyle w:val="Compact"/>
              <w:rPr>
                <w:sz w:val="20"/>
                <w:szCs w:val="20"/>
              </w:rPr>
            </w:pPr>
            <w:r w:rsidRPr="00EB3D70">
              <w:rPr>
                <w:sz w:val="20"/>
                <w:szCs w:val="20"/>
              </w:rPr>
              <w:t>Junior developer beside you, mechanic</w:t>
            </w:r>
          </w:p>
        </w:tc>
        <w:tc>
          <w:tcPr>
            <w:tcW w:w="0" w:type="auto"/>
          </w:tcPr>
          <w:p w14:paraId="1DA5538C" w14:textId="77777777" w:rsidR="00582A57" w:rsidRPr="00EB3D70" w:rsidRDefault="00000000">
            <w:pPr>
              <w:pStyle w:val="Compact"/>
              <w:rPr>
                <w:sz w:val="20"/>
                <w:szCs w:val="20"/>
              </w:rPr>
            </w:pPr>
            <w:r w:rsidRPr="00EB3D70">
              <w:rPr>
                <w:sz w:val="20"/>
                <w:szCs w:val="20"/>
              </w:rPr>
              <w:t>Correctly stresses task packaging, review loops, and local supervision</w:t>
            </w:r>
          </w:p>
        </w:tc>
        <w:tc>
          <w:tcPr>
            <w:tcW w:w="0" w:type="auto"/>
          </w:tcPr>
          <w:p w14:paraId="6A82F687" w14:textId="77777777" w:rsidR="00582A57" w:rsidRPr="00EB3D70" w:rsidRDefault="00000000">
            <w:pPr>
              <w:pStyle w:val="Compact"/>
              <w:rPr>
                <w:sz w:val="20"/>
                <w:szCs w:val="20"/>
              </w:rPr>
            </w:pPr>
            <w:r w:rsidRPr="00EB3D70">
              <w:rPr>
                <w:sz w:val="20"/>
                <w:szCs w:val="20"/>
              </w:rPr>
              <w:t>“Junior developer” can mislead because agents have huge recall but weak prudence</w:t>
            </w:r>
          </w:p>
        </w:tc>
        <w:tc>
          <w:tcPr>
            <w:tcW w:w="0" w:type="auto"/>
          </w:tcPr>
          <w:p w14:paraId="3D387CA0" w14:textId="77777777" w:rsidR="00582A57" w:rsidRPr="00EB3D70" w:rsidRDefault="00000000">
            <w:pPr>
              <w:pStyle w:val="Compact"/>
              <w:rPr>
                <w:sz w:val="20"/>
                <w:szCs w:val="20"/>
              </w:rPr>
            </w:pPr>
            <w:r w:rsidRPr="00EB3D70">
              <w:rPr>
                <w:sz w:val="20"/>
                <w:szCs w:val="20"/>
              </w:rPr>
              <w:t xml:space="preserve">Control medium to high; autonomy medium; context burden high; good for bounded refactors and bugfixes. </w:t>
            </w:r>
            <w:hyperlink r:id="rId23">
              <w:r w:rsidRPr="00EB3D70">
                <w:rPr>
                  <w:rStyle w:val="Hyperlink"/>
                  <w:sz w:val="20"/>
                  <w:szCs w:val="20"/>
                </w:rPr>
                <w:t>[16]</w:t>
              </w:r>
            </w:hyperlink>
          </w:p>
        </w:tc>
      </w:tr>
      <w:tr w:rsidR="00582A57" w:rsidRPr="00EB3D70" w14:paraId="37B872D5" w14:textId="77777777">
        <w:tc>
          <w:tcPr>
            <w:tcW w:w="0" w:type="auto"/>
          </w:tcPr>
          <w:p w14:paraId="3457601B" w14:textId="77777777" w:rsidR="00582A57" w:rsidRPr="00EB3D70" w:rsidRDefault="00000000">
            <w:pPr>
              <w:pStyle w:val="Compact"/>
              <w:rPr>
                <w:sz w:val="20"/>
                <w:szCs w:val="20"/>
              </w:rPr>
            </w:pPr>
            <w:r w:rsidRPr="00EB3D70">
              <w:rPr>
                <w:sz w:val="20"/>
                <w:szCs w:val="20"/>
              </w:rPr>
              <w:t>Terminal and tool-using agent</w:t>
            </w:r>
          </w:p>
        </w:tc>
        <w:tc>
          <w:tcPr>
            <w:tcW w:w="0" w:type="auto"/>
          </w:tcPr>
          <w:p w14:paraId="170EC460" w14:textId="77777777" w:rsidR="00582A57" w:rsidRPr="00EB3D70" w:rsidRDefault="00000000">
            <w:pPr>
              <w:pStyle w:val="Compact"/>
              <w:rPr>
                <w:sz w:val="20"/>
                <w:szCs w:val="20"/>
              </w:rPr>
            </w:pPr>
            <w:r w:rsidRPr="00EB3D70">
              <w:rPr>
                <w:sz w:val="20"/>
                <w:szCs w:val="20"/>
              </w:rPr>
              <w:t>Invoke agent in repo root; let it search, edit, call shell/MCP tools, run test loops</w:t>
            </w:r>
          </w:p>
        </w:tc>
        <w:tc>
          <w:tcPr>
            <w:tcW w:w="0" w:type="auto"/>
          </w:tcPr>
          <w:p w14:paraId="2C90652D" w14:textId="77777777" w:rsidR="00582A57" w:rsidRPr="00EB3D70" w:rsidRDefault="00000000">
            <w:pPr>
              <w:pStyle w:val="Compact"/>
              <w:rPr>
                <w:sz w:val="20"/>
                <w:szCs w:val="20"/>
              </w:rPr>
            </w:pPr>
            <w:r w:rsidRPr="00EB3D70">
              <w:rPr>
                <w:sz w:val="20"/>
                <w:szCs w:val="20"/>
              </w:rPr>
              <w:t>Operator</w:t>
            </w:r>
          </w:p>
        </w:tc>
        <w:tc>
          <w:tcPr>
            <w:tcW w:w="0" w:type="auto"/>
          </w:tcPr>
          <w:p w14:paraId="3A864212" w14:textId="77777777" w:rsidR="00582A57" w:rsidRPr="00EB3D70" w:rsidRDefault="00000000">
            <w:pPr>
              <w:pStyle w:val="Compact"/>
              <w:rPr>
                <w:sz w:val="20"/>
                <w:szCs w:val="20"/>
              </w:rPr>
            </w:pPr>
            <w:r w:rsidRPr="00EB3D70">
              <w:rPr>
                <w:sz w:val="20"/>
                <w:szCs w:val="20"/>
              </w:rPr>
              <w:t>Apprentice at the terminal, lab assistant</w:t>
            </w:r>
          </w:p>
        </w:tc>
        <w:tc>
          <w:tcPr>
            <w:tcW w:w="0" w:type="auto"/>
          </w:tcPr>
          <w:p w14:paraId="4BA17465" w14:textId="77777777" w:rsidR="00582A57" w:rsidRPr="00EB3D70" w:rsidRDefault="00000000">
            <w:pPr>
              <w:pStyle w:val="Compact"/>
              <w:rPr>
                <w:sz w:val="20"/>
                <w:szCs w:val="20"/>
              </w:rPr>
            </w:pPr>
            <w:r w:rsidRPr="00EB3D70">
              <w:rPr>
                <w:sz w:val="20"/>
                <w:szCs w:val="20"/>
              </w:rPr>
              <w:t>Useful because permissions, logs, and tool schemas matter as much as prompts</w:t>
            </w:r>
          </w:p>
        </w:tc>
        <w:tc>
          <w:tcPr>
            <w:tcW w:w="0" w:type="auto"/>
          </w:tcPr>
          <w:p w14:paraId="0BFB27F4" w14:textId="77777777" w:rsidR="00582A57" w:rsidRPr="00EB3D70" w:rsidRDefault="00000000">
            <w:pPr>
              <w:pStyle w:val="Compact"/>
              <w:rPr>
                <w:sz w:val="20"/>
                <w:szCs w:val="20"/>
              </w:rPr>
            </w:pPr>
            <w:r w:rsidRPr="00EB3D70">
              <w:rPr>
                <w:sz w:val="20"/>
                <w:szCs w:val="20"/>
              </w:rPr>
              <w:t>Can hide how brittle tool use becomes without clear affordances and least privilege</w:t>
            </w:r>
          </w:p>
        </w:tc>
        <w:tc>
          <w:tcPr>
            <w:tcW w:w="0" w:type="auto"/>
          </w:tcPr>
          <w:p w14:paraId="3D386646" w14:textId="77777777" w:rsidR="00582A57" w:rsidRPr="00EB3D70" w:rsidRDefault="00000000">
            <w:pPr>
              <w:pStyle w:val="Compact"/>
              <w:rPr>
                <w:sz w:val="20"/>
                <w:szCs w:val="20"/>
              </w:rPr>
            </w:pPr>
            <w:r w:rsidRPr="00EB3D70">
              <w:rPr>
                <w:sz w:val="20"/>
                <w:szCs w:val="20"/>
              </w:rPr>
              <w:t xml:space="preserve">Control medium; autonomy medium to high; security risk materially higher without approval gates. </w:t>
            </w:r>
            <w:hyperlink r:id="rId24">
              <w:r w:rsidRPr="00EB3D70">
                <w:rPr>
                  <w:rStyle w:val="Hyperlink"/>
                  <w:sz w:val="20"/>
                  <w:szCs w:val="20"/>
                </w:rPr>
                <w:t>[17]</w:t>
              </w:r>
            </w:hyperlink>
          </w:p>
        </w:tc>
      </w:tr>
      <w:tr w:rsidR="00582A57" w:rsidRPr="00EB3D70" w14:paraId="5820263A" w14:textId="77777777">
        <w:tc>
          <w:tcPr>
            <w:tcW w:w="0" w:type="auto"/>
          </w:tcPr>
          <w:p w14:paraId="3A1A2255" w14:textId="77777777" w:rsidR="00582A57" w:rsidRPr="00EB3D70" w:rsidRDefault="00000000">
            <w:pPr>
              <w:pStyle w:val="Compact"/>
              <w:rPr>
                <w:sz w:val="20"/>
                <w:szCs w:val="20"/>
              </w:rPr>
            </w:pPr>
            <w:r w:rsidRPr="00EB3D70">
              <w:rPr>
                <w:sz w:val="20"/>
                <w:szCs w:val="20"/>
              </w:rPr>
              <w:t>Cloud or background coding agent</w:t>
            </w:r>
          </w:p>
        </w:tc>
        <w:tc>
          <w:tcPr>
            <w:tcW w:w="0" w:type="auto"/>
          </w:tcPr>
          <w:p w14:paraId="17A3DF43" w14:textId="77777777" w:rsidR="00582A57" w:rsidRPr="00EB3D70" w:rsidRDefault="00000000">
            <w:pPr>
              <w:pStyle w:val="Compact"/>
              <w:rPr>
                <w:sz w:val="20"/>
                <w:szCs w:val="20"/>
              </w:rPr>
            </w:pPr>
            <w:r w:rsidRPr="00EB3D70">
              <w:rPr>
                <w:sz w:val="20"/>
                <w:szCs w:val="20"/>
              </w:rPr>
              <w:t>Assign issue/task; remote sandbox researches, edits, tests, and opens PR</w:t>
            </w:r>
          </w:p>
        </w:tc>
        <w:tc>
          <w:tcPr>
            <w:tcW w:w="0" w:type="auto"/>
          </w:tcPr>
          <w:p w14:paraId="04B8D2A7" w14:textId="77777777" w:rsidR="00582A57" w:rsidRPr="00EB3D70" w:rsidRDefault="00000000">
            <w:pPr>
              <w:pStyle w:val="Compact"/>
              <w:rPr>
                <w:sz w:val="20"/>
                <w:szCs w:val="20"/>
              </w:rPr>
            </w:pPr>
            <w:r w:rsidRPr="00EB3D70">
              <w:rPr>
                <w:sz w:val="20"/>
                <w:szCs w:val="20"/>
              </w:rPr>
              <w:t>Delegator and reviewer</w:t>
            </w:r>
          </w:p>
        </w:tc>
        <w:tc>
          <w:tcPr>
            <w:tcW w:w="0" w:type="auto"/>
          </w:tcPr>
          <w:p w14:paraId="417604D1" w14:textId="77777777" w:rsidR="00582A57" w:rsidRPr="00EB3D70" w:rsidRDefault="00000000">
            <w:pPr>
              <w:pStyle w:val="Compact"/>
              <w:rPr>
                <w:sz w:val="20"/>
                <w:szCs w:val="20"/>
              </w:rPr>
            </w:pPr>
            <w:r w:rsidRPr="00EB3D70">
              <w:rPr>
                <w:sz w:val="20"/>
                <w:szCs w:val="20"/>
              </w:rPr>
              <w:t>Contractor, build farm, ticket factory</w:t>
            </w:r>
          </w:p>
        </w:tc>
        <w:tc>
          <w:tcPr>
            <w:tcW w:w="0" w:type="auto"/>
          </w:tcPr>
          <w:p w14:paraId="67A3AFF2" w14:textId="77777777" w:rsidR="00582A57" w:rsidRPr="00EB3D70" w:rsidRDefault="00000000">
            <w:pPr>
              <w:pStyle w:val="Compact"/>
              <w:rPr>
                <w:sz w:val="20"/>
                <w:szCs w:val="20"/>
              </w:rPr>
            </w:pPr>
            <w:r w:rsidRPr="00EB3D70">
              <w:rPr>
                <w:sz w:val="20"/>
                <w:szCs w:val="20"/>
              </w:rPr>
              <w:t>Very good for thinking about asynchronous throughput and branch-based work</w:t>
            </w:r>
          </w:p>
        </w:tc>
        <w:tc>
          <w:tcPr>
            <w:tcW w:w="0" w:type="auto"/>
          </w:tcPr>
          <w:p w14:paraId="0DA1D7F2" w14:textId="77777777" w:rsidR="00582A57" w:rsidRPr="00EB3D70" w:rsidRDefault="00000000">
            <w:pPr>
              <w:pStyle w:val="Compact"/>
              <w:rPr>
                <w:sz w:val="20"/>
                <w:szCs w:val="20"/>
              </w:rPr>
            </w:pPr>
            <w:r w:rsidRPr="00EB3D70">
              <w:rPr>
                <w:sz w:val="20"/>
                <w:szCs w:val="20"/>
              </w:rPr>
              <w:t>Encourages over-delegation of ambiguous or politically sensitive decisions</w:t>
            </w:r>
          </w:p>
        </w:tc>
        <w:tc>
          <w:tcPr>
            <w:tcW w:w="0" w:type="auto"/>
          </w:tcPr>
          <w:p w14:paraId="14E60A27" w14:textId="77777777" w:rsidR="00582A57" w:rsidRPr="00EB3D70" w:rsidRDefault="00000000">
            <w:pPr>
              <w:pStyle w:val="Compact"/>
              <w:rPr>
                <w:sz w:val="20"/>
                <w:szCs w:val="20"/>
              </w:rPr>
            </w:pPr>
            <w:r w:rsidRPr="00EB3D70">
              <w:rPr>
                <w:sz w:val="20"/>
                <w:szCs w:val="20"/>
              </w:rPr>
              <w:t xml:space="preserve">Control medium; autonomy high; latency high but hidden; merge and observability risk high. </w:t>
            </w:r>
            <w:hyperlink r:id="rId25">
              <w:r w:rsidRPr="00EB3D70">
                <w:rPr>
                  <w:rStyle w:val="Hyperlink"/>
                  <w:sz w:val="20"/>
                  <w:szCs w:val="20"/>
                </w:rPr>
                <w:t>[18]</w:t>
              </w:r>
            </w:hyperlink>
          </w:p>
        </w:tc>
      </w:tr>
      <w:tr w:rsidR="00582A57" w:rsidRPr="00EB3D70" w14:paraId="5C814B78" w14:textId="77777777">
        <w:tc>
          <w:tcPr>
            <w:tcW w:w="0" w:type="auto"/>
          </w:tcPr>
          <w:p w14:paraId="6467516A" w14:textId="77777777" w:rsidR="00582A57" w:rsidRPr="00EB3D70" w:rsidRDefault="00000000">
            <w:pPr>
              <w:pStyle w:val="Compact"/>
              <w:rPr>
                <w:sz w:val="20"/>
                <w:szCs w:val="20"/>
              </w:rPr>
            </w:pPr>
            <w:r w:rsidRPr="00EB3D70">
              <w:rPr>
                <w:sz w:val="20"/>
                <w:szCs w:val="20"/>
              </w:rPr>
              <w:t>Multi-agent orchestration</w:t>
            </w:r>
          </w:p>
        </w:tc>
        <w:tc>
          <w:tcPr>
            <w:tcW w:w="0" w:type="auto"/>
          </w:tcPr>
          <w:p w14:paraId="6AAB413F" w14:textId="77777777" w:rsidR="00582A57" w:rsidRPr="00EB3D70" w:rsidRDefault="00000000">
            <w:pPr>
              <w:pStyle w:val="Compact"/>
              <w:rPr>
                <w:sz w:val="20"/>
                <w:szCs w:val="20"/>
              </w:rPr>
            </w:pPr>
            <w:r w:rsidRPr="00EB3D70">
              <w:rPr>
                <w:sz w:val="20"/>
                <w:szCs w:val="20"/>
              </w:rPr>
              <w:t xml:space="preserve">Split work into parallel streams; run several agents with distinct contexts/tools; </w:t>
            </w:r>
            <w:r w:rsidRPr="00EB3D70">
              <w:rPr>
                <w:sz w:val="20"/>
                <w:szCs w:val="20"/>
              </w:rPr>
              <w:lastRenderedPageBreak/>
              <w:t>reconcile outputs</w:t>
            </w:r>
          </w:p>
        </w:tc>
        <w:tc>
          <w:tcPr>
            <w:tcW w:w="0" w:type="auto"/>
          </w:tcPr>
          <w:p w14:paraId="46F303C0" w14:textId="77777777" w:rsidR="00582A57" w:rsidRPr="00EB3D70" w:rsidRDefault="00000000">
            <w:pPr>
              <w:pStyle w:val="Compact"/>
              <w:rPr>
                <w:sz w:val="20"/>
                <w:szCs w:val="20"/>
              </w:rPr>
            </w:pPr>
            <w:r w:rsidRPr="00EB3D70">
              <w:rPr>
                <w:sz w:val="20"/>
                <w:szCs w:val="20"/>
              </w:rPr>
              <w:lastRenderedPageBreak/>
              <w:t>Commander, producer, engineering lead</w:t>
            </w:r>
          </w:p>
        </w:tc>
        <w:tc>
          <w:tcPr>
            <w:tcW w:w="0" w:type="auto"/>
          </w:tcPr>
          <w:p w14:paraId="73E3ABDF" w14:textId="77777777" w:rsidR="00582A57" w:rsidRPr="00EB3D70" w:rsidRDefault="00000000">
            <w:pPr>
              <w:pStyle w:val="Compact"/>
              <w:rPr>
                <w:sz w:val="20"/>
                <w:szCs w:val="20"/>
              </w:rPr>
            </w:pPr>
            <w:r w:rsidRPr="00EB3D70">
              <w:rPr>
                <w:sz w:val="20"/>
                <w:szCs w:val="20"/>
              </w:rPr>
              <w:t xml:space="preserve">RTS commander, air-traffic control, newsroom </w:t>
            </w:r>
            <w:r w:rsidRPr="00EB3D70">
              <w:rPr>
                <w:sz w:val="20"/>
                <w:szCs w:val="20"/>
              </w:rPr>
              <w:lastRenderedPageBreak/>
              <w:t>editor</w:t>
            </w:r>
          </w:p>
        </w:tc>
        <w:tc>
          <w:tcPr>
            <w:tcW w:w="0" w:type="auto"/>
          </w:tcPr>
          <w:p w14:paraId="00458306" w14:textId="77777777" w:rsidR="00582A57" w:rsidRPr="00EB3D70" w:rsidRDefault="00000000">
            <w:pPr>
              <w:pStyle w:val="Compact"/>
              <w:rPr>
                <w:sz w:val="20"/>
                <w:szCs w:val="20"/>
              </w:rPr>
            </w:pPr>
            <w:r w:rsidRPr="00EB3D70">
              <w:rPr>
                <w:sz w:val="20"/>
                <w:szCs w:val="20"/>
              </w:rPr>
              <w:lastRenderedPageBreak/>
              <w:t xml:space="preserve">Predicts that attention, sequencing, parallelism, and visibility </w:t>
            </w:r>
            <w:r w:rsidRPr="00EB3D70">
              <w:rPr>
                <w:sz w:val="20"/>
                <w:szCs w:val="20"/>
              </w:rPr>
              <w:lastRenderedPageBreak/>
              <w:t>become the scarcest resources</w:t>
            </w:r>
          </w:p>
        </w:tc>
        <w:tc>
          <w:tcPr>
            <w:tcW w:w="0" w:type="auto"/>
          </w:tcPr>
          <w:p w14:paraId="05C03E25" w14:textId="77777777" w:rsidR="00582A57" w:rsidRPr="00EB3D70" w:rsidRDefault="00000000">
            <w:pPr>
              <w:pStyle w:val="Compact"/>
              <w:rPr>
                <w:sz w:val="20"/>
                <w:szCs w:val="20"/>
              </w:rPr>
            </w:pPr>
            <w:r w:rsidRPr="00EB3D70">
              <w:rPr>
                <w:sz w:val="20"/>
                <w:szCs w:val="20"/>
              </w:rPr>
              <w:lastRenderedPageBreak/>
              <w:t xml:space="preserve">Can glamorise speed and parallelism while hiding dependency </w:t>
            </w:r>
            <w:r w:rsidRPr="00EB3D70">
              <w:rPr>
                <w:sz w:val="20"/>
                <w:szCs w:val="20"/>
              </w:rPr>
              <w:lastRenderedPageBreak/>
              <w:t>management and review debt</w:t>
            </w:r>
          </w:p>
        </w:tc>
        <w:tc>
          <w:tcPr>
            <w:tcW w:w="0" w:type="auto"/>
          </w:tcPr>
          <w:p w14:paraId="3B1CD76D" w14:textId="77777777" w:rsidR="00582A57" w:rsidRPr="00EB3D70" w:rsidRDefault="00000000">
            <w:pPr>
              <w:pStyle w:val="Compact"/>
              <w:rPr>
                <w:sz w:val="20"/>
                <w:szCs w:val="20"/>
              </w:rPr>
            </w:pPr>
            <w:r w:rsidRPr="00EB3D70">
              <w:rPr>
                <w:sz w:val="20"/>
                <w:szCs w:val="20"/>
              </w:rPr>
              <w:lastRenderedPageBreak/>
              <w:t xml:space="preserve">Control medium; autonomy high; verification </w:t>
            </w:r>
            <w:r w:rsidRPr="00EB3D70">
              <w:rPr>
                <w:sz w:val="20"/>
                <w:szCs w:val="20"/>
              </w:rPr>
              <w:lastRenderedPageBreak/>
              <w:t xml:space="preserve">burden very high; productivity ceiling highest when task graph is well shaped. </w:t>
            </w:r>
            <w:hyperlink r:id="rId26">
              <w:r w:rsidRPr="00EB3D70">
                <w:rPr>
                  <w:rStyle w:val="Hyperlink"/>
                  <w:sz w:val="20"/>
                  <w:szCs w:val="20"/>
                </w:rPr>
                <w:t>[19]</w:t>
              </w:r>
            </w:hyperlink>
          </w:p>
        </w:tc>
      </w:tr>
      <w:tr w:rsidR="00582A57" w:rsidRPr="00EB3D70" w14:paraId="2C73169A" w14:textId="77777777">
        <w:tc>
          <w:tcPr>
            <w:tcW w:w="0" w:type="auto"/>
          </w:tcPr>
          <w:p w14:paraId="6739309B" w14:textId="77777777" w:rsidR="00582A57" w:rsidRPr="00EB3D70" w:rsidRDefault="00000000">
            <w:pPr>
              <w:pStyle w:val="Compact"/>
              <w:rPr>
                <w:sz w:val="20"/>
                <w:szCs w:val="20"/>
              </w:rPr>
            </w:pPr>
            <w:r w:rsidRPr="00EB3D70">
              <w:rPr>
                <w:sz w:val="20"/>
                <w:szCs w:val="20"/>
              </w:rPr>
              <w:lastRenderedPageBreak/>
              <w:t>Verification-led coding</w:t>
            </w:r>
          </w:p>
        </w:tc>
        <w:tc>
          <w:tcPr>
            <w:tcW w:w="0" w:type="auto"/>
          </w:tcPr>
          <w:p w14:paraId="180A875F" w14:textId="77777777" w:rsidR="00582A57" w:rsidRPr="00EB3D70" w:rsidRDefault="00000000">
            <w:pPr>
              <w:pStyle w:val="Compact"/>
              <w:rPr>
                <w:sz w:val="20"/>
                <w:szCs w:val="20"/>
              </w:rPr>
            </w:pPr>
            <w:r w:rsidRPr="00EB3D70">
              <w:rPr>
                <w:sz w:val="20"/>
                <w:szCs w:val="20"/>
              </w:rPr>
              <w:t>Write specs, tests, properties, static rules, and proof obligations first; reject code without evidence</w:t>
            </w:r>
          </w:p>
        </w:tc>
        <w:tc>
          <w:tcPr>
            <w:tcW w:w="0" w:type="auto"/>
          </w:tcPr>
          <w:p w14:paraId="66F811EA" w14:textId="77777777" w:rsidR="00582A57" w:rsidRPr="00EB3D70" w:rsidRDefault="00000000">
            <w:pPr>
              <w:pStyle w:val="Compact"/>
              <w:rPr>
                <w:sz w:val="20"/>
                <w:szCs w:val="20"/>
              </w:rPr>
            </w:pPr>
            <w:r w:rsidRPr="00EB3D70">
              <w:rPr>
                <w:sz w:val="20"/>
                <w:szCs w:val="20"/>
              </w:rPr>
              <w:t>Spec author, judge, reviewer</w:t>
            </w:r>
          </w:p>
        </w:tc>
        <w:tc>
          <w:tcPr>
            <w:tcW w:w="0" w:type="auto"/>
          </w:tcPr>
          <w:p w14:paraId="55D42602" w14:textId="77777777" w:rsidR="00582A57" w:rsidRPr="00EB3D70" w:rsidRDefault="00000000">
            <w:pPr>
              <w:pStyle w:val="Compact"/>
              <w:rPr>
                <w:sz w:val="20"/>
                <w:szCs w:val="20"/>
              </w:rPr>
            </w:pPr>
            <w:r w:rsidRPr="00EB3D70">
              <w:rPr>
                <w:sz w:val="20"/>
                <w:szCs w:val="20"/>
              </w:rPr>
              <w:t>Court of law, laboratory, quality gate</w:t>
            </w:r>
          </w:p>
        </w:tc>
        <w:tc>
          <w:tcPr>
            <w:tcW w:w="0" w:type="auto"/>
          </w:tcPr>
          <w:p w14:paraId="46C2F910" w14:textId="77777777" w:rsidR="00582A57" w:rsidRPr="00EB3D70" w:rsidRDefault="00000000">
            <w:pPr>
              <w:pStyle w:val="Compact"/>
              <w:rPr>
                <w:sz w:val="20"/>
                <w:szCs w:val="20"/>
              </w:rPr>
            </w:pPr>
            <w:r w:rsidRPr="00EB3D70">
              <w:rPr>
                <w:sz w:val="20"/>
                <w:szCs w:val="20"/>
              </w:rPr>
              <w:t>Predicts that evidence matters more as generation gets cheaper and faster</w:t>
            </w:r>
          </w:p>
        </w:tc>
        <w:tc>
          <w:tcPr>
            <w:tcW w:w="0" w:type="auto"/>
          </w:tcPr>
          <w:p w14:paraId="40D9A897" w14:textId="77777777" w:rsidR="00582A57" w:rsidRPr="00EB3D70" w:rsidRDefault="00000000">
            <w:pPr>
              <w:pStyle w:val="Compact"/>
              <w:rPr>
                <w:sz w:val="20"/>
                <w:szCs w:val="20"/>
              </w:rPr>
            </w:pPr>
            <w:r w:rsidRPr="00EB3D70">
              <w:rPr>
                <w:sz w:val="20"/>
                <w:szCs w:val="20"/>
              </w:rPr>
              <w:t>Can understate the creative and exploratory side of engineering</w:t>
            </w:r>
          </w:p>
        </w:tc>
        <w:tc>
          <w:tcPr>
            <w:tcW w:w="0" w:type="auto"/>
          </w:tcPr>
          <w:p w14:paraId="79257128" w14:textId="77777777" w:rsidR="00582A57" w:rsidRPr="00EB3D70" w:rsidRDefault="00000000">
            <w:pPr>
              <w:pStyle w:val="Compact"/>
              <w:rPr>
                <w:sz w:val="20"/>
                <w:szCs w:val="20"/>
              </w:rPr>
            </w:pPr>
            <w:r w:rsidRPr="00EB3D70">
              <w:rPr>
                <w:sz w:val="20"/>
                <w:szCs w:val="20"/>
              </w:rPr>
              <w:t xml:space="preserve">Control high; autonomy can be high upstream; acceptance requires strong gates. </w:t>
            </w:r>
            <w:hyperlink r:id="rId27">
              <w:r w:rsidRPr="00EB3D70">
                <w:rPr>
                  <w:rStyle w:val="Hyperlink"/>
                  <w:sz w:val="20"/>
                  <w:szCs w:val="20"/>
                </w:rPr>
                <w:t>[20]</w:t>
              </w:r>
            </w:hyperlink>
          </w:p>
        </w:tc>
      </w:tr>
      <w:tr w:rsidR="00582A57" w:rsidRPr="00EB3D70" w14:paraId="1945EE59" w14:textId="77777777">
        <w:tc>
          <w:tcPr>
            <w:tcW w:w="0" w:type="auto"/>
          </w:tcPr>
          <w:p w14:paraId="5636CA37" w14:textId="77777777" w:rsidR="00582A57" w:rsidRPr="00EB3D70" w:rsidRDefault="00000000">
            <w:pPr>
              <w:pStyle w:val="Compact"/>
              <w:rPr>
                <w:sz w:val="20"/>
                <w:szCs w:val="20"/>
              </w:rPr>
            </w:pPr>
            <w:r w:rsidRPr="00EB3D70">
              <w:rPr>
                <w:sz w:val="20"/>
                <w:szCs w:val="20"/>
              </w:rPr>
              <w:t>No-code, low-code, and vibe coding</w:t>
            </w:r>
          </w:p>
        </w:tc>
        <w:tc>
          <w:tcPr>
            <w:tcW w:w="0" w:type="auto"/>
          </w:tcPr>
          <w:p w14:paraId="0EF889A2" w14:textId="77777777" w:rsidR="00582A57" w:rsidRPr="00EB3D70" w:rsidRDefault="00000000">
            <w:pPr>
              <w:pStyle w:val="Compact"/>
              <w:rPr>
                <w:sz w:val="20"/>
                <w:szCs w:val="20"/>
              </w:rPr>
            </w:pPr>
            <w:r w:rsidRPr="00EB3D70">
              <w:rPr>
                <w:sz w:val="20"/>
                <w:szCs w:val="20"/>
              </w:rPr>
              <w:t>Describe the app in natural language; iterate by prompt; deploy quickly</w:t>
            </w:r>
          </w:p>
        </w:tc>
        <w:tc>
          <w:tcPr>
            <w:tcW w:w="0" w:type="auto"/>
          </w:tcPr>
          <w:p w14:paraId="6FC4C3AC" w14:textId="77777777" w:rsidR="00582A57" w:rsidRPr="00EB3D70" w:rsidRDefault="00000000">
            <w:pPr>
              <w:pStyle w:val="Compact"/>
              <w:rPr>
                <w:sz w:val="20"/>
                <w:szCs w:val="20"/>
              </w:rPr>
            </w:pPr>
            <w:r w:rsidRPr="00EB3D70">
              <w:rPr>
                <w:sz w:val="20"/>
                <w:szCs w:val="20"/>
              </w:rPr>
              <w:t>Product narrator, creative director</w:t>
            </w:r>
          </w:p>
        </w:tc>
        <w:tc>
          <w:tcPr>
            <w:tcW w:w="0" w:type="auto"/>
          </w:tcPr>
          <w:p w14:paraId="6A9383AF" w14:textId="77777777" w:rsidR="00582A57" w:rsidRPr="00EB3D70" w:rsidRDefault="00000000">
            <w:pPr>
              <w:pStyle w:val="Compact"/>
              <w:rPr>
                <w:sz w:val="20"/>
                <w:szCs w:val="20"/>
              </w:rPr>
            </w:pPr>
            <w:r w:rsidRPr="00EB3D70">
              <w:rPr>
                <w:sz w:val="20"/>
                <w:szCs w:val="20"/>
              </w:rPr>
              <w:t>Director, architect with fast model-maker</w:t>
            </w:r>
          </w:p>
        </w:tc>
        <w:tc>
          <w:tcPr>
            <w:tcW w:w="0" w:type="auto"/>
          </w:tcPr>
          <w:p w14:paraId="382FC77C" w14:textId="77777777" w:rsidR="00582A57" w:rsidRPr="00EB3D70" w:rsidRDefault="00000000">
            <w:pPr>
              <w:pStyle w:val="Compact"/>
              <w:rPr>
                <w:sz w:val="20"/>
                <w:szCs w:val="20"/>
              </w:rPr>
            </w:pPr>
            <w:r w:rsidRPr="00EB3D70">
              <w:rPr>
                <w:sz w:val="20"/>
                <w:szCs w:val="20"/>
              </w:rPr>
              <w:t>Useful for rapid ideation and accessible prototyping</w:t>
            </w:r>
          </w:p>
        </w:tc>
        <w:tc>
          <w:tcPr>
            <w:tcW w:w="0" w:type="auto"/>
          </w:tcPr>
          <w:p w14:paraId="1C04C401" w14:textId="77777777" w:rsidR="00582A57" w:rsidRPr="00EB3D70" w:rsidRDefault="00000000">
            <w:pPr>
              <w:pStyle w:val="Compact"/>
              <w:rPr>
                <w:sz w:val="20"/>
                <w:szCs w:val="20"/>
              </w:rPr>
            </w:pPr>
            <w:r w:rsidRPr="00EB3D70">
              <w:rPr>
                <w:sz w:val="20"/>
                <w:szCs w:val="20"/>
              </w:rPr>
              <w:t>Often hides long-term ownership, maintainability, and security obligations</w:t>
            </w:r>
          </w:p>
        </w:tc>
        <w:tc>
          <w:tcPr>
            <w:tcW w:w="0" w:type="auto"/>
          </w:tcPr>
          <w:p w14:paraId="7DE019AD" w14:textId="77777777" w:rsidR="00582A57" w:rsidRPr="00EB3D70" w:rsidRDefault="00000000">
            <w:pPr>
              <w:pStyle w:val="Compact"/>
              <w:rPr>
                <w:sz w:val="20"/>
                <w:szCs w:val="20"/>
              </w:rPr>
            </w:pPr>
            <w:r w:rsidRPr="00EB3D70">
              <w:rPr>
                <w:sz w:val="20"/>
                <w:szCs w:val="20"/>
              </w:rPr>
              <w:t xml:space="preserve">Control medium; autonomy medium to high; greenfield yes, legacy no; learning shallow unless paired with explicit review. </w:t>
            </w:r>
            <w:hyperlink r:id="rId28">
              <w:r w:rsidRPr="00EB3D70">
                <w:rPr>
                  <w:rStyle w:val="Hyperlink"/>
                  <w:sz w:val="20"/>
                  <w:szCs w:val="20"/>
                </w:rPr>
                <w:t>[21]</w:t>
              </w:r>
            </w:hyperlink>
          </w:p>
        </w:tc>
      </w:tr>
    </w:tbl>
    <w:p w14:paraId="2AD58069" w14:textId="77777777" w:rsidR="00582A57" w:rsidRPr="00EB3D70" w:rsidRDefault="00000000">
      <w:pPr>
        <w:pStyle w:val="BodyText"/>
        <w:rPr>
          <w:sz w:val="20"/>
          <w:szCs w:val="20"/>
        </w:rPr>
      </w:pPr>
      <w:r w:rsidRPr="00EB3D70">
        <w:rPr>
          <w:sz w:val="20"/>
          <w:szCs w:val="20"/>
        </w:rPr>
        <w:t xml:space="preserve">Several broad evaluative patterns emerge. As tools become more agentic, </w:t>
      </w:r>
      <w:r w:rsidRPr="00EB3D70">
        <w:rPr>
          <w:b/>
          <w:bCs/>
          <w:sz w:val="20"/>
          <w:szCs w:val="20"/>
        </w:rPr>
        <w:t>autonomy, context requirement, verification burden, and cost volatility all rise</w:t>
      </w:r>
      <w:r w:rsidRPr="00EB3D70">
        <w:rPr>
          <w:sz w:val="20"/>
          <w:szCs w:val="20"/>
        </w:rPr>
        <w:t xml:space="preserve">. Latency gets longer per task, but human wall-clock time may fall if delegation is well chosen. Greenfield projects are generally more forgiving than legacy systems unless the repo has strong documentation, rules, tests, and retrieval. Security risk increases sharply at the moment agents gain command execution, external tool access, or cloud-side write permissions. Learning value for junior engineers is highest in the search, IDE, and chat modes, and becomes ambiguous once the system is doing large chunks of work that the junior would otherwise have had to reason through. GitHub’s controlled productivity study and METR’s real-repo study together strongly suggest that “AI helps” is too coarse a statement; the real question is </w:t>
      </w:r>
      <w:r w:rsidRPr="00EB3D70">
        <w:rPr>
          <w:b/>
          <w:bCs/>
          <w:sz w:val="20"/>
          <w:szCs w:val="20"/>
        </w:rPr>
        <w:t>which mode on which task under which review discipline</w:t>
      </w:r>
      <w:r w:rsidRPr="00EB3D70">
        <w:rPr>
          <w:sz w:val="20"/>
          <w:szCs w:val="20"/>
        </w:rPr>
        <w:t xml:space="preserve">. </w:t>
      </w:r>
      <w:hyperlink r:id="rId29">
        <w:r w:rsidRPr="00EB3D70">
          <w:rPr>
            <w:rStyle w:val="Hyperlink"/>
            <w:sz w:val="20"/>
            <w:szCs w:val="20"/>
          </w:rPr>
          <w:t>[22]</w:t>
        </w:r>
      </w:hyperlink>
    </w:p>
    <w:p w14:paraId="5BABF8D6" w14:textId="77777777" w:rsidR="00582A57" w:rsidRPr="00EB3D70" w:rsidRDefault="00000000">
      <w:pPr>
        <w:pStyle w:val="Heading2"/>
        <w:rPr>
          <w:sz w:val="22"/>
          <w:szCs w:val="22"/>
        </w:rPr>
      </w:pPr>
      <w:bookmarkStart w:id="5" w:name="Xbe6c8ac0b8fb13dec98c67732c87bee27b48432"/>
      <w:bookmarkEnd w:id="4"/>
      <w:r w:rsidRPr="00EB3D70">
        <w:rPr>
          <w:sz w:val="22"/>
          <w:szCs w:val="22"/>
        </w:rPr>
        <w:t>Lukens Orthwein’s RTS analogy in the YC Paper Club segment</w:t>
      </w:r>
    </w:p>
    <w:p w14:paraId="6F760886" w14:textId="77777777" w:rsidR="00582A57" w:rsidRPr="00EB3D70" w:rsidRDefault="00000000">
      <w:pPr>
        <w:pStyle w:val="FirstParagraph"/>
        <w:rPr>
          <w:sz w:val="20"/>
          <w:szCs w:val="20"/>
        </w:rPr>
      </w:pPr>
      <w:r w:rsidRPr="00EB3D70">
        <w:rPr>
          <w:sz w:val="20"/>
          <w:szCs w:val="20"/>
        </w:rPr>
        <w:t xml:space="preserve">The source is identifiable with high confidence even though a full transcript was not recoverable from the materials available in this session. The YouTube video is </w:t>
      </w:r>
      <w:r w:rsidRPr="00EB3D70">
        <w:rPr>
          <w:b/>
          <w:bCs/>
          <w:sz w:val="20"/>
          <w:szCs w:val="20"/>
        </w:rPr>
        <w:t>“Self-Play for LLMs, AI for Biology, Formal Verification, and More | YC Paper Club #2”</w:t>
      </w:r>
      <w:r w:rsidRPr="00EB3D70">
        <w:rPr>
          <w:sz w:val="20"/>
          <w:szCs w:val="20"/>
        </w:rPr>
        <w:t xml:space="preserve">, and the chapter list publicly indexes a segment beginning at </w:t>
      </w:r>
      <w:r w:rsidRPr="00EB3D70">
        <w:rPr>
          <w:b/>
          <w:bCs/>
          <w:sz w:val="20"/>
          <w:szCs w:val="20"/>
        </w:rPr>
        <w:t>58:52</w:t>
      </w:r>
      <w:r w:rsidRPr="00EB3D70">
        <w:rPr>
          <w:sz w:val="20"/>
          <w:szCs w:val="20"/>
        </w:rPr>
        <w:t xml:space="preserve"> labelled </w:t>
      </w:r>
      <w:r w:rsidRPr="00EB3D70">
        <w:rPr>
          <w:b/>
          <w:bCs/>
          <w:sz w:val="20"/>
          <w:szCs w:val="20"/>
        </w:rPr>
        <w:t>“Lukens Orthwein: Founder AI Hacks: Programming is an RTS Game Now”</w:t>
      </w:r>
      <w:r w:rsidRPr="00EB3D70">
        <w:rPr>
          <w:sz w:val="20"/>
          <w:szCs w:val="20"/>
        </w:rPr>
        <w:t xml:space="preserve">, ending before the closing remarks at </w:t>
      </w:r>
      <w:r w:rsidRPr="00EB3D70">
        <w:rPr>
          <w:b/>
          <w:bCs/>
          <w:sz w:val="20"/>
          <w:szCs w:val="20"/>
        </w:rPr>
        <w:t>1:16:07</w:t>
      </w:r>
      <w:r w:rsidRPr="00EB3D70">
        <w:rPr>
          <w:sz w:val="20"/>
          <w:szCs w:val="20"/>
        </w:rPr>
        <w:t xml:space="preserve">. </w:t>
      </w:r>
      <w:hyperlink r:id="rId30">
        <w:r w:rsidRPr="00EB3D70">
          <w:rPr>
            <w:rStyle w:val="Hyperlink"/>
            <w:sz w:val="20"/>
            <w:szCs w:val="20"/>
          </w:rPr>
          <w:t>[23]</w:t>
        </w:r>
      </w:hyperlink>
    </w:p>
    <w:p w14:paraId="1E31F445" w14:textId="77777777" w:rsidR="00582A57" w:rsidRPr="00EB3D70" w:rsidRDefault="00000000">
      <w:pPr>
        <w:pStyle w:val="BodyText"/>
        <w:rPr>
          <w:sz w:val="20"/>
          <w:szCs w:val="20"/>
        </w:rPr>
      </w:pPr>
      <w:r w:rsidRPr="00EB3D70">
        <w:rPr>
          <w:sz w:val="20"/>
          <w:szCs w:val="20"/>
        </w:rPr>
        <w:t xml:space="preserve">The strongest direct textual fragment I could recover is a search-engine snippet attached to the YouTube page, which reads: </w:t>
      </w:r>
      <w:r w:rsidRPr="00EB3D70">
        <w:rPr>
          <w:b/>
          <w:bCs/>
          <w:sz w:val="20"/>
          <w:szCs w:val="20"/>
        </w:rPr>
        <w:t>“I have been feeling this big lump about building things that I enjoyed building new things because how hard it was! Now when I am staring at ...”</w:t>
      </w:r>
      <w:r w:rsidRPr="00EB3D70">
        <w:rPr>
          <w:sz w:val="20"/>
          <w:szCs w:val="20"/>
        </w:rPr>
        <w:t xml:space="preserve">. That is clearly incomplete, but it does support a high-confidence interpretation that Orthwein was contrasting the previous emotional/effort profile of software creation with a newer agentic workflow in which the binding constraint is no longer raw implementation difficulty. </w:t>
      </w:r>
      <w:hyperlink r:id="rId31">
        <w:r w:rsidRPr="00EB3D70">
          <w:rPr>
            <w:rStyle w:val="Hyperlink"/>
            <w:sz w:val="20"/>
            <w:szCs w:val="20"/>
          </w:rPr>
          <w:t>[24]</w:t>
        </w:r>
      </w:hyperlink>
    </w:p>
    <w:p w14:paraId="7D74AAA4" w14:textId="77777777" w:rsidR="00582A57" w:rsidRPr="00EB3D70" w:rsidRDefault="00000000">
      <w:pPr>
        <w:pStyle w:val="BodyText"/>
        <w:rPr>
          <w:sz w:val="20"/>
          <w:szCs w:val="20"/>
        </w:rPr>
      </w:pPr>
      <w:r w:rsidRPr="00EB3D70">
        <w:rPr>
          <w:sz w:val="20"/>
          <w:szCs w:val="20"/>
        </w:rPr>
        <w:lastRenderedPageBreak/>
        <w:t xml:space="preserve">Beyond that point, the specific verbal details are </w:t>
      </w:r>
      <w:r w:rsidRPr="00EB3D70">
        <w:rPr>
          <w:b/>
          <w:bCs/>
          <w:sz w:val="20"/>
          <w:szCs w:val="20"/>
        </w:rPr>
        <w:t>incompletely recoverable</w:t>
      </w:r>
      <w:r w:rsidRPr="00EB3D70">
        <w:rPr>
          <w:sz w:val="20"/>
          <w:szCs w:val="20"/>
        </w:rPr>
        <w:t xml:space="preserve"> from the sources I was able to access. I therefore cannot responsibly claim an exact transcript of his full RTS explanation, list named tools from the segment, or verify any explicit productivity percentage he may have mentioned. What can be said with confidence is narrower: the public chapter title itself frames the core claim as a metaphorical transition from direct coding to </w:t>
      </w:r>
      <w:r w:rsidRPr="00EB3D70">
        <w:rPr>
          <w:b/>
          <w:bCs/>
          <w:sz w:val="20"/>
          <w:szCs w:val="20"/>
        </w:rPr>
        <w:t>real-time strategic coordination</w:t>
      </w:r>
      <w:r w:rsidRPr="00EB3D70">
        <w:rPr>
          <w:sz w:val="20"/>
          <w:szCs w:val="20"/>
        </w:rPr>
        <w:t xml:space="preserve">, and that framing strongly matches the capabilities documented by contemporary tool vendors in 2025–2026: local agents that plan and execute within the IDE, cloud agents that run asynchronously in parallel sandboxes, and subagents or skills that partition work further. </w:t>
      </w:r>
      <w:hyperlink r:id="rId32">
        <w:r w:rsidRPr="00EB3D70">
          <w:rPr>
            <w:rStyle w:val="Hyperlink"/>
            <w:sz w:val="20"/>
            <w:szCs w:val="20"/>
          </w:rPr>
          <w:t>[25]</w:t>
        </w:r>
      </w:hyperlink>
    </w:p>
    <w:p w14:paraId="7FC362E4" w14:textId="77777777" w:rsidR="00582A57" w:rsidRPr="00EB3D70" w:rsidRDefault="00000000">
      <w:pPr>
        <w:pStyle w:val="BodyText"/>
        <w:rPr>
          <w:sz w:val="20"/>
          <w:szCs w:val="20"/>
        </w:rPr>
      </w:pPr>
      <w:r w:rsidRPr="00EB3D70">
        <w:rPr>
          <w:sz w:val="20"/>
          <w:szCs w:val="20"/>
        </w:rPr>
        <w:t xml:space="preserve">So the most defensible reconstruction of Orthwein’s point is this: </w:t>
      </w:r>
      <w:r w:rsidRPr="00EB3D70">
        <w:rPr>
          <w:b/>
          <w:bCs/>
          <w:sz w:val="20"/>
          <w:szCs w:val="20"/>
        </w:rPr>
        <w:t>programming is increasingly less about line-by-line implementation and more about coordinating many semi-autonomous workers under time, visibility, and resource constraints</w:t>
      </w:r>
      <w:r w:rsidRPr="00EB3D70">
        <w:rPr>
          <w:sz w:val="20"/>
          <w:szCs w:val="20"/>
        </w:rPr>
        <w:t xml:space="preserve">. In other words, the agentic coder’s job starts to resemble the RTS player’s job: choose a build order, scout reality, allocate workers, decide when to split attention, and keep a dashboard of parallel operations coherent enough that the game does not collapse into idle units, duplicated actions, or catastrophic misclicks. That is an inference from the chapter title plus the documented behaviour of the surrounding ecosystem, not a verbatim transcript claim. </w:t>
      </w:r>
      <w:hyperlink r:id="rId33">
        <w:r w:rsidRPr="00EB3D70">
          <w:rPr>
            <w:rStyle w:val="Hyperlink"/>
            <w:sz w:val="20"/>
            <w:szCs w:val="20"/>
          </w:rPr>
          <w:t>[26]</w:t>
        </w:r>
      </w:hyperlink>
    </w:p>
    <w:p w14:paraId="05B5B4B3" w14:textId="77777777" w:rsidR="00582A57" w:rsidRPr="00EB3D70" w:rsidRDefault="00000000">
      <w:pPr>
        <w:pStyle w:val="BodyText"/>
        <w:rPr>
          <w:sz w:val="20"/>
          <w:szCs w:val="20"/>
        </w:rPr>
      </w:pPr>
      <w:r w:rsidRPr="00EB3D70">
        <w:rPr>
          <w:sz w:val="20"/>
          <w:szCs w:val="20"/>
        </w:rPr>
        <w:t xml:space="preserve">For the purposes of practical analysis, that inference is still useful. The RTS analogy becomes most illuminating exactly where the older metaphors stop working. A “pair programmer” metaphor is helpful when the system is offering suggestions beside you. An “intern” metaphor helps when the tool can do bounded local tasks if briefed properly. But once you have </w:t>
      </w:r>
      <w:r w:rsidRPr="00EB3D70">
        <w:rPr>
          <w:b/>
          <w:bCs/>
          <w:sz w:val="20"/>
          <w:szCs w:val="20"/>
        </w:rPr>
        <w:t>parallel worktrees, background runs, recurring automations, MCP tools, cloud branches, remote PRs, and custom skills</w:t>
      </w:r>
      <w:r w:rsidRPr="00EB3D70">
        <w:rPr>
          <w:sz w:val="20"/>
          <w:szCs w:val="20"/>
        </w:rPr>
        <w:t xml:space="preserve">, the more realistic question is no longer “What prompt should I give my pair?” but “How do I run my economy, prioritise tasks, preserve visibility, and verify outputs faster than I generate them?” That is where the RTS metaphor earns its keep. </w:t>
      </w:r>
      <w:hyperlink r:id="rId34">
        <w:r w:rsidRPr="00EB3D70">
          <w:rPr>
            <w:rStyle w:val="Hyperlink"/>
            <w:sz w:val="20"/>
            <w:szCs w:val="20"/>
          </w:rPr>
          <w:t>[27]</w:t>
        </w:r>
      </w:hyperlink>
    </w:p>
    <w:p w14:paraId="26E1F1D9" w14:textId="77777777" w:rsidR="00582A57" w:rsidRPr="00EB3D70" w:rsidRDefault="00000000">
      <w:pPr>
        <w:pStyle w:val="Heading2"/>
        <w:rPr>
          <w:sz w:val="22"/>
          <w:szCs w:val="22"/>
        </w:rPr>
      </w:pPr>
      <w:bookmarkStart w:id="6" w:name="rts-mechanics-mapped-to-agentic-coding"/>
      <w:bookmarkEnd w:id="5"/>
      <w:r w:rsidRPr="00EB3D70">
        <w:rPr>
          <w:sz w:val="22"/>
          <w:szCs w:val="22"/>
        </w:rPr>
        <w:t>RTS mechanics mapped to agentic coding</w:t>
      </w:r>
    </w:p>
    <w:p w14:paraId="4507DBDC" w14:textId="77777777" w:rsidR="00582A57" w:rsidRPr="00EB3D70" w:rsidRDefault="00000000">
      <w:pPr>
        <w:pStyle w:val="FirstParagraph"/>
        <w:rPr>
          <w:sz w:val="20"/>
          <w:szCs w:val="20"/>
        </w:rPr>
      </w:pPr>
      <w:r w:rsidRPr="00EB3D70">
        <w:rPr>
          <w:sz w:val="20"/>
          <w:szCs w:val="20"/>
        </w:rPr>
        <w:t xml:space="preserve">RTS scholarship and design writing describe the genre in terms of resource gathering, base building, technological development, incomplete information under fog of war, scouting, build-order optimisation, map control, and interface elements such as the minimap and HUD. Those concepts provide a disciplined vocabulary for agentic coding, provided the mapping is treated as a heuristic rather than a literal model of software engineering. </w:t>
      </w:r>
      <w:hyperlink r:id="rId35">
        <w:r w:rsidRPr="00EB3D70">
          <w:rPr>
            <w:rStyle w:val="Hyperlink"/>
            <w:sz w:val="20"/>
            <w:szCs w:val="20"/>
          </w:rPr>
          <w:t>[28]</w:t>
        </w:r>
      </w:hyperlink>
    </w:p>
    <w:tbl>
      <w:tblPr>
        <w:tblStyle w:val="Table"/>
        <w:tblW w:w="0" w:type="auto"/>
        <w:tblLook w:val="0020" w:firstRow="1" w:lastRow="0" w:firstColumn="0" w:lastColumn="0" w:noHBand="0" w:noVBand="0"/>
      </w:tblPr>
      <w:tblGrid>
        <w:gridCol w:w="1805"/>
        <w:gridCol w:w="1930"/>
        <w:gridCol w:w="2116"/>
        <w:gridCol w:w="1693"/>
        <w:gridCol w:w="1792"/>
        <w:gridCol w:w="1680"/>
      </w:tblGrid>
      <w:tr w:rsidR="00582A57" w:rsidRPr="00EB3D70" w14:paraId="79650FBD" w14:textId="77777777" w:rsidTr="00582A57">
        <w:trPr>
          <w:cnfStyle w:val="100000000000" w:firstRow="1" w:lastRow="0" w:firstColumn="0" w:lastColumn="0" w:oddVBand="0" w:evenVBand="0" w:oddHBand="0" w:evenHBand="0" w:firstRowFirstColumn="0" w:firstRowLastColumn="0" w:lastRowFirstColumn="0" w:lastRowLastColumn="0"/>
          <w:tblHeader/>
        </w:trPr>
        <w:tc>
          <w:tcPr>
            <w:tcW w:w="0" w:type="auto"/>
          </w:tcPr>
          <w:p w14:paraId="598A7271" w14:textId="77777777" w:rsidR="00582A57" w:rsidRPr="00EB3D70" w:rsidRDefault="00000000">
            <w:pPr>
              <w:pStyle w:val="Compact"/>
              <w:rPr>
                <w:sz w:val="20"/>
                <w:szCs w:val="20"/>
              </w:rPr>
            </w:pPr>
            <w:r w:rsidRPr="00EB3D70">
              <w:rPr>
                <w:sz w:val="20"/>
                <w:szCs w:val="20"/>
              </w:rPr>
              <w:t>RTS concept</w:t>
            </w:r>
          </w:p>
        </w:tc>
        <w:tc>
          <w:tcPr>
            <w:tcW w:w="0" w:type="auto"/>
          </w:tcPr>
          <w:p w14:paraId="2F554BFE" w14:textId="77777777" w:rsidR="00582A57" w:rsidRPr="00EB3D70" w:rsidRDefault="00000000">
            <w:pPr>
              <w:pStyle w:val="Compact"/>
              <w:rPr>
                <w:sz w:val="20"/>
                <w:szCs w:val="20"/>
              </w:rPr>
            </w:pPr>
            <w:r w:rsidRPr="00EB3D70">
              <w:rPr>
                <w:sz w:val="20"/>
                <w:szCs w:val="20"/>
              </w:rPr>
              <w:t>Agentic-coding equivalent</w:t>
            </w:r>
          </w:p>
        </w:tc>
        <w:tc>
          <w:tcPr>
            <w:tcW w:w="0" w:type="auto"/>
          </w:tcPr>
          <w:p w14:paraId="76511B2C" w14:textId="77777777" w:rsidR="00582A57" w:rsidRPr="00EB3D70" w:rsidRDefault="00000000">
            <w:pPr>
              <w:pStyle w:val="Compact"/>
              <w:rPr>
                <w:sz w:val="20"/>
                <w:szCs w:val="20"/>
              </w:rPr>
            </w:pPr>
            <w:r w:rsidRPr="00EB3D70">
              <w:rPr>
                <w:sz w:val="20"/>
                <w:szCs w:val="20"/>
              </w:rPr>
              <w:t>Concrete workflow example</w:t>
            </w:r>
          </w:p>
        </w:tc>
        <w:tc>
          <w:tcPr>
            <w:tcW w:w="0" w:type="auto"/>
          </w:tcPr>
          <w:p w14:paraId="208C6744" w14:textId="77777777" w:rsidR="00582A57" w:rsidRPr="00EB3D70" w:rsidRDefault="00000000">
            <w:pPr>
              <w:pStyle w:val="Compact"/>
              <w:rPr>
                <w:sz w:val="20"/>
                <w:szCs w:val="20"/>
              </w:rPr>
            </w:pPr>
            <w:r w:rsidRPr="00EB3D70">
              <w:rPr>
                <w:sz w:val="20"/>
                <w:szCs w:val="20"/>
              </w:rPr>
              <w:t>What the metaphor reveals</w:t>
            </w:r>
          </w:p>
        </w:tc>
        <w:tc>
          <w:tcPr>
            <w:tcW w:w="0" w:type="auto"/>
          </w:tcPr>
          <w:p w14:paraId="45624DFB" w14:textId="77777777" w:rsidR="00582A57" w:rsidRPr="00EB3D70" w:rsidRDefault="00000000">
            <w:pPr>
              <w:pStyle w:val="Compact"/>
              <w:rPr>
                <w:sz w:val="20"/>
                <w:szCs w:val="20"/>
              </w:rPr>
            </w:pPr>
            <w:r w:rsidRPr="00EB3D70">
              <w:rPr>
                <w:sz w:val="20"/>
                <w:szCs w:val="20"/>
              </w:rPr>
              <w:t>What it hides or distorts</w:t>
            </w:r>
          </w:p>
        </w:tc>
        <w:tc>
          <w:tcPr>
            <w:tcW w:w="0" w:type="auto"/>
          </w:tcPr>
          <w:p w14:paraId="67566B73" w14:textId="77777777" w:rsidR="00582A57" w:rsidRPr="00EB3D70" w:rsidRDefault="00000000">
            <w:pPr>
              <w:pStyle w:val="Compact"/>
              <w:rPr>
                <w:sz w:val="20"/>
                <w:szCs w:val="20"/>
              </w:rPr>
            </w:pPr>
            <w:r w:rsidRPr="00EB3D70">
              <w:rPr>
                <w:sz w:val="20"/>
                <w:szCs w:val="20"/>
              </w:rPr>
              <w:t>Risk if taken too literally</w:t>
            </w:r>
          </w:p>
        </w:tc>
      </w:tr>
      <w:tr w:rsidR="00582A57" w:rsidRPr="00EB3D70" w14:paraId="37DF8688" w14:textId="77777777">
        <w:tc>
          <w:tcPr>
            <w:tcW w:w="0" w:type="auto"/>
          </w:tcPr>
          <w:p w14:paraId="3519B441" w14:textId="77777777" w:rsidR="00582A57" w:rsidRPr="00EB3D70" w:rsidRDefault="00000000">
            <w:pPr>
              <w:pStyle w:val="Compact"/>
              <w:rPr>
                <w:sz w:val="20"/>
                <w:szCs w:val="20"/>
              </w:rPr>
            </w:pPr>
            <w:r w:rsidRPr="00EB3D70">
              <w:rPr>
                <w:b/>
                <w:bCs/>
                <w:sz w:val="20"/>
                <w:szCs w:val="20"/>
              </w:rPr>
              <w:t>Build order</w:t>
            </w:r>
            <w:r w:rsidRPr="00EB3D70">
              <w:rPr>
                <w:sz w:val="20"/>
                <w:szCs w:val="20"/>
              </w:rPr>
              <w:t>: the opening sequence of economic and technical actions that shapes the rest of the game</w:t>
            </w:r>
          </w:p>
        </w:tc>
        <w:tc>
          <w:tcPr>
            <w:tcW w:w="0" w:type="auto"/>
          </w:tcPr>
          <w:p w14:paraId="3624FF59" w14:textId="77777777" w:rsidR="00582A57" w:rsidRPr="00EB3D70" w:rsidRDefault="00000000">
            <w:pPr>
              <w:pStyle w:val="Compact"/>
              <w:rPr>
                <w:sz w:val="20"/>
                <w:szCs w:val="20"/>
              </w:rPr>
            </w:pPr>
            <w:r w:rsidRPr="00EB3D70">
              <w:rPr>
                <w:sz w:val="20"/>
                <w:szCs w:val="20"/>
              </w:rPr>
              <w:t>Task ordering, repo preparation, and early-context setup</w:t>
            </w:r>
          </w:p>
        </w:tc>
        <w:tc>
          <w:tcPr>
            <w:tcW w:w="0" w:type="auto"/>
          </w:tcPr>
          <w:p w14:paraId="4464DC16" w14:textId="77777777" w:rsidR="00582A57" w:rsidRPr="00EB3D70" w:rsidRDefault="00000000">
            <w:pPr>
              <w:pStyle w:val="Compact"/>
              <w:rPr>
                <w:sz w:val="20"/>
                <w:szCs w:val="20"/>
              </w:rPr>
            </w:pPr>
            <w:r w:rsidRPr="00EB3D70">
              <w:rPr>
                <w:sz w:val="20"/>
                <w:szCs w:val="20"/>
              </w:rPr>
              <w:t xml:space="preserve">Before letting agents code, define architecture notes, add </w:t>
            </w:r>
            <w:r w:rsidRPr="00EB3D70">
              <w:rPr>
                <w:rStyle w:val="VerbatimChar"/>
                <w:sz w:val="18"/>
                <w:szCs w:val="20"/>
              </w:rPr>
              <w:t>CLAUDE.md</w:t>
            </w:r>
            <w:r w:rsidRPr="00EB3D70">
              <w:rPr>
                <w:sz w:val="20"/>
                <w:szCs w:val="20"/>
              </w:rPr>
              <w:t xml:space="preserve"> or rules, ensure tests run locally, tag safe MCP tools, then assign work. </w:t>
            </w:r>
            <w:hyperlink r:id="rId36">
              <w:r w:rsidRPr="00EB3D70">
                <w:rPr>
                  <w:rStyle w:val="Hyperlink"/>
                  <w:sz w:val="20"/>
                  <w:szCs w:val="20"/>
                </w:rPr>
                <w:t>[29]</w:t>
              </w:r>
            </w:hyperlink>
          </w:p>
        </w:tc>
        <w:tc>
          <w:tcPr>
            <w:tcW w:w="0" w:type="auto"/>
          </w:tcPr>
          <w:p w14:paraId="6C5C2144" w14:textId="77777777" w:rsidR="00582A57" w:rsidRPr="00EB3D70" w:rsidRDefault="00000000">
            <w:pPr>
              <w:pStyle w:val="Compact"/>
              <w:rPr>
                <w:sz w:val="20"/>
                <w:szCs w:val="20"/>
              </w:rPr>
            </w:pPr>
            <w:r w:rsidRPr="00EB3D70">
              <w:rPr>
                <w:sz w:val="20"/>
                <w:szCs w:val="20"/>
              </w:rPr>
              <w:t>Early setup massively affects downstream speed and quality</w:t>
            </w:r>
          </w:p>
        </w:tc>
        <w:tc>
          <w:tcPr>
            <w:tcW w:w="0" w:type="auto"/>
          </w:tcPr>
          <w:p w14:paraId="25750F69" w14:textId="77777777" w:rsidR="00582A57" w:rsidRPr="00EB3D70" w:rsidRDefault="00000000">
            <w:pPr>
              <w:pStyle w:val="Compact"/>
              <w:rPr>
                <w:sz w:val="20"/>
                <w:szCs w:val="20"/>
              </w:rPr>
            </w:pPr>
            <w:r w:rsidRPr="00EB3D70">
              <w:rPr>
                <w:sz w:val="20"/>
                <w:szCs w:val="20"/>
              </w:rPr>
              <w:t>Software work is less repeatable than RTS openings; many tasks are novel</w:t>
            </w:r>
          </w:p>
        </w:tc>
        <w:tc>
          <w:tcPr>
            <w:tcW w:w="0" w:type="auto"/>
          </w:tcPr>
          <w:p w14:paraId="16DD0397" w14:textId="77777777" w:rsidR="00582A57" w:rsidRPr="00EB3D70" w:rsidRDefault="00000000">
            <w:pPr>
              <w:pStyle w:val="Compact"/>
              <w:rPr>
                <w:sz w:val="20"/>
                <w:szCs w:val="20"/>
              </w:rPr>
            </w:pPr>
            <w:r w:rsidRPr="00EB3D70">
              <w:rPr>
                <w:sz w:val="20"/>
                <w:szCs w:val="20"/>
              </w:rPr>
              <w:t>Teams may fetishise templates and skip thinking about the actual problem</w:t>
            </w:r>
          </w:p>
        </w:tc>
      </w:tr>
      <w:tr w:rsidR="00582A57" w:rsidRPr="00EB3D70" w14:paraId="181D6978" w14:textId="77777777">
        <w:tc>
          <w:tcPr>
            <w:tcW w:w="0" w:type="auto"/>
          </w:tcPr>
          <w:p w14:paraId="1538DE9C" w14:textId="77777777" w:rsidR="00582A57" w:rsidRPr="00EB3D70" w:rsidRDefault="00000000">
            <w:pPr>
              <w:pStyle w:val="Compact"/>
              <w:rPr>
                <w:sz w:val="20"/>
                <w:szCs w:val="20"/>
              </w:rPr>
            </w:pPr>
            <w:r w:rsidRPr="00EB3D70">
              <w:rPr>
                <w:b/>
                <w:bCs/>
                <w:sz w:val="20"/>
                <w:szCs w:val="20"/>
              </w:rPr>
              <w:t>Scouting</w:t>
            </w:r>
            <w:r w:rsidRPr="00EB3D70">
              <w:rPr>
                <w:sz w:val="20"/>
                <w:szCs w:val="20"/>
              </w:rPr>
              <w:t>: actively gathering information in a fogged map</w:t>
            </w:r>
          </w:p>
        </w:tc>
        <w:tc>
          <w:tcPr>
            <w:tcW w:w="0" w:type="auto"/>
          </w:tcPr>
          <w:p w14:paraId="41C0B9EC" w14:textId="77777777" w:rsidR="00582A57" w:rsidRPr="00EB3D70" w:rsidRDefault="00000000">
            <w:pPr>
              <w:pStyle w:val="Compact"/>
              <w:rPr>
                <w:sz w:val="20"/>
                <w:szCs w:val="20"/>
              </w:rPr>
            </w:pPr>
            <w:r w:rsidRPr="00EB3D70">
              <w:rPr>
                <w:sz w:val="20"/>
                <w:szCs w:val="20"/>
              </w:rPr>
              <w:t>Codebase reconnaissance and requirement discovery</w:t>
            </w:r>
          </w:p>
        </w:tc>
        <w:tc>
          <w:tcPr>
            <w:tcW w:w="0" w:type="auto"/>
          </w:tcPr>
          <w:p w14:paraId="19A975DE" w14:textId="77777777" w:rsidR="00582A57" w:rsidRPr="00EB3D70" w:rsidRDefault="00000000">
            <w:pPr>
              <w:pStyle w:val="Compact"/>
              <w:rPr>
                <w:sz w:val="20"/>
                <w:szCs w:val="20"/>
              </w:rPr>
            </w:pPr>
            <w:r w:rsidRPr="00EB3D70">
              <w:rPr>
                <w:sz w:val="20"/>
                <w:szCs w:val="20"/>
              </w:rPr>
              <w:t xml:space="preserve">Use Ask Devin, Cody, Copilot planning, or Claude subagents to locate ownership, dependencies, failing tests, and hidden coupling before editing. </w:t>
            </w:r>
            <w:hyperlink r:id="rId37">
              <w:r w:rsidRPr="00EB3D70">
                <w:rPr>
                  <w:rStyle w:val="Hyperlink"/>
                  <w:sz w:val="20"/>
                  <w:szCs w:val="20"/>
                </w:rPr>
                <w:t>[30]</w:t>
              </w:r>
            </w:hyperlink>
          </w:p>
        </w:tc>
        <w:tc>
          <w:tcPr>
            <w:tcW w:w="0" w:type="auto"/>
          </w:tcPr>
          <w:p w14:paraId="151B850A" w14:textId="77777777" w:rsidR="00582A57" w:rsidRPr="00EB3D70" w:rsidRDefault="00000000">
            <w:pPr>
              <w:pStyle w:val="Compact"/>
              <w:rPr>
                <w:sz w:val="20"/>
                <w:szCs w:val="20"/>
              </w:rPr>
            </w:pPr>
            <w:r w:rsidRPr="00EB3D70">
              <w:rPr>
                <w:sz w:val="20"/>
                <w:szCs w:val="20"/>
              </w:rPr>
              <w:t>Good work starts with situational awareness, not immediate generation</w:t>
            </w:r>
          </w:p>
        </w:tc>
        <w:tc>
          <w:tcPr>
            <w:tcW w:w="0" w:type="auto"/>
          </w:tcPr>
          <w:p w14:paraId="5BCB9DBC" w14:textId="77777777" w:rsidR="00582A57" w:rsidRPr="00EB3D70" w:rsidRDefault="00000000">
            <w:pPr>
              <w:pStyle w:val="Compact"/>
              <w:rPr>
                <w:sz w:val="20"/>
                <w:szCs w:val="20"/>
              </w:rPr>
            </w:pPr>
            <w:r w:rsidRPr="00EB3D70">
              <w:rPr>
                <w:sz w:val="20"/>
                <w:szCs w:val="20"/>
              </w:rPr>
              <w:t>Discovery in software includes people, policy, and stakeholders, not just code</w:t>
            </w:r>
          </w:p>
        </w:tc>
        <w:tc>
          <w:tcPr>
            <w:tcW w:w="0" w:type="auto"/>
          </w:tcPr>
          <w:p w14:paraId="2D6F0B9E" w14:textId="77777777" w:rsidR="00582A57" w:rsidRPr="00EB3D70" w:rsidRDefault="00000000">
            <w:pPr>
              <w:pStyle w:val="Compact"/>
              <w:rPr>
                <w:sz w:val="20"/>
                <w:szCs w:val="20"/>
              </w:rPr>
            </w:pPr>
            <w:r w:rsidRPr="00EB3D70">
              <w:rPr>
                <w:sz w:val="20"/>
                <w:szCs w:val="20"/>
              </w:rPr>
              <w:t>If you skip scouting, agents optimise against an incomplete mental map</w:t>
            </w:r>
          </w:p>
        </w:tc>
      </w:tr>
      <w:tr w:rsidR="00582A57" w:rsidRPr="00EB3D70" w14:paraId="6DA826B6" w14:textId="77777777">
        <w:tc>
          <w:tcPr>
            <w:tcW w:w="0" w:type="auto"/>
          </w:tcPr>
          <w:p w14:paraId="3B63D57E" w14:textId="77777777" w:rsidR="00582A57" w:rsidRPr="00EB3D70" w:rsidRDefault="00000000">
            <w:pPr>
              <w:pStyle w:val="Compact"/>
              <w:rPr>
                <w:sz w:val="20"/>
                <w:szCs w:val="20"/>
              </w:rPr>
            </w:pPr>
            <w:r w:rsidRPr="00EB3D70">
              <w:rPr>
                <w:b/>
                <w:bCs/>
                <w:sz w:val="20"/>
                <w:szCs w:val="20"/>
              </w:rPr>
              <w:t>Fog of war</w:t>
            </w:r>
            <w:r w:rsidRPr="00EB3D70">
              <w:rPr>
                <w:sz w:val="20"/>
                <w:szCs w:val="20"/>
              </w:rPr>
              <w:t>: incomplete information about the opponent or map</w:t>
            </w:r>
          </w:p>
        </w:tc>
        <w:tc>
          <w:tcPr>
            <w:tcW w:w="0" w:type="auto"/>
          </w:tcPr>
          <w:p w14:paraId="000225C2" w14:textId="77777777" w:rsidR="00582A57" w:rsidRPr="00EB3D70" w:rsidRDefault="00000000">
            <w:pPr>
              <w:pStyle w:val="Compact"/>
              <w:rPr>
                <w:sz w:val="20"/>
                <w:szCs w:val="20"/>
              </w:rPr>
            </w:pPr>
            <w:r w:rsidRPr="00EB3D70">
              <w:rPr>
                <w:sz w:val="20"/>
                <w:szCs w:val="20"/>
              </w:rPr>
              <w:t>Partial context, stale retrieval, missing domain knowledge, invisible side effects</w:t>
            </w:r>
          </w:p>
        </w:tc>
        <w:tc>
          <w:tcPr>
            <w:tcW w:w="0" w:type="auto"/>
          </w:tcPr>
          <w:p w14:paraId="6D6F34ED" w14:textId="77777777" w:rsidR="00582A57" w:rsidRPr="00EB3D70" w:rsidRDefault="00000000">
            <w:pPr>
              <w:pStyle w:val="Compact"/>
              <w:rPr>
                <w:sz w:val="20"/>
                <w:szCs w:val="20"/>
              </w:rPr>
            </w:pPr>
            <w:r w:rsidRPr="00EB3D70">
              <w:rPr>
                <w:sz w:val="20"/>
                <w:szCs w:val="20"/>
              </w:rPr>
              <w:t xml:space="preserve">Agent can see the repo but not the unwritten rule that a workflow is politically frozen or legally constrained. </w:t>
            </w:r>
            <w:hyperlink r:id="rId38">
              <w:r w:rsidRPr="00EB3D70">
                <w:rPr>
                  <w:rStyle w:val="Hyperlink"/>
                  <w:sz w:val="20"/>
                  <w:szCs w:val="20"/>
                </w:rPr>
                <w:t>[31]</w:t>
              </w:r>
            </w:hyperlink>
          </w:p>
        </w:tc>
        <w:tc>
          <w:tcPr>
            <w:tcW w:w="0" w:type="auto"/>
          </w:tcPr>
          <w:p w14:paraId="5E4E63CE" w14:textId="77777777" w:rsidR="00582A57" w:rsidRPr="00EB3D70" w:rsidRDefault="00000000">
            <w:pPr>
              <w:pStyle w:val="Compact"/>
              <w:rPr>
                <w:sz w:val="20"/>
                <w:szCs w:val="20"/>
              </w:rPr>
            </w:pPr>
            <w:r w:rsidRPr="00EB3D70">
              <w:rPr>
                <w:sz w:val="20"/>
                <w:szCs w:val="20"/>
              </w:rPr>
              <w:t>Most failures come from hidden context, not syntax</w:t>
            </w:r>
          </w:p>
        </w:tc>
        <w:tc>
          <w:tcPr>
            <w:tcW w:w="0" w:type="auto"/>
          </w:tcPr>
          <w:p w14:paraId="0057B945" w14:textId="77777777" w:rsidR="00582A57" w:rsidRPr="00EB3D70" w:rsidRDefault="00000000">
            <w:pPr>
              <w:pStyle w:val="Compact"/>
              <w:rPr>
                <w:sz w:val="20"/>
                <w:szCs w:val="20"/>
              </w:rPr>
            </w:pPr>
            <w:r w:rsidRPr="00EB3D70">
              <w:rPr>
                <w:sz w:val="20"/>
                <w:szCs w:val="20"/>
              </w:rPr>
              <w:t>Software’s hidden state is social and institutional as much as technical</w:t>
            </w:r>
          </w:p>
        </w:tc>
        <w:tc>
          <w:tcPr>
            <w:tcW w:w="0" w:type="auto"/>
          </w:tcPr>
          <w:p w14:paraId="406B40F7" w14:textId="77777777" w:rsidR="00582A57" w:rsidRPr="00EB3D70" w:rsidRDefault="00000000">
            <w:pPr>
              <w:pStyle w:val="Compact"/>
              <w:rPr>
                <w:sz w:val="20"/>
                <w:szCs w:val="20"/>
              </w:rPr>
            </w:pPr>
            <w:r w:rsidRPr="00EB3D70">
              <w:rPr>
                <w:sz w:val="20"/>
                <w:szCs w:val="20"/>
              </w:rPr>
              <w:t>Mistaking repo visibility for total understanding leads to unsafe confidence</w:t>
            </w:r>
          </w:p>
        </w:tc>
      </w:tr>
      <w:tr w:rsidR="00582A57" w:rsidRPr="00EB3D70" w14:paraId="79E32EBA" w14:textId="77777777">
        <w:tc>
          <w:tcPr>
            <w:tcW w:w="0" w:type="auto"/>
          </w:tcPr>
          <w:p w14:paraId="66E1FA51" w14:textId="77777777" w:rsidR="00582A57" w:rsidRPr="00EB3D70" w:rsidRDefault="00000000">
            <w:pPr>
              <w:pStyle w:val="Compact"/>
              <w:rPr>
                <w:sz w:val="20"/>
                <w:szCs w:val="20"/>
              </w:rPr>
            </w:pPr>
            <w:r w:rsidRPr="00EB3D70">
              <w:rPr>
                <w:b/>
                <w:bCs/>
                <w:sz w:val="20"/>
                <w:szCs w:val="20"/>
              </w:rPr>
              <w:t>Workers</w:t>
            </w:r>
            <w:r w:rsidRPr="00EB3D70">
              <w:rPr>
                <w:sz w:val="20"/>
                <w:szCs w:val="20"/>
              </w:rPr>
              <w:t xml:space="preserve">: units </w:t>
            </w:r>
            <w:r w:rsidRPr="00EB3D70">
              <w:rPr>
                <w:sz w:val="20"/>
                <w:szCs w:val="20"/>
              </w:rPr>
              <w:lastRenderedPageBreak/>
              <w:t>that gather resources and build infrastructure</w:t>
            </w:r>
          </w:p>
        </w:tc>
        <w:tc>
          <w:tcPr>
            <w:tcW w:w="0" w:type="auto"/>
          </w:tcPr>
          <w:p w14:paraId="064CEC57" w14:textId="77777777" w:rsidR="00582A57" w:rsidRPr="00EB3D70" w:rsidRDefault="00000000">
            <w:pPr>
              <w:pStyle w:val="Compact"/>
              <w:rPr>
                <w:sz w:val="20"/>
                <w:szCs w:val="20"/>
              </w:rPr>
            </w:pPr>
            <w:r w:rsidRPr="00EB3D70">
              <w:rPr>
                <w:sz w:val="20"/>
                <w:szCs w:val="20"/>
              </w:rPr>
              <w:lastRenderedPageBreak/>
              <w:t xml:space="preserve">Subagents, </w:t>
            </w:r>
            <w:r w:rsidRPr="00EB3D70">
              <w:rPr>
                <w:sz w:val="20"/>
                <w:szCs w:val="20"/>
              </w:rPr>
              <w:lastRenderedPageBreak/>
              <w:t>background agents, cloud sessions, automations</w:t>
            </w:r>
          </w:p>
        </w:tc>
        <w:tc>
          <w:tcPr>
            <w:tcW w:w="0" w:type="auto"/>
          </w:tcPr>
          <w:p w14:paraId="50138332" w14:textId="77777777" w:rsidR="00582A57" w:rsidRPr="00EB3D70" w:rsidRDefault="00000000">
            <w:pPr>
              <w:pStyle w:val="Compact"/>
              <w:rPr>
                <w:sz w:val="20"/>
                <w:szCs w:val="20"/>
              </w:rPr>
            </w:pPr>
            <w:r w:rsidRPr="00EB3D70">
              <w:rPr>
                <w:sz w:val="20"/>
                <w:szCs w:val="20"/>
              </w:rPr>
              <w:lastRenderedPageBreak/>
              <w:t xml:space="preserve">Run one agent to </w:t>
            </w:r>
            <w:r w:rsidRPr="00EB3D70">
              <w:rPr>
                <w:sz w:val="20"/>
                <w:szCs w:val="20"/>
              </w:rPr>
              <w:lastRenderedPageBreak/>
              <w:t xml:space="preserve">write tests, one to draft migration code, one to prepare documentation, while another reviews CI failures. </w:t>
            </w:r>
            <w:hyperlink r:id="rId39">
              <w:r w:rsidRPr="00EB3D70">
                <w:rPr>
                  <w:rStyle w:val="Hyperlink"/>
                  <w:sz w:val="20"/>
                  <w:szCs w:val="20"/>
                </w:rPr>
                <w:t>[32]</w:t>
              </w:r>
            </w:hyperlink>
          </w:p>
        </w:tc>
        <w:tc>
          <w:tcPr>
            <w:tcW w:w="0" w:type="auto"/>
          </w:tcPr>
          <w:p w14:paraId="179CFAD8" w14:textId="77777777" w:rsidR="00582A57" w:rsidRPr="00EB3D70" w:rsidRDefault="00000000">
            <w:pPr>
              <w:pStyle w:val="Compact"/>
              <w:rPr>
                <w:sz w:val="20"/>
                <w:szCs w:val="20"/>
              </w:rPr>
            </w:pPr>
            <w:r w:rsidRPr="00EB3D70">
              <w:rPr>
                <w:sz w:val="20"/>
                <w:szCs w:val="20"/>
              </w:rPr>
              <w:lastRenderedPageBreak/>
              <w:t xml:space="preserve">Parallelism is </w:t>
            </w:r>
            <w:r w:rsidRPr="00EB3D70">
              <w:rPr>
                <w:sz w:val="20"/>
                <w:szCs w:val="20"/>
              </w:rPr>
              <w:lastRenderedPageBreak/>
              <w:t>real leverage when tasks are separable</w:t>
            </w:r>
          </w:p>
        </w:tc>
        <w:tc>
          <w:tcPr>
            <w:tcW w:w="0" w:type="auto"/>
          </w:tcPr>
          <w:p w14:paraId="7C4FF699" w14:textId="77777777" w:rsidR="00582A57" w:rsidRPr="00EB3D70" w:rsidRDefault="00000000">
            <w:pPr>
              <w:pStyle w:val="Compact"/>
              <w:rPr>
                <w:sz w:val="20"/>
                <w:szCs w:val="20"/>
              </w:rPr>
            </w:pPr>
            <w:r w:rsidRPr="00EB3D70">
              <w:rPr>
                <w:sz w:val="20"/>
                <w:szCs w:val="20"/>
              </w:rPr>
              <w:lastRenderedPageBreak/>
              <w:t xml:space="preserve">Unlike game </w:t>
            </w:r>
            <w:r w:rsidRPr="00EB3D70">
              <w:rPr>
                <w:sz w:val="20"/>
                <w:szCs w:val="20"/>
              </w:rPr>
              <w:lastRenderedPageBreak/>
              <w:t>workers, agents often overlap, duplicate, or interfere with each other</w:t>
            </w:r>
          </w:p>
        </w:tc>
        <w:tc>
          <w:tcPr>
            <w:tcW w:w="0" w:type="auto"/>
          </w:tcPr>
          <w:p w14:paraId="22B44C63" w14:textId="77777777" w:rsidR="00582A57" w:rsidRPr="00EB3D70" w:rsidRDefault="00000000">
            <w:pPr>
              <w:pStyle w:val="Compact"/>
              <w:rPr>
                <w:sz w:val="20"/>
                <w:szCs w:val="20"/>
              </w:rPr>
            </w:pPr>
            <w:r w:rsidRPr="00EB3D70">
              <w:rPr>
                <w:sz w:val="20"/>
                <w:szCs w:val="20"/>
              </w:rPr>
              <w:lastRenderedPageBreak/>
              <w:t xml:space="preserve">Unmanaged </w:t>
            </w:r>
            <w:r w:rsidRPr="00EB3D70">
              <w:rPr>
                <w:sz w:val="20"/>
                <w:szCs w:val="20"/>
              </w:rPr>
              <w:lastRenderedPageBreak/>
              <w:t>worker swarms create PR spam, merge conflict, and review overload</w:t>
            </w:r>
          </w:p>
        </w:tc>
      </w:tr>
      <w:tr w:rsidR="00582A57" w:rsidRPr="00EB3D70" w14:paraId="0D7E4B09" w14:textId="77777777">
        <w:tc>
          <w:tcPr>
            <w:tcW w:w="0" w:type="auto"/>
          </w:tcPr>
          <w:p w14:paraId="1B84A1B0" w14:textId="77777777" w:rsidR="00582A57" w:rsidRPr="00EB3D70" w:rsidRDefault="00000000">
            <w:pPr>
              <w:pStyle w:val="Compact"/>
              <w:rPr>
                <w:sz w:val="20"/>
                <w:szCs w:val="20"/>
              </w:rPr>
            </w:pPr>
            <w:r w:rsidRPr="00EB3D70">
              <w:rPr>
                <w:b/>
                <w:bCs/>
                <w:sz w:val="20"/>
                <w:szCs w:val="20"/>
              </w:rPr>
              <w:lastRenderedPageBreak/>
              <w:t>Resource economy</w:t>
            </w:r>
            <w:r w:rsidRPr="00EB3D70">
              <w:rPr>
                <w:sz w:val="20"/>
                <w:szCs w:val="20"/>
              </w:rPr>
              <w:t>: minerals, gas, supply, worker time</w:t>
            </w:r>
          </w:p>
        </w:tc>
        <w:tc>
          <w:tcPr>
            <w:tcW w:w="0" w:type="auto"/>
          </w:tcPr>
          <w:p w14:paraId="4A3BAA0A" w14:textId="77777777" w:rsidR="00582A57" w:rsidRPr="00EB3D70" w:rsidRDefault="00000000">
            <w:pPr>
              <w:pStyle w:val="Compact"/>
              <w:rPr>
                <w:sz w:val="20"/>
                <w:szCs w:val="20"/>
              </w:rPr>
            </w:pPr>
            <w:r w:rsidRPr="00EB3D70">
              <w:rPr>
                <w:sz w:val="20"/>
                <w:szCs w:val="20"/>
              </w:rPr>
              <w:t>Context budget, tokens, model rate limits, CI minutes, human review time</w:t>
            </w:r>
          </w:p>
        </w:tc>
        <w:tc>
          <w:tcPr>
            <w:tcW w:w="0" w:type="auto"/>
          </w:tcPr>
          <w:p w14:paraId="6DF717F3" w14:textId="77777777" w:rsidR="00582A57" w:rsidRPr="00EB3D70" w:rsidRDefault="00000000">
            <w:pPr>
              <w:pStyle w:val="Compact"/>
              <w:rPr>
                <w:sz w:val="20"/>
                <w:szCs w:val="20"/>
              </w:rPr>
            </w:pPr>
            <w:r w:rsidRPr="00EB3D70">
              <w:rPr>
                <w:sz w:val="20"/>
                <w:szCs w:val="20"/>
              </w:rPr>
              <w:t xml:space="preserve">Use cheaper models for scouting, expensive models for planning or hard patches, and keep cloud runs bounded by budget and review capacity. </w:t>
            </w:r>
            <w:hyperlink r:id="rId40">
              <w:r w:rsidRPr="00EB3D70">
                <w:rPr>
                  <w:rStyle w:val="Hyperlink"/>
                  <w:sz w:val="20"/>
                  <w:szCs w:val="20"/>
                </w:rPr>
                <w:t>[33]</w:t>
              </w:r>
            </w:hyperlink>
          </w:p>
        </w:tc>
        <w:tc>
          <w:tcPr>
            <w:tcW w:w="0" w:type="auto"/>
          </w:tcPr>
          <w:p w14:paraId="3B5EA8B5" w14:textId="77777777" w:rsidR="00582A57" w:rsidRPr="00EB3D70" w:rsidRDefault="00000000">
            <w:pPr>
              <w:pStyle w:val="Compact"/>
              <w:rPr>
                <w:sz w:val="20"/>
                <w:szCs w:val="20"/>
              </w:rPr>
            </w:pPr>
            <w:r w:rsidRPr="00EB3D70">
              <w:rPr>
                <w:sz w:val="20"/>
                <w:szCs w:val="20"/>
              </w:rPr>
              <w:t>Engineering with agents is an economic optimisation problem, not pure output maximisation</w:t>
            </w:r>
          </w:p>
        </w:tc>
        <w:tc>
          <w:tcPr>
            <w:tcW w:w="0" w:type="auto"/>
          </w:tcPr>
          <w:p w14:paraId="397B0318" w14:textId="77777777" w:rsidR="00582A57" w:rsidRPr="00EB3D70" w:rsidRDefault="00000000">
            <w:pPr>
              <w:pStyle w:val="Compact"/>
              <w:rPr>
                <w:sz w:val="20"/>
                <w:szCs w:val="20"/>
              </w:rPr>
            </w:pPr>
            <w:r w:rsidRPr="00EB3D70">
              <w:rPr>
                <w:sz w:val="20"/>
                <w:szCs w:val="20"/>
              </w:rPr>
              <w:t>The scarcest resource is usually trustable human review, not tokens alone</w:t>
            </w:r>
          </w:p>
        </w:tc>
        <w:tc>
          <w:tcPr>
            <w:tcW w:w="0" w:type="auto"/>
          </w:tcPr>
          <w:p w14:paraId="3F32734E" w14:textId="77777777" w:rsidR="00582A57" w:rsidRPr="00EB3D70" w:rsidRDefault="00000000">
            <w:pPr>
              <w:pStyle w:val="Compact"/>
              <w:rPr>
                <w:sz w:val="20"/>
                <w:szCs w:val="20"/>
              </w:rPr>
            </w:pPr>
            <w:r w:rsidRPr="00EB3D70">
              <w:rPr>
                <w:sz w:val="20"/>
                <w:szCs w:val="20"/>
              </w:rPr>
              <w:t>Teams optimise visible spend while ignoring hidden review and defect costs</w:t>
            </w:r>
          </w:p>
        </w:tc>
      </w:tr>
      <w:tr w:rsidR="00582A57" w:rsidRPr="00EB3D70" w14:paraId="30D45567" w14:textId="77777777">
        <w:tc>
          <w:tcPr>
            <w:tcW w:w="0" w:type="auto"/>
          </w:tcPr>
          <w:p w14:paraId="411147A0" w14:textId="77777777" w:rsidR="00582A57" w:rsidRPr="00EB3D70" w:rsidRDefault="00000000">
            <w:pPr>
              <w:pStyle w:val="Compact"/>
              <w:rPr>
                <w:sz w:val="20"/>
                <w:szCs w:val="20"/>
              </w:rPr>
            </w:pPr>
            <w:r w:rsidRPr="00EB3D70">
              <w:rPr>
                <w:b/>
                <w:bCs/>
                <w:sz w:val="20"/>
                <w:szCs w:val="20"/>
              </w:rPr>
              <w:t>APM and attention</w:t>
            </w:r>
            <w:r w:rsidRPr="00EB3D70">
              <w:rPr>
                <w:sz w:val="20"/>
                <w:szCs w:val="20"/>
              </w:rPr>
              <w:t>: speed of issuing commands under time pressure</w:t>
            </w:r>
          </w:p>
        </w:tc>
        <w:tc>
          <w:tcPr>
            <w:tcW w:w="0" w:type="auto"/>
          </w:tcPr>
          <w:p w14:paraId="4EF5972C" w14:textId="77777777" w:rsidR="00582A57" w:rsidRPr="00EB3D70" w:rsidRDefault="00000000">
            <w:pPr>
              <w:pStyle w:val="Compact"/>
              <w:rPr>
                <w:sz w:val="20"/>
                <w:szCs w:val="20"/>
              </w:rPr>
            </w:pPr>
            <w:r w:rsidRPr="00EB3D70">
              <w:rPr>
                <w:sz w:val="20"/>
                <w:szCs w:val="20"/>
              </w:rPr>
              <w:t>Human supervisory bandwidth and interruption management</w:t>
            </w:r>
          </w:p>
        </w:tc>
        <w:tc>
          <w:tcPr>
            <w:tcW w:w="0" w:type="auto"/>
          </w:tcPr>
          <w:p w14:paraId="3EB548DA" w14:textId="77777777" w:rsidR="00582A57" w:rsidRPr="00EB3D70" w:rsidRDefault="00000000">
            <w:pPr>
              <w:pStyle w:val="Compact"/>
              <w:rPr>
                <w:sz w:val="20"/>
                <w:szCs w:val="20"/>
              </w:rPr>
            </w:pPr>
            <w:r w:rsidRPr="00EB3D70">
              <w:rPr>
                <w:sz w:val="20"/>
                <w:szCs w:val="20"/>
              </w:rPr>
              <w:t>Senior engineer runs three sessions rather than ten because they can still inspect logs, diffs, and mergeability.</w:t>
            </w:r>
          </w:p>
        </w:tc>
        <w:tc>
          <w:tcPr>
            <w:tcW w:w="0" w:type="auto"/>
          </w:tcPr>
          <w:p w14:paraId="4BB8B32E" w14:textId="77777777" w:rsidR="00582A57" w:rsidRPr="00EB3D70" w:rsidRDefault="00000000">
            <w:pPr>
              <w:pStyle w:val="Compact"/>
              <w:rPr>
                <w:sz w:val="20"/>
                <w:szCs w:val="20"/>
              </w:rPr>
            </w:pPr>
            <w:r w:rsidRPr="00EB3D70">
              <w:rPr>
                <w:sz w:val="20"/>
                <w:szCs w:val="20"/>
              </w:rPr>
              <w:t>Attention is a scarce operational resource; speed without control is fake leverage</w:t>
            </w:r>
          </w:p>
        </w:tc>
        <w:tc>
          <w:tcPr>
            <w:tcW w:w="0" w:type="auto"/>
          </w:tcPr>
          <w:p w14:paraId="07BEB957" w14:textId="77777777" w:rsidR="00582A57" w:rsidRPr="00EB3D70" w:rsidRDefault="00000000">
            <w:pPr>
              <w:pStyle w:val="Compact"/>
              <w:rPr>
                <w:sz w:val="20"/>
                <w:szCs w:val="20"/>
              </w:rPr>
            </w:pPr>
            <w:r w:rsidRPr="00EB3D70">
              <w:rPr>
                <w:sz w:val="20"/>
                <w:szCs w:val="20"/>
              </w:rPr>
              <w:t>High command volume is not the same as good prioritisation or judgment</w:t>
            </w:r>
          </w:p>
        </w:tc>
        <w:tc>
          <w:tcPr>
            <w:tcW w:w="0" w:type="auto"/>
          </w:tcPr>
          <w:p w14:paraId="3AD8F8FA" w14:textId="77777777" w:rsidR="00582A57" w:rsidRPr="00EB3D70" w:rsidRDefault="00000000">
            <w:pPr>
              <w:pStyle w:val="Compact"/>
              <w:rPr>
                <w:sz w:val="20"/>
                <w:szCs w:val="20"/>
              </w:rPr>
            </w:pPr>
            <w:r w:rsidRPr="00EB3D70">
              <w:rPr>
                <w:sz w:val="20"/>
                <w:szCs w:val="20"/>
              </w:rPr>
              <w:t>Teams start chasing “max APM” and create chaos rather than throughput</w:t>
            </w:r>
          </w:p>
        </w:tc>
      </w:tr>
      <w:tr w:rsidR="00582A57" w:rsidRPr="00EB3D70" w14:paraId="726C5107" w14:textId="77777777">
        <w:tc>
          <w:tcPr>
            <w:tcW w:w="0" w:type="auto"/>
          </w:tcPr>
          <w:p w14:paraId="5CDD2E4D" w14:textId="77777777" w:rsidR="00582A57" w:rsidRPr="00EB3D70" w:rsidRDefault="00000000">
            <w:pPr>
              <w:pStyle w:val="Compact"/>
              <w:rPr>
                <w:sz w:val="20"/>
                <w:szCs w:val="20"/>
              </w:rPr>
            </w:pPr>
            <w:r w:rsidRPr="00EB3D70">
              <w:rPr>
                <w:b/>
                <w:bCs/>
                <w:sz w:val="20"/>
                <w:szCs w:val="20"/>
              </w:rPr>
              <w:t>Control groups</w:t>
            </w:r>
            <w:r w:rsidRPr="00EB3D70">
              <w:rPr>
                <w:sz w:val="20"/>
                <w:szCs w:val="20"/>
              </w:rPr>
              <w:t>: hotkeyed unit clusters for rapid reuse</w:t>
            </w:r>
          </w:p>
        </w:tc>
        <w:tc>
          <w:tcPr>
            <w:tcW w:w="0" w:type="auto"/>
          </w:tcPr>
          <w:p w14:paraId="2C4630AB" w14:textId="77777777" w:rsidR="00582A57" w:rsidRPr="00EB3D70" w:rsidRDefault="00000000">
            <w:pPr>
              <w:pStyle w:val="Compact"/>
              <w:rPr>
                <w:sz w:val="20"/>
                <w:szCs w:val="20"/>
              </w:rPr>
            </w:pPr>
            <w:r w:rsidRPr="00EB3D70">
              <w:rPr>
                <w:sz w:val="20"/>
                <w:szCs w:val="20"/>
              </w:rPr>
              <w:t>Persisted task bundles, skill files, playbooks, reusable prompts, role-specific agents</w:t>
            </w:r>
          </w:p>
        </w:tc>
        <w:tc>
          <w:tcPr>
            <w:tcW w:w="0" w:type="auto"/>
          </w:tcPr>
          <w:p w14:paraId="1BC5CACB" w14:textId="77777777" w:rsidR="00582A57" w:rsidRPr="00EB3D70" w:rsidRDefault="00000000">
            <w:pPr>
              <w:pStyle w:val="Compact"/>
              <w:rPr>
                <w:sz w:val="20"/>
                <w:szCs w:val="20"/>
              </w:rPr>
            </w:pPr>
            <w:r w:rsidRPr="00EB3D70">
              <w:rPr>
                <w:sz w:val="20"/>
                <w:szCs w:val="20"/>
              </w:rPr>
              <w:t xml:space="preserve">Keep fixed agent roles such as “repro bug”, “write property tests”, “security review”, “migration planner”, each with its own skills. </w:t>
            </w:r>
            <w:hyperlink r:id="rId41">
              <w:r w:rsidRPr="00EB3D70">
                <w:rPr>
                  <w:rStyle w:val="Hyperlink"/>
                  <w:sz w:val="20"/>
                  <w:szCs w:val="20"/>
                </w:rPr>
                <w:t>[34]</w:t>
              </w:r>
            </w:hyperlink>
          </w:p>
        </w:tc>
        <w:tc>
          <w:tcPr>
            <w:tcW w:w="0" w:type="auto"/>
          </w:tcPr>
          <w:p w14:paraId="0E0189D8" w14:textId="77777777" w:rsidR="00582A57" w:rsidRPr="00EB3D70" w:rsidRDefault="00000000">
            <w:pPr>
              <w:pStyle w:val="Compact"/>
              <w:rPr>
                <w:sz w:val="20"/>
                <w:szCs w:val="20"/>
              </w:rPr>
            </w:pPr>
            <w:r w:rsidRPr="00EB3D70">
              <w:rPr>
                <w:sz w:val="20"/>
                <w:szCs w:val="20"/>
              </w:rPr>
              <w:t>Reusable coordination patterns are more valuable than artisanal prompting</w:t>
            </w:r>
          </w:p>
        </w:tc>
        <w:tc>
          <w:tcPr>
            <w:tcW w:w="0" w:type="auto"/>
          </w:tcPr>
          <w:p w14:paraId="6C11CA81" w14:textId="77777777" w:rsidR="00582A57" w:rsidRPr="00EB3D70" w:rsidRDefault="00000000">
            <w:pPr>
              <w:pStyle w:val="Compact"/>
              <w:rPr>
                <w:sz w:val="20"/>
                <w:szCs w:val="20"/>
              </w:rPr>
            </w:pPr>
            <w:r w:rsidRPr="00EB3D70">
              <w:rPr>
                <w:sz w:val="20"/>
                <w:szCs w:val="20"/>
              </w:rPr>
              <w:t>Real tasks change; over-rigid control groups can make workflows brittle</w:t>
            </w:r>
          </w:p>
        </w:tc>
        <w:tc>
          <w:tcPr>
            <w:tcW w:w="0" w:type="auto"/>
          </w:tcPr>
          <w:p w14:paraId="0192A90F" w14:textId="77777777" w:rsidR="00582A57" w:rsidRPr="00EB3D70" w:rsidRDefault="00000000">
            <w:pPr>
              <w:pStyle w:val="Compact"/>
              <w:rPr>
                <w:sz w:val="20"/>
                <w:szCs w:val="20"/>
              </w:rPr>
            </w:pPr>
            <w:r w:rsidRPr="00EB3D70">
              <w:rPr>
                <w:sz w:val="20"/>
                <w:szCs w:val="20"/>
              </w:rPr>
              <w:t>Teams encode bad habits into reusable automation and scale them</w:t>
            </w:r>
          </w:p>
        </w:tc>
      </w:tr>
      <w:tr w:rsidR="00582A57" w:rsidRPr="00EB3D70" w14:paraId="2B57A184" w14:textId="77777777">
        <w:tc>
          <w:tcPr>
            <w:tcW w:w="0" w:type="auto"/>
          </w:tcPr>
          <w:p w14:paraId="406D7CAB" w14:textId="77777777" w:rsidR="00582A57" w:rsidRPr="00EB3D70" w:rsidRDefault="00000000">
            <w:pPr>
              <w:pStyle w:val="Compact"/>
              <w:rPr>
                <w:sz w:val="20"/>
                <w:szCs w:val="20"/>
              </w:rPr>
            </w:pPr>
            <w:r w:rsidRPr="00EB3D70">
              <w:rPr>
                <w:b/>
                <w:bCs/>
                <w:sz w:val="20"/>
                <w:szCs w:val="20"/>
              </w:rPr>
              <w:t>Tech tree</w:t>
            </w:r>
            <w:r w:rsidRPr="00EB3D70">
              <w:rPr>
                <w:sz w:val="20"/>
                <w:szCs w:val="20"/>
              </w:rPr>
              <w:t>: unlocking higher-tier units or capabilities</w:t>
            </w:r>
          </w:p>
        </w:tc>
        <w:tc>
          <w:tcPr>
            <w:tcW w:w="0" w:type="auto"/>
          </w:tcPr>
          <w:p w14:paraId="43548C8E" w14:textId="77777777" w:rsidR="00582A57" w:rsidRPr="00EB3D70" w:rsidRDefault="00000000">
            <w:pPr>
              <w:pStyle w:val="Compact"/>
              <w:rPr>
                <w:sz w:val="20"/>
                <w:szCs w:val="20"/>
              </w:rPr>
            </w:pPr>
            <w:r w:rsidRPr="00EB3D70">
              <w:rPr>
                <w:sz w:val="20"/>
                <w:szCs w:val="20"/>
              </w:rPr>
              <w:t>Capability ladder: rules → tests → tool access → sandboxes → subagents → cloud agents</w:t>
            </w:r>
          </w:p>
        </w:tc>
        <w:tc>
          <w:tcPr>
            <w:tcW w:w="0" w:type="auto"/>
          </w:tcPr>
          <w:p w14:paraId="1DA0F4A9" w14:textId="77777777" w:rsidR="00582A57" w:rsidRPr="00EB3D70" w:rsidRDefault="00000000">
            <w:pPr>
              <w:pStyle w:val="Compact"/>
              <w:rPr>
                <w:sz w:val="20"/>
                <w:szCs w:val="20"/>
              </w:rPr>
            </w:pPr>
            <w:r w:rsidRPr="00EB3D70">
              <w:rPr>
                <w:sz w:val="20"/>
                <w:szCs w:val="20"/>
              </w:rPr>
              <w:t xml:space="preserve">Do not grant shell, secret access, or merge authority before repo rules, test harnesses, and audit logs are in place. </w:t>
            </w:r>
            <w:hyperlink r:id="rId42">
              <w:r w:rsidRPr="00EB3D70">
                <w:rPr>
                  <w:rStyle w:val="Hyperlink"/>
                  <w:sz w:val="20"/>
                  <w:szCs w:val="20"/>
                </w:rPr>
                <w:t>[35]</w:t>
              </w:r>
            </w:hyperlink>
          </w:p>
        </w:tc>
        <w:tc>
          <w:tcPr>
            <w:tcW w:w="0" w:type="auto"/>
          </w:tcPr>
          <w:p w14:paraId="42D6BF67" w14:textId="77777777" w:rsidR="00582A57" w:rsidRPr="00EB3D70" w:rsidRDefault="00000000">
            <w:pPr>
              <w:pStyle w:val="Compact"/>
              <w:rPr>
                <w:sz w:val="20"/>
                <w:szCs w:val="20"/>
              </w:rPr>
            </w:pPr>
            <w:r w:rsidRPr="00EB3D70">
              <w:rPr>
                <w:sz w:val="20"/>
                <w:szCs w:val="20"/>
              </w:rPr>
              <w:t>Higher leverage should be gated by infrastructure and maturity</w:t>
            </w:r>
          </w:p>
        </w:tc>
        <w:tc>
          <w:tcPr>
            <w:tcW w:w="0" w:type="auto"/>
          </w:tcPr>
          <w:p w14:paraId="43799B40" w14:textId="77777777" w:rsidR="00582A57" w:rsidRPr="00EB3D70" w:rsidRDefault="00000000">
            <w:pPr>
              <w:pStyle w:val="Compact"/>
              <w:rPr>
                <w:sz w:val="20"/>
                <w:szCs w:val="20"/>
              </w:rPr>
            </w:pPr>
            <w:r w:rsidRPr="00EB3D70">
              <w:rPr>
                <w:sz w:val="20"/>
                <w:szCs w:val="20"/>
              </w:rPr>
              <w:t>Capability is not linear; some high-autonomy workflows are worse than simpler ones</w:t>
            </w:r>
          </w:p>
        </w:tc>
        <w:tc>
          <w:tcPr>
            <w:tcW w:w="0" w:type="auto"/>
          </w:tcPr>
          <w:p w14:paraId="2B45AF02" w14:textId="77777777" w:rsidR="00582A57" w:rsidRPr="00EB3D70" w:rsidRDefault="00000000">
            <w:pPr>
              <w:pStyle w:val="Compact"/>
              <w:rPr>
                <w:sz w:val="20"/>
                <w:szCs w:val="20"/>
              </w:rPr>
            </w:pPr>
            <w:r w:rsidRPr="00EB3D70">
              <w:rPr>
                <w:sz w:val="20"/>
                <w:szCs w:val="20"/>
              </w:rPr>
              <w:t>Prematurely “unlocking” dangerous capabilities enlarges blast radius</w:t>
            </w:r>
          </w:p>
        </w:tc>
      </w:tr>
      <w:tr w:rsidR="00582A57" w:rsidRPr="00EB3D70" w14:paraId="5D3E50FC" w14:textId="77777777">
        <w:tc>
          <w:tcPr>
            <w:tcW w:w="0" w:type="auto"/>
          </w:tcPr>
          <w:p w14:paraId="5BDC0ADC" w14:textId="77777777" w:rsidR="00582A57" w:rsidRPr="00EB3D70" w:rsidRDefault="00000000">
            <w:pPr>
              <w:pStyle w:val="Compact"/>
              <w:rPr>
                <w:sz w:val="20"/>
                <w:szCs w:val="20"/>
              </w:rPr>
            </w:pPr>
            <w:r w:rsidRPr="00EB3D70">
              <w:rPr>
                <w:b/>
                <w:bCs/>
                <w:sz w:val="20"/>
                <w:szCs w:val="20"/>
              </w:rPr>
              <w:t>Unit counters and composition</w:t>
            </w:r>
            <w:r w:rsidRPr="00EB3D70">
              <w:rPr>
                <w:sz w:val="20"/>
                <w:szCs w:val="20"/>
              </w:rPr>
              <w:t>: different units beat different threats</w:t>
            </w:r>
          </w:p>
        </w:tc>
        <w:tc>
          <w:tcPr>
            <w:tcW w:w="0" w:type="auto"/>
          </w:tcPr>
          <w:p w14:paraId="239985D2" w14:textId="77777777" w:rsidR="00582A57" w:rsidRPr="00EB3D70" w:rsidRDefault="00000000">
            <w:pPr>
              <w:pStyle w:val="Compact"/>
              <w:rPr>
                <w:sz w:val="20"/>
                <w:szCs w:val="20"/>
              </w:rPr>
            </w:pPr>
            <w:r w:rsidRPr="00EB3D70">
              <w:rPr>
                <w:sz w:val="20"/>
                <w:szCs w:val="20"/>
              </w:rPr>
              <w:t>Model-tool fit and heterogeneous agent selection</w:t>
            </w:r>
          </w:p>
        </w:tc>
        <w:tc>
          <w:tcPr>
            <w:tcW w:w="0" w:type="auto"/>
          </w:tcPr>
          <w:p w14:paraId="53AF9258" w14:textId="77777777" w:rsidR="00582A57" w:rsidRPr="00EB3D70" w:rsidRDefault="00000000">
            <w:pPr>
              <w:pStyle w:val="Compact"/>
              <w:rPr>
                <w:sz w:val="20"/>
                <w:szCs w:val="20"/>
              </w:rPr>
            </w:pPr>
            <w:r w:rsidRPr="00EB3D70">
              <w:rPr>
                <w:sz w:val="20"/>
                <w:szCs w:val="20"/>
              </w:rPr>
              <w:t xml:space="preserve">Use a code-search-heavy assistant for understanding, a strong reasoning model for planning, deterministic tooling for lint/security, and a proof-capable path for critical logic. </w:t>
            </w:r>
            <w:hyperlink r:id="rId43">
              <w:r w:rsidRPr="00EB3D70">
                <w:rPr>
                  <w:rStyle w:val="Hyperlink"/>
                  <w:sz w:val="20"/>
                  <w:szCs w:val="20"/>
                </w:rPr>
                <w:t>[36]</w:t>
              </w:r>
            </w:hyperlink>
          </w:p>
        </w:tc>
        <w:tc>
          <w:tcPr>
            <w:tcW w:w="0" w:type="auto"/>
          </w:tcPr>
          <w:p w14:paraId="118E17A2" w14:textId="77777777" w:rsidR="00582A57" w:rsidRPr="00EB3D70" w:rsidRDefault="00000000">
            <w:pPr>
              <w:pStyle w:val="Compact"/>
              <w:rPr>
                <w:sz w:val="20"/>
                <w:szCs w:val="20"/>
              </w:rPr>
            </w:pPr>
            <w:r w:rsidRPr="00EB3D70">
              <w:rPr>
                <w:sz w:val="20"/>
                <w:szCs w:val="20"/>
              </w:rPr>
              <w:t>No single agent is best at every task</w:t>
            </w:r>
          </w:p>
        </w:tc>
        <w:tc>
          <w:tcPr>
            <w:tcW w:w="0" w:type="auto"/>
          </w:tcPr>
          <w:p w14:paraId="132D5747" w14:textId="77777777" w:rsidR="00582A57" w:rsidRPr="00EB3D70" w:rsidRDefault="00000000">
            <w:pPr>
              <w:pStyle w:val="Compact"/>
              <w:rPr>
                <w:sz w:val="20"/>
                <w:szCs w:val="20"/>
              </w:rPr>
            </w:pPr>
            <w:r w:rsidRPr="00EB3D70">
              <w:rPr>
                <w:sz w:val="20"/>
                <w:szCs w:val="20"/>
              </w:rPr>
              <w:t>It can imply easy substitutability when integration friction is real</w:t>
            </w:r>
          </w:p>
        </w:tc>
        <w:tc>
          <w:tcPr>
            <w:tcW w:w="0" w:type="auto"/>
          </w:tcPr>
          <w:p w14:paraId="4D7A05D3" w14:textId="77777777" w:rsidR="00582A57" w:rsidRPr="00EB3D70" w:rsidRDefault="00000000">
            <w:pPr>
              <w:pStyle w:val="Compact"/>
              <w:rPr>
                <w:sz w:val="20"/>
                <w:szCs w:val="20"/>
              </w:rPr>
            </w:pPr>
            <w:r w:rsidRPr="00EB3D70">
              <w:rPr>
                <w:sz w:val="20"/>
                <w:szCs w:val="20"/>
              </w:rPr>
              <w:t>Tool roulette increases context fragmentation and operator confusion</w:t>
            </w:r>
          </w:p>
        </w:tc>
      </w:tr>
      <w:tr w:rsidR="00582A57" w:rsidRPr="00EB3D70" w14:paraId="77D9A30D" w14:textId="77777777">
        <w:tc>
          <w:tcPr>
            <w:tcW w:w="0" w:type="auto"/>
          </w:tcPr>
          <w:p w14:paraId="3AB5AB83" w14:textId="77777777" w:rsidR="00582A57" w:rsidRPr="00EB3D70" w:rsidRDefault="00000000">
            <w:pPr>
              <w:pStyle w:val="Compact"/>
              <w:rPr>
                <w:sz w:val="20"/>
                <w:szCs w:val="20"/>
              </w:rPr>
            </w:pPr>
            <w:r w:rsidRPr="00EB3D70">
              <w:rPr>
                <w:b/>
                <w:bCs/>
                <w:sz w:val="20"/>
                <w:szCs w:val="20"/>
              </w:rPr>
              <w:t>Expansion</w:t>
            </w:r>
            <w:r w:rsidRPr="00EB3D70">
              <w:rPr>
                <w:sz w:val="20"/>
                <w:szCs w:val="20"/>
              </w:rPr>
              <w:t>: taking more bases to grow income and throughput</w:t>
            </w:r>
          </w:p>
        </w:tc>
        <w:tc>
          <w:tcPr>
            <w:tcW w:w="0" w:type="auto"/>
          </w:tcPr>
          <w:p w14:paraId="6681A3DE" w14:textId="77777777" w:rsidR="00582A57" w:rsidRPr="00EB3D70" w:rsidRDefault="00000000">
            <w:pPr>
              <w:pStyle w:val="Compact"/>
              <w:rPr>
                <w:sz w:val="20"/>
                <w:szCs w:val="20"/>
              </w:rPr>
            </w:pPr>
            <w:r w:rsidRPr="00EB3D70">
              <w:rPr>
                <w:sz w:val="20"/>
                <w:szCs w:val="20"/>
              </w:rPr>
              <w:t>Opening parallel workstreams or temporary branches</w:t>
            </w:r>
          </w:p>
        </w:tc>
        <w:tc>
          <w:tcPr>
            <w:tcW w:w="0" w:type="auto"/>
          </w:tcPr>
          <w:p w14:paraId="16786F57" w14:textId="77777777" w:rsidR="00582A57" w:rsidRPr="00EB3D70" w:rsidRDefault="00000000">
            <w:pPr>
              <w:pStyle w:val="Compact"/>
              <w:rPr>
                <w:sz w:val="20"/>
                <w:szCs w:val="20"/>
              </w:rPr>
            </w:pPr>
            <w:r w:rsidRPr="00EB3D70">
              <w:rPr>
                <w:sz w:val="20"/>
                <w:szCs w:val="20"/>
              </w:rPr>
              <w:t xml:space="preserve">Split frontend, backend, migration, and docs into separate branches or worktrees with different agents, then integrate through review gates. </w:t>
            </w:r>
            <w:hyperlink r:id="rId44">
              <w:r w:rsidRPr="00EB3D70">
                <w:rPr>
                  <w:rStyle w:val="Hyperlink"/>
                  <w:sz w:val="20"/>
                  <w:szCs w:val="20"/>
                </w:rPr>
                <w:t>[37]</w:t>
              </w:r>
            </w:hyperlink>
          </w:p>
        </w:tc>
        <w:tc>
          <w:tcPr>
            <w:tcW w:w="0" w:type="auto"/>
          </w:tcPr>
          <w:p w14:paraId="25542177" w14:textId="77777777" w:rsidR="00582A57" w:rsidRPr="00EB3D70" w:rsidRDefault="00000000">
            <w:pPr>
              <w:pStyle w:val="Compact"/>
              <w:rPr>
                <w:sz w:val="20"/>
                <w:szCs w:val="20"/>
              </w:rPr>
            </w:pPr>
            <w:r w:rsidRPr="00EB3D70">
              <w:rPr>
                <w:sz w:val="20"/>
                <w:szCs w:val="20"/>
              </w:rPr>
              <w:t>Parallelism increases throughput when dependencies are controlled</w:t>
            </w:r>
          </w:p>
        </w:tc>
        <w:tc>
          <w:tcPr>
            <w:tcW w:w="0" w:type="auto"/>
          </w:tcPr>
          <w:p w14:paraId="2794A94D" w14:textId="77777777" w:rsidR="00582A57" w:rsidRPr="00EB3D70" w:rsidRDefault="00000000">
            <w:pPr>
              <w:pStyle w:val="Compact"/>
              <w:rPr>
                <w:sz w:val="20"/>
                <w:szCs w:val="20"/>
              </w:rPr>
            </w:pPr>
            <w:r w:rsidRPr="00EB3D70">
              <w:rPr>
                <w:sz w:val="20"/>
                <w:szCs w:val="20"/>
              </w:rPr>
              <w:t>Expansions in software raise integration cost and coordination burden</w:t>
            </w:r>
          </w:p>
        </w:tc>
        <w:tc>
          <w:tcPr>
            <w:tcW w:w="0" w:type="auto"/>
          </w:tcPr>
          <w:p w14:paraId="0D2FA500" w14:textId="77777777" w:rsidR="00582A57" w:rsidRPr="00EB3D70" w:rsidRDefault="00000000">
            <w:pPr>
              <w:pStyle w:val="Compact"/>
              <w:rPr>
                <w:sz w:val="20"/>
                <w:szCs w:val="20"/>
              </w:rPr>
            </w:pPr>
            <w:r w:rsidRPr="00EB3D70">
              <w:rPr>
                <w:sz w:val="20"/>
                <w:szCs w:val="20"/>
              </w:rPr>
              <w:t>Over-expansion creates more half-finished work than accepted value</w:t>
            </w:r>
          </w:p>
        </w:tc>
      </w:tr>
      <w:tr w:rsidR="00582A57" w:rsidRPr="00EB3D70" w14:paraId="5C699626" w14:textId="77777777">
        <w:tc>
          <w:tcPr>
            <w:tcW w:w="0" w:type="auto"/>
          </w:tcPr>
          <w:p w14:paraId="73511072" w14:textId="77777777" w:rsidR="00582A57" w:rsidRPr="00EB3D70" w:rsidRDefault="00000000">
            <w:pPr>
              <w:pStyle w:val="Compact"/>
              <w:rPr>
                <w:sz w:val="20"/>
                <w:szCs w:val="20"/>
              </w:rPr>
            </w:pPr>
            <w:r w:rsidRPr="00EB3D70">
              <w:rPr>
                <w:b/>
                <w:bCs/>
                <w:sz w:val="20"/>
                <w:szCs w:val="20"/>
              </w:rPr>
              <w:lastRenderedPageBreak/>
              <w:t>Harassment</w:t>
            </w:r>
            <w:r w:rsidRPr="00EB3D70">
              <w:rPr>
                <w:sz w:val="20"/>
                <w:szCs w:val="20"/>
              </w:rPr>
              <w:t>: small attacks that disrupt the opponent’s economy</w:t>
            </w:r>
          </w:p>
        </w:tc>
        <w:tc>
          <w:tcPr>
            <w:tcW w:w="0" w:type="auto"/>
          </w:tcPr>
          <w:p w14:paraId="07F0E6D2" w14:textId="77777777" w:rsidR="00582A57" w:rsidRPr="00EB3D70" w:rsidRDefault="00000000">
            <w:pPr>
              <w:pStyle w:val="Compact"/>
              <w:rPr>
                <w:sz w:val="20"/>
                <w:szCs w:val="20"/>
              </w:rPr>
            </w:pPr>
            <w:r w:rsidRPr="00EB3D70">
              <w:rPr>
                <w:sz w:val="20"/>
                <w:szCs w:val="20"/>
              </w:rPr>
              <w:t>Opportunistic low-risk tasks</w:t>
            </w:r>
          </w:p>
        </w:tc>
        <w:tc>
          <w:tcPr>
            <w:tcW w:w="0" w:type="auto"/>
          </w:tcPr>
          <w:p w14:paraId="3FD3AE14" w14:textId="77777777" w:rsidR="00582A57" w:rsidRPr="00EB3D70" w:rsidRDefault="00000000">
            <w:pPr>
              <w:pStyle w:val="Compact"/>
              <w:rPr>
                <w:sz w:val="20"/>
                <w:szCs w:val="20"/>
              </w:rPr>
            </w:pPr>
            <w:r w:rsidRPr="00EB3D70">
              <w:rPr>
                <w:sz w:val="20"/>
                <w:szCs w:val="20"/>
              </w:rPr>
              <w:t xml:space="preserve">Run background agents on dependency bumps, flaky tests, docs fixes, typing gaps, or small clean-ups while humans tackle architectural work. </w:t>
            </w:r>
            <w:hyperlink r:id="rId45">
              <w:r w:rsidRPr="00EB3D70">
                <w:rPr>
                  <w:rStyle w:val="Hyperlink"/>
                  <w:sz w:val="20"/>
                  <w:szCs w:val="20"/>
                </w:rPr>
                <w:t>[38]</w:t>
              </w:r>
            </w:hyperlink>
          </w:p>
        </w:tc>
        <w:tc>
          <w:tcPr>
            <w:tcW w:w="0" w:type="auto"/>
          </w:tcPr>
          <w:p w14:paraId="36C9FA0D" w14:textId="77777777" w:rsidR="00582A57" w:rsidRPr="00EB3D70" w:rsidRDefault="00000000">
            <w:pPr>
              <w:pStyle w:val="Compact"/>
              <w:rPr>
                <w:sz w:val="20"/>
                <w:szCs w:val="20"/>
              </w:rPr>
            </w:pPr>
            <w:r w:rsidRPr="00EB3D70">
              <w:rPr>
                <w:sz w:val="20"/>
                <w:szCs w:val="20"/>
              </w:rPr>
              <w:t>Not every useful action needs a full human design cycle</w:t>
            </w:r>
          </w:p>
        </w:tc>
        <w:tc>
          <w:tcPr>
            <w:tcW w:w="0" w:type="auto"/>
          </w:tcPr>
          <w:p w14:paraId="7D8A94D1" w14:textId="77777777" w:rsidR="00582A57" w:rsidRPr="00EB3D70" w:rsidRDefault="00000000">
            <w:pPr>
              <w:pStyle w:val="Compact"/>
              <w:rPr>
                <w:sz w:val="20"/>
                <w:szCs w:val="20"/>
              </w:rPr>
            </w:pPr>
            <w:r w:rsidRPr="00EB3D70">
              <w:rPr>
                <w:sz w:val="20"/>
                <w:szCs w:val="20"/>
              </w:rPr>
              <w:t>“Small” tasks can still have non-obvious side effects in legacy systems</w:t>
            </w:r>
          </w:p>
        </w:tc>
        <w:tc>
          <w:tcPr>
            <w:tcW w:w="0" w:type="auto"/>
          </w:tcPr>
          <w:p w14:paraId="487C1CCC" w14:textId="77777777" w:rsidR="00582A57" w:rsidRPr="00EB3D70" w:rsidRDefault="00000000">
            <w:pPr>
              <w:pStyle w:val="Compact"/>
              <w:rPr>
                <w:sz w:val="20"/>
                <w:szCs w:val="20"/>
              </w:rPr>
            </w:pPr>
            <w:r w:rsidRPr="00EB3D70">
              <w:rPr>
                <w:sz w:val="20"/>
                <w:szCs w:val="20"/>
              </w:rPr>
              <w:t>Teams flood themselves with low-value churn and review noise</w:t>
            </w:r>
          </w:p>
        </w:tc>
      </w:tr>
      <w:tr w:rsidR="00582A57" w:rsidRPr="00EB3D70" w14:paraId="4DCBD513" w14:textId="77777777">
        <w:tc>
          <w:tcPr>
            <w:tcW w:w="0" w:type="auto"/>
          </w:tcPr>
          <w:p w14:paraId="59B21A0D" w14:textId="77777777" w:rsidR="00582A57" w:rsidRPr="00EB3D70" w:rsidRDefault="00000000">
            <w:pPr>
              <w:pStyle w:val="Compact"/>
              <w:rPr>
                <w:sz w:val="20"/>
                <w:szCs w:val="20"/>
              </w:rPr>
            </w:pPr>
            <w:r w:rsidRPr="00EB3D70">
              <w:rPr>
                <w:b/>
                <w:bCs/>
                <w:sz w:val="20"/>
                <w:szCs w:val="20"/>
              </w:rPr>
              <w:t>Timing attack</w:t>
            </w:r>
            <w:r w:rsidRPr="00EB3D70">
              <w:rPr>
                <w:sz w:val="20"/>
                <w:szCs w:val="20"/>
              </w:rPr>
              <w:t>: hitting a strategic window before the opponent is ready</w:t>
            </w:r>
          </w:p>
        </w:tc>
        <w:tc>
          <w:tcPr>
            <w:tcW w:w="0" w:type="auto"/>
          </w:tcPr>
          <w:p w14:paraId="209E544B" w14:textId="77777777" w:rsidR="00582A57" w:rsidRPr="00EB3D70" w:rsidRDefault="00000000">
            <w:pPr>
              <w:pStyle w:val="Compact"/>
              <w:rPr>
                <w:sz w:val="20"/>
                <w:szCs w:val="20"/>
              </w:rPr>
            </w:pPr>
            <w:r w:rsidRPr="00EB3D70">
              <w:rPr>
                <w:sz w:val="20"/>
                <w:szCs w:val="20"/>
              </w:rPr>
              <w:t>Shipping when context and momentum favour fast execution</w:t>
            </w:r>
          </w:p>
        </w:tc>
        <w:tc>
          <w:tcPr>
            <w:tcW w:w="0" w:type="auto"/>
          </w:tcPr>
          <w:p w14:paraId="7514867A" w14:textId="77777777" w:rsidR="00582A57" w:rsidRPr="00EB3D70" w:rsidRDefault="00000000">
            <w:pPr>
              <w:pStyle w:val="Compact"/>
              <w:rPr>
                <w:sz w:val="20"/>
                <w:szCs w:val="20"/>
              </w:rPr>
            </w:pPr>
            <w:r w:rsidRPr="00EB3D70">
              <w:rPr>
                <w:sz w:val="20"/>
                <w:szCs w:val="20"/>
              </w:rPr>
              <w:t>When product requirements are fresh and test harnesses are green, run an agentic burst to land a migration or endpoint family quickly.</w:t>
            </w:r>
          </w:p>
        </w:tc>
        <w:tc>
          <w:tcPr>
            <w:tcW w:w="0" w:type="auto"/>
          </w:tcPr>
          <w:p w14:paraId="2F77F03B" w14:textId="77777777" w:rsidR="00582A57" w:rsidRPr="00EB3D70" w:rsidRDefault="00000000">
            <w:pPr>
              <w:pStyle w:val="Compact"/>
              <w:rPr>
                <w:sz w:val="20"/>
                <w:szCs w:val="20"/>
              </w:rPr>
            </w:pPr>
            <w:r w:rsidRPr="00EB3D70">
              <w:rPr>
                <w:sz w:val="20"/>
                <w:szCs w:val="20"/>
              </w:rPr>
              <w:t>Timing matters: speed is most valuable in narrow windows</w:t>
            </w:r>
          </w:p>
        </w:tc>
        <w:tc>
          <w:tcPr>
            <w:tcW w:w="0" w:type="auto"/>
          </w:tcPr>
          <w:p w14:paraId="2747CF4B" w14:textId="77777777" w:rsidR="00582A57" w:rsidRPr="00EB3D70" w:rsidRDefault="00000000">
            <w:pPr>
              <w:pStyle w:val="Compact"/>
              <w:rPr>
                <w:sz w:val="20"/>
                <w:szCs w:val="20"/>
              </w:rPr>
            </w:pPr>
            <w:r w:rsidRPr="00EB3D70">
              <w:rPr>
                <w:sz w:val="20"/>
                <w:szCs w:val="20"/>
              </w:rPr>
              <w:t>The metaphor adds adversarial drama to what is often cooperative delivery work</w:t>
            </w:r>
          </w:p>
        </w:tc>
        <w:tc>
          <w:tcPr>
            <w:tcW w:w="0" w:type="auto"/>
          </w:tcPr>
          <w:p w14:paraId="08E82B25" w14:textId="77777777" w:rsidR="00582A57" w:rsidRPr="00EB3D70" w:rsidRDefault="00000000">
            <w:pPr>
              <w:pStyle w:val="Compact"/>
              <w:rPr>
                <w:sz w:val="20"/>
                <w:szCs w:val="20"/>
              </w:rPr>
            </w:pPr>
            <w:r w:rsidRPr="00EB3D70">
              <w:rPr>
                <w:sz w:val="20"/>
                <w:szCs w:val="20"/>
              </w:rPr>
              <w:t>Can justify reckless release behaviour or skipped review in the name of tempo</w:t>
            </w:r>
          </w:p>
        </w:tc>
      </w:tr>
      <w:tr w:rsidR="00582A57" w:rsidRPr="00EB3D70" w14:paraId="246B31C2" w14:textId="77777777">
        <w:tc>
          <w:tcPr>
            <w:tcW w:w="0" w:type="auto"/>
          </w:tcPr>
          <w:p w14:paraId="1FBA214E" w14:textId="77777777" w:rsidR="00582A57" w:rsidRPr="00EB3D70" w:rsidRDefault="00000000">
            <w:pPr>
              <w:pStyle w:val="Compact"/>
              <w:rPr>
                <w:sz w:val="20"/>
                <w:szCs w:val="20"/>
              </w:rPr>
            </w:pPr>
            <w:r w:rsidRPr="00EB3D70">
              <w:rPr>
                <w:b/>
                <w:bCs/>
                <w:sz w:val="20"/>
                <w:szCs w:val="20"/>
              </w:rPr>
              <w:t>Map control</w:t>
            </w:r>
            <w:r w:rsidRPr="00EB3D70">
              <w:rPr>
                <w:sz w:val="20"/>
                <w:szCs w:val="20"/>
              </w:rPr>
              <w:t>: holding territory and information advantages</w:t>
            </w:r>
          </w:p>
        </w:tc>
        <w:tc>
          <w:tcPr>
            <w:tcW w:w="0" w:type="auto"/>
          </w:tcPr>
          <w:p w14:paraId="429C7A4A" w14:textId="77777777" w:rsidR="00582A57" w:rsidRPr="00EB3D70" w:rsidRDefault="00000000">
            <w:pPr>
              <w:pStyle w:val="Compact"/>
              <w:rPr>
                <w:sz w:val="20"/>
                <w:szCs w:val="20"/>
              </w:rPr>
            </w:pPr>
            <w:r w:rsidRPr="00EB3D70">
              <w:rPr>
                <w:sz w:val="20"/>
                <w:szCs w:val="20"/>
              </w:rPr>
              <w:t>Codebase understanding, ownership clarity, and standardised repo surfaces</w:t>
            </w:r>
          </w:p>
        </w:tc>
        <w:tc>
          <w:tcPr>
            <w:tcW w:w="0" w:type="auto"/>
          </w:tcPr>
          <w:p w14:paraId="080C3144" w14:textId="77777777" w:rsidR="00582A57" w:rsidRPr="00EB3D70" w:rsidRDefault="00000000">
            <w:pPr>
              <w:pStyle w:val="Compact"/>
              <w:rPr>
                <w:sz w:val="20"/>
                <w:szCs w:val="20"/>
              </w:rPr>
            </w:pPr>
            <w:r w:rsidRPr="00EB3D70">
              <w:rPr>
                <w:sz w:val="20"/>
                <w:szCs w:val="20"/>
              </w:rPr>
              <w:t xml:space="preserve">Invest in searchable symbols, docs near code, architecture maps, ownership tags, and shared rules so agents and humans can navigate quickly. </w:t>
            </w:r>
            <w:hyperlink r:id="rId46">
              <w:r w:rsidRPr="00EB3D70">
                <w:rPr>
                  <w:rStyle w:val="Hyperlink"/>
                  <w:sz w:val="20"/>
                  <w:szCs w:val="20"/>
                </w:rPr>
                <w:t>[39]</w:t>
              </w:r>
            </w:hyperlink>
          </w:p>
        </w:tc>
        <w:tc>
          <w:tcPr>
            <w:tcW w:w="0" w:type="auto"/>
          </w:tcPr>
          <w:p w14:paraId="56CAC303" w14:textId="77777777" w:rsidR="00582A57" w:rsidRPr="00EB3D70" w:rsidRDefault="00000000">
            <w:pPr>
              <w:pStyle w:val="Compact"/>
              <w:rPr>
                <w:sz w:val="20"/>
                <w:szCs w:val="20"/>
              </w:rPr>
            </w:pPr>
            <w:r w:rsidRPr="00EB3D70">
              <w:rPr>
                <w:sz w:val="20"/>
                <w:szCs w:val="20"/>
              </w:rPr>
              <w:t>Sustainable leverage comes from owning the information surface of the repo</w:t>
            </w:r>
          </w:p>
        </w:tc>
        <w:tc>
          <w:tcPr>
            <w:tcW w:w="0" w:type="auto"/>
          </w:tcPr>
          <w:p w14:paraId="3BA8249B" w14:textId="77777777" w:rsidR="00582A57" w:rsidRPr="00EB3D70" w:rsidRDefault="00000000">
            <w:pPr>
              <w:pStyle w:val="Compact"/>
              <w:rPr>
                <w:sz w:val="20"/>
                <w:szCs w:val="20"/>
              </w:rPr>
            </w:pPr>
            <w:r w:rsidRPr="00EB3D70">
              <w:rPr>
                <w:sz w:val="20"/>
                <w:szCs w:val="20"/>
              </w:rPr>
              <w:t>“Control” in software also means social legitimacy and service ownership</w:t>
            </w:r>
          </w:p>
        </w:tc>
        <w:tc>
          <w:tcPr>
            <w:tcW w:w="0" w:type="auto"/>
          </w:tcPr>
          <w:p w14:paraId="3C9111F8" w14:textId="77777777" w:rsidR="00582A57" w:rsidRPr="00EB3D70" w:rsidRDefault="00000000">
            <w:pPr>
              <w:pStyle w:val="Compact"/>
              <w:rPr>
                <w:sz w:val="20"/>
                <w:szCs w:val="20"/>
              </w:rPr>
            </w:pPr>
            <w:r w:rsidRPr="00EB3D70">
              <w:rPr>
                <w:sz w:val="20"/>
                <w:szCs w:val="20"/>
              </w:rPr>
              <w:t>Teams may treat code as conquered territory and neglect user value</w:t>
            </w:r>
          </w:p>
        </w:tc>
      </w:tr>
      <w:tr w:rsidR="00582A57" w:rsidRPr="00EB3D70" w14:paraId="54941A42" w14:textId="77777777">
        <w:tc>
          <w:tcPr>
            <w:tcW w:w="0" w:type="auto"/>
          </w:tcPr>
          <w:p w14:paraId="3F60B113" w14:textId="77777777" w:rsidR="00582A57" w:rsidRPr="00EB3D70" w:rsidRDefault="00000000">
            <w:pPr>
              <w:pStyle w:val="Compact"/>
              <w:rPr>
                <w:sz w:val="20"/>
                <w:szCs w:val="20"/>
              </w:rPr>
            </w:pPr>
            <w:r w:rsidRPr="00EB3D70">
              <w:rPr>
                <w:b/>
                <w:bCs/>
                <w:sz w:val="20"/>
                <w:szCs w:val="20"/>
              </w:rPr>
              <w:t>Minimap and dashboarding</w:t>
            </w:r>
            <w:r w:rsidRPr="00EB3D70">
              <w:rPr>
                <w:sz w:val="20"/>
                <w:szCs w:val="20"/>
              </w:rPr>
              <w:t>: compressed situational overview</w:t>
            </w:r>
          </w:p>
        </w:tc>
        <w:tc>
          <w:tcPr>
            <w:tcW w:w="0" w:type="auto"/>
          </w:tcPr>
          <w:p w14:paraId="7B75F852" w14:textId="77777777" w:rsidR="00582A57" w:rsidRPr="00EB3D70" w:rsidRDefault="00000000">
            <w:pPr>
              <w:pStyle w:val="Compact"/>
              <w:rPr>
                <w:sz w:val="20"/>
                <w:szCs w:val="20"/>
              </w:rPr>
            </w:pPr>
            <w:r w:rsidRPr="00EB3D70">
              <w:rPr>
                <w:sz w:val="20"/>
                <w:szCs w:val="20"/>
              </w:rPr>
              <w:t>Session dashboards, branch status, CI state, spend, queue health, alerting</w:t>
            </w:r>
          </w:p>
        </w:tc>
        <w:tc>
          <w:tcPr>
            <w:tcW w:w="0" w:type="auto"/>
          </w:tcPr>
          <w:p w14:paraId="77C45A7F" w14:textId="77777777" w:rsidR="00582A57" w:rsidRPr="00EB3D70" w:rsidRDefault="00000000">
            <w:pPr>
              <w:pStyle w:val="Compact"/>
              <w:rPr>
                <w:sz w:val="20"/>
                <w:szCs w:val="20"/>
              </w:rPr>
            </w:pPr>
            <w:r w:rsidRPr="00EB3D70">
              <w:rPr>
                <w:sz w:val="20"/>
                <w:szCs w:val="20"/>
              </w:rPr>
              <w:t xml:space="preserve">Watch active agents, pending approvals, failing checks, token or credit burn, and merge queue state in one place. </w:t>
            </w:r>
            <w:hyperlink r:id="rId47">
              <w:r w:rsidRPr="00EB3D70">
                <w:rPr>
                  <w:rStyle w:val="Hyperlink"/>
                  <w:sz w:val="20"/>
                  <w:szCs w:val="20"/>
                </w:rPr>
                <w:t>[40]</w:t>
              </w:r>
            </w:hyperlink>
          </w:p>
        </w:tc>
        <w:tc>
          <w:tcPr>
            <w:tcW w:w="0" w:type="auto"/>
          </w:tcPr>
          <w:p w14:paraId="42D0ABF4" w14:textId="77777777" w:rsidR="00582A57" w:rsidRPr="00EB3D70" w:rsidRDefault="00000000">
            <w:pPr>
              <w:pStyle w:val="Compact"/>
              <w:rPr>
                <w:sz w:val="20"/>
                <w:szCs w:val="20"/>
              </w:rPr>
            </w:pPr>
            <w:r w:rsidRPr="00EB3D70">
              <w:rPr>
                <w:sz w:val="20"/>
                <w:szCs w:val="20"/>
              </w:rPr>
              <w:t>Supervising many agents requires multiple abstraction levels, not one chat pane</w:t>
            </w:r>
          </w:p>
        </w:tc>
        <w:tc>
          <w:tcPr>
            <w:tcW w:w="0" w:type="auto"/>
          </w:tcPr>
          <w:p w14:paraId="5A61862E" w14:textId="77777777" w:rsidR="00582A57" w:rsidRPr="00EB3D70" w:rsidRDefault="00000000">
            <w:pPr>
              <w:pStyle w:val="Compact"/>
              <w:rPr>
                <w:sz w:val="20"/>
                <w:szCs w:val="20"/>
              </w:rPr>
            </w:pPr>
            <w:r w:rsidRPr="00EB3D70">
              <w:rPr>
                <w:sz w:val="20"/>
                <w:szCs w:val="20"/>
              </w:rPr>
              <w:t>Dashboards can show activity without communicating quality or intent</w:t>
            </w:r>
          </w:p>
        </w:tc>
        <w:tc>
          <w:tcPr>
            <w:tcW w:w="0" w:type="auto"/>
          </w:tcPr>
          <w:p w14:paraId="6A658B0B" w14:textId="77777777" w:rsidR="00582A57" w:rsidRPr="00EB3D70" w:rsidRDefault="00000000">
            <w:pPr>
              <w:pStyle w:val="Compact"/>
              <w:rPr>
                <w:sz w:val="20"/>
                <w:szCs w:val="20"/>
              </w:rPr>
            </w:pPr>
            <w:r w:rsidRPr="00EB3D70">
              <w:rPr>
                <w:sz w:val="20"/>
                <w:szCs w:val="20"/>
              </w:rPr>
              <w:t>Operators confuse visible motion with useful progress</w:t>
            </w:r>
          </w:p>
        </w:tc>
      </w:tr>
      <w:tr w:rsidR="00582A57" w:rsidRPr="00EB3D70" w14:paraId="772158D0" w14:textId="77777777">
        <w:tc>
          <w:tcPr>
            <w:tcW w:w="0" w:type="auto"/>
          </w:tcPr>
          <w:p w14:paraId="50C03A14" w14:textId="77777777" w:rsidR="00582A57" w:rsidRPr="00EB3D70" w:rsidRDefault="00000000">
            <w:pPr>
              <w:pStyle w:val="Compact"/>
              <w:rPr>
                <w:sz w:val="20"/>
                <w:szCs w:val="20"/>
              </w:rPr>
            </w:pPr>
            <w:r w:rsidRPr="00EB3D70">
              <w:rPr>
                <w:b/>
                <w:bCs/>
                <w:sz w:val="20"/>
                <w:szCs w:val="20"/>
              </w:rPr>
              <w:t>Replay analysis</w:t>
            </w:r>
            <w:r w:rsidRPr="00EB3D70">
              <w:rPr>
                <w:sz w:val="20"/>
                <w:szCs w:val="20"/>
              </w:rPr>
              <w:t>: reviewing games to improve future decisions</w:t>
            </w:r>
          </w:p>
        </w:tc>
        <w:tc>
          <w:tcPr>
            <w:tcW w:w="0" w:type="auto"/>
          </w:tcPr>
          <w:p w14:paraId="798104E0" w14:textId="77777777" w:rsidR="00582A57" w:rsidRPr="00EB3D70" w:rsidRDefault="00000000">
            <w:pPr>
              <w:pStyle w:val="Compact"/>
              <w:rPr>
                <w:sz w:val="20"/>
                <w:szCs w:val="20"/>
              </w:rPr>
            </w:pPr>
            <w:r w:rsidRPr="00EB3D70">
              <w:rPr>
                <w:sz w:val="20"/>
                <w:szCs w:val="20"/>
              </w:rPr>
              <w:t>Post-session review, prompt/playbook revision, failure taxonomy</w:t>
            </w:r>
          </w:p>
        </w:tc>
        <w:tc>
          <w:tcPr>
            <w:tcW w:w="0" w:type="auto"/>
          </w:tcPr>
          <w:p w14:paraId="65A50FFE" w14:textId="77777777" w:rsidR="00582A57" w:rsidRPr="00EB3D70" w:rsidRDefault="00000000">
            <w:pPr>
              <w:pStyle w:val="Compact"/>
              <w:rPr>
                <w:sz w:val="20"/>
                <w:szCs w:val="20"/>
              </w:rPr>
            </w:pPr>
            <w:r w:rsidRPr="00EB3D70">
              <w:rPr>
                <w:sz w:val="20"/>
                <w:szCs w:val="20"/>
              </w:rPr>
              <w:t xml:space="preserve">After each agent run, inspect rejected diffs, approvals, cost, escaped bugs, and places where context was missing; then update skills and rules. </w:t>
            </w:r>
            <w:hyperlink r:id="rId48">
              <w:r w:rsidRPr="00EB3D70">
                <w:rPr>
                  <w:rStyle w:val="Hyperlink"/>
                  <w:sz w:val="20"/>
                  <w:szCs w:val="20"/>
                </w:rPr>
                <w:t>[41]</w:t>
              </w:r>
            </w:hyperlink>
          </w:p>
        </w:tc>
        <w:tc>
          <w:tcPr>
            <w:tcW w:w="0" w:type="auto"/>
          </w:tcPr>
          <w:p w14:paraId="08635E77" w14:textId="77777777" w:rsidR="00582A57" w:rsidRPr="00EB3D70" w:rsidRDefault="00000000">
            <w:pPr>
              <w:pStyle w:val="Compact"/>
              <w:rPr>
                <w:sz w:val="20"/>
                <w:szCs w:val="20"/>
              </w:rPr>
            </w:pPr>
            <w:r w:rsidRPr="00EB3D70">
              <w:rPr>
                <w:sz w:val="20"/>
                <w:szCs w:val="20"/>
              </w:rPr>
              <w:t>Improvement comes from reviewing trajectories, not just outputs</w:t>
            </w:r>
          </w:p>
        </w:tc>
        <w:tc>
          <w:tcPr>
            <w:tcW w:w="0" w:type="auto"/>
          </w:tcPr>
          <w:p w14:paraId="672BB0E1" w14:textId="77777777" w:rsidR="00582A57" w:rsidRPr="00EB3D70" w:rsidRDefault="00000000">
            <w:pPr>
              <w:pStyle w:val="Compact"/>
              <w:rPr>
                <w:sz w:val="20"/>
                <w:szCs w:val="20"/>
              </w:rPr>
            </w:pPr>
            <w:r w:rsidRPr="00EB3D70">
              <w:rPr>
                <w:sz w:val="20"/>
                <w:szCs w:val="20"/>
              </w:rPr>
              <w:t>Software outcomes are harder to score cleanly than matches</w:t>
            </w:r>
          </w:p>
        </w:tc>
        <w:tc>
          <w:tcPr>
            <w:tcW w:w="0" w:type="auto"/>
          </w:tcPr>
          <w:p w14:paraId="122D83AE" w14:textId="77777777" w:rsidR="00582A57" w:rsidRPr="00EB3D70" w:rsidRDefault="00000000">
            <w:pPr>
              <w:pStyle w:val="Compact"/>
              <w:rPr>
                <w:sz w:val="20"/>
                <w:szCs w:val="20"/>
              </w:rPr>
            </w:pPr>
            <w:r w:rsidRPr="00EB3D70">
              <w:rPr>
                <w:sz w:val="20"/>
                <w:szCs w:val="20"/>
              </w:rPr>
              <w:t>Teams collect logs without learning from them</w:t>
            </w:r>
          </w:p>
        </w:tc>
      </w:tr>
    </w:tbl>
    <w:p w14:paraId="55592304" w14:textId="77777777" w:rsidR="00582A57" w:rsidRPr="00EB3D70" w:rsidRDefault="00000000">
      <w:pPr>
        <w:pStyle w:val="BodyText"/>
        <w:rPr>
          <w:sz w:val="20"/>
          <w:szCs w:val="20"/>
        </w:rPr>
      </w:pPr>
      <w:r w:rsidRPr="00EB3D70">
        <w:rPr>
          <w:sz w:val="20"/>
          <w:szCs w:val="20"/>
        </w:rPr>
        <w:t xml:space="preserve">This mapping shows why the RTS analogy is more than rhetoric. It foregrounds </w:t>
      </w:r>
      <w:r w:rsidRPr="00EB3D70">
        <w:rPr>
          <w:b/>
          <w:bCs/>
          <w:sz w:val="20"/>
          <w:szCs w:val="20"/>
        </w:rPr>
        <w:t>parallelism, attention management, incomplete information, and capability gating</w:t>
      </w:r>
      <w:r w:rsidRPr="00EB3D70">
        <w:rPr>
          <w:sz w:val="20"/>
          <w:szCs w:val="20"/>
        </w:rPr>
        <w:t xml:space="preserve">. But it also makes software development look cleaner and more tactical than it really is. Codebases have history, regulation, stakeholder politics, operational commitments, and irreversible dependency decisions. In real-team engineering, there is no clean reset after a bad game. There is only debt. </w:t>
      </w:r>
      <w:hyperlink r:id="rId49">
        <w:r w:rsidRPr="00EB3D70">
          <w:rPr>
            <w:rStyle w:val="Hyperlink"/>
            <w:sz w:val="20"/>
            <w:szCs w:val="20"/>
          </w:rPr>
          <w:t>[42]</w:t>
        </w:r>
      </w:hyperlink>
    </w:p>
    <w:p w14:paraId="57A1293E" w14:textId="77777777" w:rsidR="00582A57" w:rsidRPr="00EB3D70" w:rsidRDefault="00000000">
      <w:pPr>
        <w:pStyle w:val="Heading2"/>
        <w:rPr>
          <w:sz w:val="22"/>
          <w:szCs w:val="22"/>
        </w:rPr>
      </w:pPr>
      <w:bookmarkStart w:id="7" w:name="X805063b2ac2e2db2c17c83e3843030c65a2367d"/>
      <w:bookmarkEnd w:id="6"/>
      <w:r w:rsidRPr="00EB3D70">
        <w:rPr>
          <w:sz w:val="22"/>
          <w:szCs w:val="22"/>
        </w:rPr>
        <w:t>What the RTS metaphor gets right and wrong</w:t>
      </w:r>
    </w:p>
    <w:p w14:paraId="5CB812BA" w14:textId="77777777" w:rsidR="00582A57" w:rsidRPr="00EB3D70" w:rsidRDefault="00000000">
      <w:pPr>
        <w:pStyle w:val="FirstParagraph"/>
        <w:rPr>
          <w:sz w:val="20"/>
          <w:szCs w:val="20"/>
        </w:rPr>
      </w:pPr>
      <w:r w:rsidRPr="00EB3D70">
        <w:rPr>
          <w:sz w:val="20"/>
          <w:szCs w:val="20"/>
        </w:rPr>
        <w:t xml:space="preserve">What it gets right is mostly operational. First, it captures the way agentic programming turns </w:t>
      </w:r>
      <w:r w:rsidRPr="00EB3D70">
        <w:rPr>
          <w:b/>
          <w:bCs/>
          <w:sz w:val="20"/>
          <w:szCs w:val="20"/>
        </w:rPr>
        <w:t>parallel task allocation</w:t>
      </w:r>
      <w:r w:rsidRPr="00EB3D70">
        <w:rPr>
          <w:sz w:val="20"/>
          <w:szCs w:val="20"/>
        </w:rPr>
        <w:t xml:space="preserve"> into a first-order skill. Official tooling now supports multiple concurrent tasks, background execution, worktrees, subagents, and asynchronous sessions. That means developers increasingly win or lose on decomposition, sequencing, and interruption handling, not just on typing speed or API recall. </w:t>
      </w:r>
      <w:hyperlink r:id="rId50">
        <w:r w:rsidRPr="00EB3D70">
          <w:rPr>
            <w:rStyle w:val="Hyperlink"/>
            <w:sz w:val="20"/>
            <w:szCs w:val="20"/>
          </w:rPr>
          <w:t>[43]</w:t>
        </w:r>
      </w:hyperlink>
    </w:p>
    <w:p w14:paraId="1CB3564B" w14:textId="77777777" w:rsidR="00582A57" w:rsidRPr="00EB3D70" w:rsidRDefault="00000000">
      <w:pPr>
        <w:pStyle w:val="BodyText"/>
        <w:rPr>
          <w:sz w:val="20"/>
          <w:szCs w:val="20"/>
        </w:rPr>
      </w:pPr>
      <w:r w:rsidRPr="00EB3D70">
        <w:rPr>
          <w:sz w:val="20"/>
          <w:szCs w:val="20"/>
        </w:rPr>
        <w:lastRenderedPageBreak/>
        <w:t xml:space="preserve">Second, it captures </w:t>
      </w:r>
      <w:r w:rsidRPr="00EB3D70">
        <w:rPr>
          <w:b/>
          <w:bCs/>
          <w:sz w:val="20"/>
          <w:szCs w:val="20"/>
        </w:rPr>
        <w:t>fog of war</w:t>
      </w:r>
      <w:r w:rsidRPr="00EB3D70">
        <w:rPr>
          <w:sz w:val="20"/>
          <w:szCs w:val="20"/>
        </w:rPr>
        <w:t xml:space="preserve"> better than the older “intern” metaphor. The biggest current failure mode is not usually that an agent cannot produce plausible code. It is that the system lacks some buried institutional or architectural fact, and neither the agent nor the human noticed the omission in time. Anthropic, Cursor, Devin, and OpenAI all now emphasise rules, skills, memory, configuration, and context engineering precisely because raw model capability is not enough. </w:t>
      </w:r>
      <w:hyperlink r:id="rId51">
        <w:r w:rsidRPr="00EB3D70">
          <w:rPr>
            <w:rStyle w:val="Hyperlink"/>
            <w:sz w:val="20"/>
            <w:szCs w:val="20"/>
          </w:rPr>
          <w:t>[44]</w:t>
        </w:r>
      </w:hyperlink>
    </w:p>
    <w:p w14:paraId="2702443A" w14:textId="77777777" w:rsidR="00582A57" w:rsidRPr="00EB3D70" w:rsidRDefault="00000000">
      <w:pPr>
        <w:pStyle w:val="BodyText"/>
        <w:rPr>
          <w:sz w:val="20"/>
          <w:szCs w:val="20"/>
        </w:rPr>
      </w:pPr>
      <w:r w:rsidRPr="00EB3D70">
        <w:rPr>
          <w:sz w:val="20"/>
          <w:szCs w:val="20"/>
        </w:rPr>
        <w:t xml:space="preserve">Third, it captures </w:t>
      </w:r>
      <w:r w:rsidRPr="00EB3D70">
        <w:rPr>
          <w:b/>
          <w:bCs/>
          <w:sz w:val="20"/>
          <w:szCs w:val="20"/>
        </w:rPr>
        <w:t>economy management</w:t>
      </w:r>
      <w:r w:rsidRPr="00EB3D70">
        <w:rPr>
          <w:sz w:val="20"/>
          <w:szCs w:val="20"/>
        </w:rPr>
        <w:t xml:space="preserve">. The visible spend is model usage, but the true economy includes CI minutes, tool quotas, review capacity, merge queue congestion, and defect risk. That is why outcome metrics are more important than vanity measures such as token burn or agent count. Both Sonar’s survey work and Stack Overflow’s survey work show a widening adoption-trust gap: many developers use AI heavily, while a large share still distrust its accuracy and fail to verify consistently. </w:t>
      </w:r>
      <w:hyperlink r:id="rId52">
        <w:r w:rsidRPr="00EB3D70">
          <w:rPr>
            <w:rStyle w:val="Hyperlink"/>
            <w:sz w:val="20"/>
            <w:szCs w:val="20"/>
          </w:rPr>
          <w:t>[45]</w:t>
        </w:r>
      </w:hyperlink>
    </w:p>
    <w:p w14:paraId="1D003BC4" w14:textId="77777777" w:rsidR="00582A57" w:rsidRPr="00EB3D70" w:rsidRDefault="00000000">
      <w:pPr>
        <w:pStyle w:val="BodyText"/>
        <w:rPr>
          <w:sz w:val="20"/>
          <w:szCs w:val="20"/>
        </w:rPr>
      </w:pPr>
      <w:r w:rsidRPr="00EB3D70">
        <w:rPr>
          <w:sz w:val="20"/>
          <w:szCs w:val="20"/>
        </w:rPr>
        <w:t xml:space="preserve">What it gets wrong is just as important. RTS games are usually </w:t>
      </w:r>
      <w:r w:rsidRPr="00EB3D70">
        <w:rPr>
          <w:b/>
          <w:bCs/>
          <w:sz w:val="20"/>
          <w:szCs w:val="20"/>
        </w:rPr>
        <w:t>adversarial, bounded, instrumented, and resettable</w:t>
      </w:r>
      <w:r w:rsidRPr="00EB3D70">
        <w:rPr>
          <w:sz w:val="20"/>
          <w:szCs w:val="20"/>
        </w:rPr>
        <w:t xml:space="preserve">. Software engineering in organisations is collaborative, open-ended, partially uninstrumented, and path dependent. The enemy is rarely another player; it is usually ambiguity, weak requirements, institutional constraint, or accumulated complexity. The RTS frame also tempts people to valorise tempo over comprehension. That is dangerous, because software failures are not harmless unit losses: they become outages, vulnerabilities, procurement breaches, or public harms. NCSC and UK government guidance both stress secure design, secure development, governance, and accountability in AI systems; those are not optional “macro” choices but core operating constraints. </w:t>
      </w:r>
      <w:hyperlink r:id="rId53">
        <w:r w:rsidRPr="00EB3D70">
          <w:rPr>
            <w:rStyle w:val="Hyperlink"/>
            <w:sz w:val="20"/>
            <w:szCs w:val="20"/>
          </w:rPr>
          <w:t>[46]</w:t>
        </w:r>
      </w:hyperlink>
    </w:p>
    <w:p w14:paraId="2D0187C0" w14:textId="77777777" w:rsidR="00582A57" w:rsidRPr="00EB3D70" w:rsidRDefault="00000000">
      <w:pPr>
        <w:pStyle w:val="BodyText"/>
        <w:rPr>
          <w:sz w:val="20"/>
          <w:szCs w:val="20"/>
        </w:rPr>
      </w:pPr>
      <w:r w:rsidRPr="00EB3D70">
        <w:rPr>
          <w:sz w:val="20"/>
          <w:szCs w:val="20"/>
        </w:rPr>
        <w:t xml:space="preserve">The metaphor also breaks when people import the wrong social assumptions. Calling an agent a “staff engineer” or a “swarm” can smuggle in unwarranted trust. Current agents can appear organised, but that does not mean they possess stable product judgment, legal awareness, or an instinct for not making damaging local optimisations. Research on automation bias and cognitive bias in developer–LLM interaction suggests that fluent systems can increase over-reliance even when they do not improve ground-truth performance. The RTS metaphor is helpful only if it keeps the human accountable for intent, acceptance, and safety. </w:t>
      </w:r>
      <w:hyperlink r:id="rId54">
        <w:r w:rsidRPr="00EB3D70">
          <w:rPr>
            <w:rStyle w:val="Hyperlink"/>
            <w:sz w:val="20"/>
            <w:szCs w:val="20"/>
          </w:rPr>
          <w:t>[47]</w:t>
        </w:r>
      </w:hyperlink>
    </w:p>
    <w:p w14:paraId="2EC19769" w14:textId="77777777" w:rsidR="00582A57" w:rsidRPr="00EB3D70" w:rsidRDefault="00000000">
      <w:pPr>
        <w:pStyle w:val="BodyText"/>
        <w:rPr>
          <w:sz w:val="20"/>
          <w:szCs w:val="20"/>
        </w:rPr>
      </w:pPr>
      <w:r w:rsidRPr="00EB3D70">
        <w:rPr>
          <w:sz w:val="20"/>
          <w:szCs w:val="20"/>
        </w:rPr>
        <w:t xml:space="preserve">The most practical conclusion is therefore this: the RTS metaphor is </w:t>
      </w:r>
      <w:r w:rsidRPr="00EB3D70">
        <w:rPr>
          <w:b/>
          <w:bCs/>
          <w:sz w:val="20"/>
          <w:szCs w:val="20"/>
        </w:rPr>
        <w:t>predictive for coordination</w:t>
      </w:r>
      <w:r w:rsidRPr="00EB3D70">
        <w:rPr>
          <w:sz w:val="20"/>
          <w:szCs w:val="20"/>
        </w:rPr>
        <w:t xml:space="preserve">, </w:t>
      </w:r>
      <w:r w:rsidRPr="00EB3D70">
        <w:rPr>
          <w:b/>
          <w:bCs/>
          <w:sz w:val="20"/>
          <w:szCs w:val="20"/>
        </w:rPr>
        <w:t>weak for trust</w:t>
      </w:r>
      <w:r w:rsidRPr="00EB3D70">
        <w:rPr>
          <w:sz w:val="20"/>
          <w:szCs w:val="20"/>
        </w:rPr>
        <w:t xml:space="preserve">, and </w:t>
      </w:r>
      <w:r w:rsidRPr="00EB3D70">
        <w:rPr>
          <w:b/>
          <w:bCs/>
          <w:sz w:val="20"/>
          <w:szCs w:val="20"/>
        </w:rPr>
        <w:t>dangerous for quality unless paired with a verification metaphor</w:t>
      </w:r>
      <w:r w:rsidRPr="00EB3D70">
        <w:rPr>
          <w:sz w:val="20"/>
          <w:szCs w:val="20"/>
        </w:rPr>
        <w:t xml:space="preserve">. “RTS commander” explains how work gets allocated. “Court of law” or “laboratory assay” explains how work gets accepted. One without the other produces exactly the pathology many teams are already reporting: AI causes code volume to rise faster than review discipline. </w:t>
      </w:r>
      <w:hyperlink r:id="rId55">
        <w:r w:rsidRPr="00EB3D70">
          <w:rPr>
            <w:rStyle w:val="Hyperlink"/>
            <w:sz w:val="20"/>
            <w:szCs w:val="20"/>
          </w:rPr>
          <w:t>[48]</w:t>
        </w:r>
      </w:hyperlink>
    </w:p>
    <w:p w14:paraId="53DA55A2" w14:textId="77777777" w:rsidR="00582A57" w:rsidRPr="00EB3D70" w:rsidRDefault="00000000">
      <w:pPr>
        <w:pStyle w:val="Heading2"/>
        <w:rPr>
          <w:sz w:val="22"/>
          <w:szCs w:val="22"/>
        </w:rPr>
      </w:pPr>
      <w:bookmarkStart w:id="8" w:name="X1ab019627679d55f23757f0a208775e0cbe92d4"/>
      <w:bookmarkEnd w:id="7"/>
      <w:r w:rsidRPr="00EB3D70">
        <w:rPr>
          <w:sz w:val="22"/>
          <w:szCs w:val="22"/>
        </w:rPr>
        <w:t>Operating model, governance, and metrics for an RTS-style agentic programmer</w:t>
      </w:r>
    </w:p>
    <w:p w14:paraId="7A14146B" w14:textId="77777777" w:rsidR="00582A57" w:rsidRPr="00EB3D70" w:rsidRDefault="00000000">
      <w:pPr>
        <w:pStyle w:val="FirstParagraph"/>
        <w:rPr>
          <w:sz w:val="20"/>
          <w:szCs w:val="20"/>
        </w:rPr>
      </w:pPr>
      <w:r w:rsidRPr="00EB3D70">
        <w:rPr>
          <w:sz w:val="20"/>
          <w:szCs w:val="20"/>
        </w:rPr>
        <w:t xml:space="preserve">A workable operating model begins before any agent runs. The repository must be prepared so that humans and tools are both able to navigate it. In practice that means a clear test entry point, deterministic linting and formatting, reproducible dev environments where possible, visible ownership, architecture notes close to code, and persistent instructions through rules, memory files, or skills. Product docs from Anthropic, Cursor, Codex, Devin, and Junie all converge on this need for explicit project-level guidance and reusable procedures. </w:t>
      </w:r>
      <w:hyperlink r:id="rId56">
        <w:r w:rsidRPr="00EB3D70">
          <w:rPr>
            <w:rStyle w:val="Hyperlink"/>
            <w:sz w:val="20"/>
            <w:szCs w:val="20"/>
          </w:rPr>
          <w:t>[49]</w:t>
        </w:r>
      </w:hyperlink>
    </w:p>
    <w:p w14:paraId="6F6054A3" w14:textId="77777777" w:rsidR="00582A57" w:rsidRPr="00EB3D70" w:rsidRDefault="00000000">
      <w:pPr>
        <w:pStyle w:val="BodyText"/>
        <w:rPr>
          <w:sz w:val="20"/>
          <w:szCs w:val="20"/>
        </w:rPr>
      </w:pPr>
      <w:r w:rsidRPr="00EB3D70">
        <w:rPr>
          <w:sz w:val="20"/>
          <w:szCs w:val="20"/>
        </w:rPr>
        <w:t xml:space="preserve">A sensible daily workflow is then cyclical rather than heroic. Start by triaging work into </w:t>
      </w:r>
      <w:r w:rsidRPr="00EB3D70">
        <w:rPr>
          <w:b/>
          <w:bCs/>
          <w:sz w:val="20"/>
          <w:szCs w:val="20"/>
        </w:rPr>
        <w:t>direct execution</w:t>
      </w:r>
      <w:r w:rsidRPr="00EB3D70">
        <w:rPr>
          <w:sz w:val="20"/>
          <w:szCs w:val="20"/>
        </w:rPr>
        <w:t xml:space="preserve">, </w:t>
      </w:r>
      <w:r w:rsidRPr="00EB3D70">
        <w:rPr>
          <w:b/>
          <w:bCs/>
          <w:sz w:val="20"/>
          <w:szCs w:val="20"/>
        </w:rPr>
        <w:t>delegable bounded tasks</w:t>
      </w:r>
      <w:r w:rsidRPr="00EB3D70">
        <w:rPr>
          <w:sz w:val="20"/>
          <w:szCs w:val="20"/>
        </w:rPr>
        <w:t xml:space="preserve">, and </w:t>
      </w:r>
      <w:r w:rsidRPr="00EB3D70">
        <w:rPr>
          <w:b/>
          <w:bCs/>
          <w:sz w:val="20"/>
          <w:szCs w:val="20"/>
        </w:rPr>
        <w:t>high-risk tasks requiring specification first</w:t>
      </w:r>
      <w:r w:rsidRPr="00EB3D70">
        <w:rPr>
          <w:sz w:val="20"/>
          <w:szCs w:val="20"/>
        </w:rPr>
        <w:t xml:space="preserve">. Use one planning pass to scout the repo and identify hidden dependencies. Only then allocate agents. Good decomposition tends to use small, reviewable units: “write failing property tests for parser invariants”, “draft migration script and rollback notes”, “produce a plan for splitting this module”, “repro and isolate the CI failure”, “prepare docs for endpoint changes”. This is much closer to queue discipline than to free-form prompting. Cursor’s plan mode, Ask Devin, Copilot planning, and Anthropic’s best-practice guidance all push in that direction. </w:t>
      </w:r>
      <w:hyperlink r:id="rId57">
        <w:r w:rsidRPr="00EB3D70">
          <w:rPr>
            <w:rStyle w:val="Hyperlink"/>
            <w:sz w:val="20"/>
            <w:szCs w:val="20"/>
          </w:rPr>
          <w:t>[50]</w:t>
        </w:r>
      </w:hyperlink>
    </w:p>
    <w:p w14:paraId="5D9BF683" w14:textId="77777777" w:rsidR="00582A57" w:rsidRPr="00EB3D70" w:rsidRDefault="00000000">
      <w:pPr>
        <w:pStyle w:val="BodyText"/>
        <w:rPr>
          <w:sz w:val="20"/>
          <w:szCs w:val="20"/>
        </w:rPr>
      </w:pPr>
      <w:r w:rsidRPr="00EB3D70">
        <w:rPr>
          <w:sz w:val="20"/>
          <w:szCs w:val="20"/>
        </w:rPr>
        <w:t xml:space="preserve">Monitoring should happen at two levels simultaneously. At the </w:t>
      </w:r>
      <w:r w:rsidRPr="00EB3D70">
        <w:rPr>
          <w:b/>
          <w:bCs/>
          <w:sz w:val="20"/>
          <w:szCs w:val="20"/>
        </w:rPr>
        <w:t>local tactical level</w:t>
      </w:r>
      <w:r w:rsidRPr="00EB3D70">
        <w:rPr>
          <w:sz w:val="20"/>
          <w:szCs w:val="20"/>
        </w:rPr>
        <w:t xml:space="preserve">, inspect logs, diffs, terminal commands, and failing tests. At the </w:t>
      </w:r>
      <w:r w:rsidRPr="00EB3D70">
        <w:rPr>
          <w:b/>
          <w:bCs/>
          <w:sz w:val="20"/>
          <w:szCs w:val="20"/>
        </w:rPr>
        <w:t>dashboard level</w:t>
      </w:r>
      <w:r w:rsidRPr="00EB3D70">
        <w:rPr>
          <w:sz w:val="20"/>
          <w:szCs w:val="20"/>
        </w:rPr>
        <w:t xml:space="preserve">, track which tasks are active, blocked, awaiting approval, or likely to collide in merge. This is the genuine “minimap” part of the RTS analogy. The operator’s job is not constant typing; it is noticing when a session is drifting, when two agents are converging on the same file set, or when a cheap exploratory task is consuming expensive review bandwidth for little expected value. </w:t>
      </w:r>
      <w:hyperlink r:id="rId58">
        <w:r w:rsidRPr="00EB3D70">
          <w:rPr>
            <w:rStyle w:val="Hyperlink"/>
            <w:sz w:val="20"/>
            <w:szCs w:val="20"/>
          </w:rPr>
          <w:t>[51]</w:t>
        </w:r>
      </w:hyperlink>
    </w:p>
    <w:p w14:paraId="434CDED3" w14:textId="77777777" w:rsidR="00582A57" w:rsidRPr="00EB3D70" w:rsidRDefault="00000000">
      <w:pPr>
        <w:pStyle w:val="BodyText"/>
        <w:rPr>
          <w:sz w:val="20"/>
          <w:szCs w:val="20"/>
        </w:rPr>
      </w:pPr>
      <w:r w:rsidRPr="00EB3D70">
        <w:rPr>
          <w:sz w:val="20"/>
          <w:szCs w:val="20"/>
        </w:rPr>
        <w:t xml:space="preserve">Interruption discipline matters. Developers should stop or re-scope agents when any of the following appear: edits radiate beyond the intended file or service boundary; the agent starts writing speculative architecture without explicit instruction; command sequences require elevated permissions; CI failures multiply rather than narrow; or the diff becomes too large to review with confidence. Anthropic and GitHub both emphasise approval gates and permissions; Cognition, Cursor, and Jules </w:t>
      </w:r>
      <w:r w:rsidRPr="00EB3D70">
        <w:rPr>
          <w:sz w:val="20"/>
          <w:szCs w:val="20"/>
        </w:rPr>
        <w:lastRenderedPageBreak/>
        <w:t xml:space="preserve">similarly foreground controlled environments and visible progress. Least privilege is not bureaucratic drag here; it is the operational equivalent of not giving every worker unit the keys to the entire base. </w:t>
      </w:r>
      <w:hyperlink r:id="rId59">
        <w:r w:rsidRPr="00EB3D70">
          <w:rPr>
            <w:rStyle w:val="Hyperlink"/>
            <w:sz w:val="20"/>
            <w:szCs w:val="20"/>
          </w:rPr>
          <w:t>[52]</w:t>
        </w:r>
      </w:hyperlink>
    </w:p>
    <w:p w14:paraId="770D1951" w14:textId="77777777" w:rsidR="00582A57" w:rsidRPr="00EB3D70" w:rsidRDefault="00000000">
      <w:pPr>
        <w:pStyle w:val="BodyText"/>
        <w:rPr>
          <w:sz w:val="20"/>
          <w:szCs w:val="20"/>
        </w:rPr>
      </w:pPr>
      <w:r w:rsidRPr="00EB3D70">
        <w:rPr>
          <w:sz w:val="20"/>
          <w:szCs w:val="20"/>
        </w:rPr>
        <w:t xml:space="preserve">Verification and merge strategy should be stricter than in pre-agent workflows, not looser. The right pattern is “generate cheaply, accept expensively”. Require at least one independent evidence source before merge: deterministic tests, property tests, static analysis, security scanning, proof obligations where relevant, or targeted manual review against specification. Sonar’s AI Code Assurance, NIST’s SSDF, NCSC’s secure-AI guidance, and current thinking on formal verification all point in the same direction: the acceptance pipeline must not rely on the same generative system both creating and certifying the change. </w:t>
      </w:r>
      <w:hyperlink r:id="rId60">
        <w:r w:rsidRPr="00EB3D70">
          <w:rPr>
            <w:rStyle w:val="Hyperlink"/>
            <w:sz w:val="20"/>
            <w:szCs w:val="20"/>
          </w:rPr>
          <w:t>[53]</w:t>
        </w:r>
      </w:hyperlink>
    </w:p>
    <w:p w14:paraId="4C91425E" w14:textId="77777777" w:rsidR="00582A57" w:rsidRPr="00EB3D70" w:rsidRDefault="00000000">
      <w:pPr>
        <w:pStyle w:val="BodyText"/>
        <w:rPr>
          <w:sz w:val="20"/>
          <w:szCs w:val="20"/>
        </w:rPr>
      </w:pPr>
      <w:r w:rsidRPr="00EB3D70">
        <w:rPr>
          <w:sz w:val="20"/>
          <w:szCs w:val="20"/>
        </w:rPr>
        <w:t xml:space="preserve">Cost controls should therefore be tied to outcomes, not mere utilisation. Use cheaper models for reconnaissance and drafting; reserve premium reasoning models for plans, hard bugs, or security-sensitive changes. Put budgets around background tasks, bound concurrent sessions by actual review capacity, and expire stale branches aggressively. OpenAI, GitHub, Cursor, Jules, and Anthropic all now expose configuration, models, plans, or background modes that make this sort of economic discipline possible. </w:t>
      </w:r>
      <w:hyperlink r:id="rId61">
        <w:r w:rsidRPr="00EB3D70">
          <w:rPr>
            <w:rStyle w:val="Hyperlink"/>
            <w:sz w:val="20"/>
            <w:szCs w:val="20"/>
          </w:rPr>
          <w:t>[54]</w:t>
        </w:r>
      </w:hyperlink>
    </w:p>
    <w:p w14:paraId="7BABF96B" w14:textId="77777777" w:rsidR="00582A57" w:rsidRPr="00EB3D70" w:rsidRDefault="00000000">
      <w:pPr>
        <w:pStyle w:val="BodyText"/>
        <w:rPr>
          <w:sz w:val="20"/>
          <w:szCs w:val="20"/>
        </w:rPr>
      </w:pPr>
      <w:r w:rsidRPr="00EB3D70">
        <w:rPr>
          <w:sz w:val="20"/>
          <w:szCs w:val="20"/>
        </w:rPr>
        <w:t>The metrics should follow the same logic. Raw agent activity is mostly vanity. Better measures are those that preserve the distinction between output, accepted value, and downstream quality.</w:t>
      </w:r>
    </w:p>
    <w:tbl>
      <w:tblPr>
        <w:tblStyle w:val="Table"/>
        <w:tblW w:w="0" w:type="auto"/>
        <w:tblLook w:val="0020" w:firstRow="1" w:lastRow="0" w:firstColumn="0" w:lastColumn="0" w:noHBand="0" w:noVBand="0"/>
      </w:tblPr>
      <w:tblGrid>
        <w:gridCol w:w="2877"/>
        <w:gridCol w:w="3699"/>
        <w:gridCol w:w="4440"/>
      </w:tblGrid>
      <w:tr w:rsidR="00582A57" w:rsidRPr="00EB3D70" w14:paraId="0E606F44" w14:textId="77777777" w:rsidTr="00582A57">
        <w:trPr>
          <w:cnfStyle w:val="100000000000" w:firstRow="1" w:lastRow="0" w:firstColumn="0" w:lastColumn="0" w:oddVBand="0" w:evenVBand="0" w:oddHBand="0" w:evenHBand="0" w:firstRowFirstColumn="0" w:firstRowLastColumn="0" w:lastRowFirstColumn="0" w:lastRowLastColumn="0"/>
          <w:tblHeader/>
        </w:trPr>
        <w:tc>
          <w:tcPr>
            <w:tcW w:w="0" w:type="auto"/>
          </w:tcPr>
          <w:p w14:paraId="0F8C85F2" w14:textId="77777777" w:rsidR="00582A57" w:rsidRPr="00EB3D70" w:rsidRDefault="00000000">
            <w:pPr>
              <w:pStyle w:val="Compact"/>
              <w:rPr>
                <w:sz w:val="20"/>
                <w:szCs w:val="20"/>
              </w:rPr>
            </w:pPr>
            <w:r w:rsidRPr="00EB3D70">
              <w:rPr>
                <w:sz w:val="20"/>
                <w:szCs w:val="20"/>
              </w:rPr>
              <w:t>Metric</w:t>
            </w:r>
          </w:p>
        </w:tc>
        <w:tc>
          <w:tcPr>
            <w:tcW w:w="0" w:type="auto"/>
          </w:tcPr>
          <w:p w14:paraId="1CFB42FF" w14:textId="77777777" w:rsidR="00582A57" w:rsidRPr="00EB3D70" w:rsidRDefault="00000000">
            <w:pPr>
              <w:pStyle w:val="Compact"/>
              <w:rPr>
                <w:sz w:val="20"/>
                <w:szCs w:val="20"/>
              </w:rPr>
            </w:pPr>
            <w:r w:rsidRPr="00EB3D70">
              <w:rPr>
                <w:sz w:val="20"/>
                <w:szCs w:val="20"/>
              </w:rPr>
              <w:t>Why it matters</w:t>
            </w:r>
          </w:p>
        </w:tc>
        <w:tc>
          <w:tcPr>
            <w:tcW w:w="0" w:type="auto"/>
          </w:tcPr>
          <w:p w14:paraId="6E45FF4F" w14:textId="77777777" w:rsidR="00582A57" w:rsidRPr="00EB3D70" w:rsidRDefault="00000000">
            <w:pPr>
              <w:pStyle w:val="Compact"/>
              <w:rPr>
                <w:sz w:val="20"/>
                <w:szCs w:val="20"/>
              </w:rPr>
            </w:pPr>
            <w:r w:rsidRPr="00EB3D70">
              <w:rPr>
                <w:sz w:val="20"/>
                <w:szCs w:val="20"/>
              </w:rPr>
              <w:t>Why it is better than vanity metrics</w:t>
            </w:r>
          </w:p>
        </w:tc>
      </w:tr>
      <w:tr w:rsidR="00582A57" w:rsidRPr="00EB3D70" w14:paraId="5C989F17" w14:textId="77777777">
        <w:tc>
          <w:tcPr>
            <w:tcW w:w="0" w:type="auto"/>
          </w:tcPr>
          <w:p w14:paraId="24993708" w14:textId="77777777" w:rsidR="00582A57" w:rsidRPr="00EB3D70" w:rsidRDefault="00000000">
            <w:pPr>
              <w:pStyle w:val="Compact"/>
              <w:rPr>
                <w:sz w:val="20"/>
                <w:szCs w:val="20"/>
              </w:rPr>
            </w:pPr>
            <w:r w:rsidRPr="00EB3D70">
              <w:rPr>
                <w:sz w:val="20"/>
                <w:szCs w:val="20"/>
              </w:rPr>
              <w:t>Accepted pull requests per engineer-week</w:t>
            </w:r>
          </w:p>
        </w:tc>
        <w:tc>
          <w:tcPr>
            <w:tcW w:w="0" w:type="auto"/>
          </w:tcPr>
          <w:p w14:paraId="24E0F1A5" w14:textId="77777777" w:rsidR="00582A57" w:rsidRPr="00EB3D70" w:rsidRDefault="00000000">
            <w:pPr>
              <w:pStyle w:val="Compact"/>
              <w:rPr>
                <w:sz w:val="20"/>
                <w:szCs w:val="20"/>
              </w:rPr>
            </w:pPr>
            <w:r w:rsidRPr="00EB3D70">
              <w:rPr>
                <w:sz w:val="20"/>
                <w:szCs w:val="20"/>
              </w:rPr>
              <w:t>Measures value that survived review and integration</w:t>
            </w:r>
          </w:p>
        </w:tc>
        <w:tc>
          <w:tcPr>
            <w:tcW w:w="0" w:type="auto"/>
          </w:tcPr>
          <w:p w14:paraId="64A30235" w14:textId="77777777" w:rsidR="00582A57" w:rsidRPr="00EB3D70" w:rsidRDefault="00000000">
            <w:pPr>
              <w:pStyle w:val="Compact"/>
              <w:rPr>
                <w:sz w:val="20"/>
                <w:szCs w:val="20"/>
              </w:rPr>
            </w:pPr>
            <w:r w:rsidRPr="00EB3D70">
              <w:rPr>
                <w:sz w:val="20"/>
                <w:szCs w:val="20"/>
              </w:rPr>
              <w:t>Rejects the illusion that generating more diffs equals more progress</w:t>
            </w:r>
          </w:p>
        </w:tc>
      </w:tr>
      <w:tr w:rsidR="00582A57" w:rsidRPr="00EB3D70" w14:paraId="01698C56" w14:textId="77777777">
        <w:tc>
          <w:tcPr>
            <w:tcW w:w="0" w:type="auto"/>
          </w:tcPr>
          <w:p w14:paraId="661C2E83" w14:textId="77777777" w:rsidR="00582A57" w:rsidRPr="00EB3D70" w:rsidRDefault="00000000">
            <w:pPr>
              <w:pStyle w:val="Compact"/>
              <w:rPr>
                <w:sz w:val="20"/>
                <w:szCs w:val="20"/>
              </w:rPr>
            </w:pPr>
            <w:r w:rsidRPr="00EB3D70">
              <w:rPr>
                <w:sz w:val="20"/>
                <w:szCs w:val="20"/>
              </w:rPr>
              <w:t>Lead time for accepted change</w:t>
            </w:r>
          </w:p>
        </w:tc>
        <w:tc>
          <w:tcPr>
            <w:tcW w:w="0" w:type="auto"/>
          </w:tcPr>
          <w:p w14:paraId="62314CC7" w14:textId="77777777" w:rsidR="00582A57" w:rsidRPr="00EB3D70" w:rsidRDefault="00000000">
            <w:pPr>
              <w:pStyle w:val="Compact"/>
              <w:rPr>
                <w:sz w:val="20"/>
                <w:szCs w:val="20"/>
              </w:rPr>
            </w:pPr>
            <w:r w:rsidRPr="00EB3D70">
              <w:rPr>
                <w:sz w:val="20"/>
                <w:szCs w:val="20"/>
              </w:rPr>
              <w:t>Captures end-to-end delivery including review and merge friction</w:t>
            </w:r>
          </w:p>
        </w:tc>
        <w:tc>
          <w:tcPr>
            <w:tcW w:w="0" w:type="auto"/>
          </w:tcPr>
          <w:p w14:paraId="185B4B6E" w14:textId="77777777" w:rsidR="00582A57" w:rsidRPr="00EB3D70" w:rsidRDefault="00000000">
            <w:pPr>
              <w:pStyle w:val="Compact"/>
              <w:rPr>
                <w:sz w:val="20"/>
                <w:szCs w:val="20"/>
              </w:rPr>
            </w:pPr>
            <w:r w:rsidRPr="00EB3D70">
              <w:rPr>
                <w:sz w:val="20"/>
                <w:szCs w:val="20"/>
              </w:rPr>
              <w:t>Better than “time to first draft” because it includes verification and coordination</w:t>
            </w:r>
          </w:p>
        </w:tc>
      </w:tr>
      <w:tr w:rsidR="00582A57" w:rsidRPr="00EB3D70" w14:paraId="0F3E0095" w14:textId="77777777">
        <w:tc>
          <w:tcPr>
            <w:tcW w:w="0" w:type="auto"/>
          </w:tcPr>
          <w:p w14:paraId="49397CC2" w14:textId="77777777" w:rsidR="00582A57" w:rsidRPr="00EB3D70" w:rsidRDefault="00000000">
            <w:pPr>
              <w:pStyle w:val="Compact"/>
              <w:rPr>
                <w:sz w:val="20"/>
                <w:szCs w:val="20"/>
              </w:rPr>
            </w:pPr>
            <w:r w:rsidRPr="00EB3D70">
              <w:rPr>
                <w:sz w:val="20"/>
                <w:szCs w:val="20"/>
              </w:rPr>
              <w:t>Escaped defects and rollback rate</w:t>
            </w:r>
          </w:p>
        </w:tc>
        <w:tc>
          <w:tcPr>
            <w:tcW w:w="0" w:type="auto"/>
          </w:tcPr>
          <w:p w14:paraId="3D73FD30" w14:textId="77777777" w:rsidR="00582A57" w:rsidRPr="00EB3D70" w:rsidRDefault="00000000">
            <w:pPr>
              <w:pStyle w:val="Compact"/>
              <w:rPr>
                <w:sz w:val="20"/>
                <w:szCs w:val="20"/>
              </w:rPr>
            </w:pPr>
            <w:r w:rsidRPr="00EB3D70">
              <w:rPr>
                <w:sz w:val="20"/>
                <w:szCs w:val="20"/>
              </w:rPr>
              <w:t>Tests whether speed is simply pushing problems downstream</w:t>
            </w:r>
          </w:p>
        </w:tc>
        <w:tc>
          <w:tcPr>
            <w:tcW w:w="0" w:type="auto"/>
          </w:tcPr>
          <w:p w14:paraId="25C4F028" w14:textId="77777777" w:rsidR="00582A57" w:rsidRPr="00EB3D70" w:rsidRDefault="00000000">
            <w:pPr>
              <w:pStyle w:val="Compact"/>
              <w:rPr>
                <w:sz w:val="20"/>
                <w:szCs w:val="20"/>
              </w:rPr>
            </w:pPr>
            <w:r w:rsidRPr="00EB3D70">
              <w:rPr>
                <w:sz w:val="20"/>
                <w:szCs w:val="20"/>
              </w:rPr>
              <w:t>Critical counterweight to high-volume generation</w:t>
            </w:r>
          </w:p>
        </w:tc>
      </w:tr>
      <w:tr w:rsidR="00582A57" w:rsidRPr="00EB3D70" w14:paraId="795FDEE1" w14:textId="77777777">
        <w:tc>
          <w:tcPr>
            <w:tcW w:w="0" w:type="auto"/>
          </w:tcPr>
          <w:p w14:paraId="58A903A2" w14:textId="77777777" w:rsidR="00582A57" w:rsidRPr="00EB3D70" w:rsidRDefault="00000000">
            <w:pPr>
              <w:pStyle w:val="Compact"/>
              <w:rPr>
                <w:sz w:val="20"/>
                <w:szCs w:val="20"/>
              </w:rPr>
            </w:pPr>
            <w:r w:rsidRPr="00EB3D70">
              <w:rPr>
                <w:sz w:val="20"/>
                <w:szCs w:val="20"/>
              </w:rPr>
              <w:t>Review cycles per PR</w:t>
            </w:r>
          </w:p>
        </w:tc>
        <w:tc>
          <w:tcPr>
            <w:tcW w:w="0" w:type="auto"/>
          </w:tcPr>
          <w:p w14:paraId="66FD3DD5" w14:textId="77777777" w:rsidR="00582A57" w:rsidRPr="00EB3D70" w:rsidRDefault="00000000">
            <w:pPr>
              <w:pStyle w:val="Compact"/>
              <w:rPr>
                <w:sz w:val="20"/>
                <w:szCs w:val="20"/>
              </w:rPr>
            </w:pPr>
            <w:r w:rsidRPr="00EB3D70">
              <w:rPr>
                <w:sz w:val="20"/>
                <w:szCs w:val="20"/>
              </w:rPr>
              <w:t>Indicates whether agent output is actually mergeable</w:t>
            </w:r>
          </w:p>
        </w:tc>
        <w:tc>
          <w:tcPr>
            <w:tcW w:w="0" w:type="auto"/>
          </w:tcPr>
          <w:p w14:paraId="1C3A085F" w14:textId="77777777" w:rsidR="00582A57" w:rsidRPr="00EB3D70" w:rsidRDefault="00000000">
            <w:pPr>
              <w:pStyle w:val="Compact"/>
              <w:rPr>
                <w:sz w:val="20"/>
                <w:szCs w:val="20"/>
              </w:rPr>
            </w:pPr>
            <w:r w:rsidRPr="00EB3D70">
              <w:rPr>
                <w:sz w:val="20"/>
                <w:szCs w:val="20"/>
              </w:rPr>
              <w:t>Better than token counts because it exposes hidden review cost</w:t>
            </w:r>
          </w:p>
        </w:tc>
      </w:tr>
      <w:tr w:rsidR="00582A57" w:rsidRPr="00EB3D70" w14:paraId="5F6AB511" w14:textId="77777777">
        <w:tc>
          <w:tcPr>
            <w:tcW w:w="0" w:type="auto"/>
          </w:tcPr>
          <w:p w14:paraId="6DF64AAE" w14:textId="77777777" w:rsidR="00582A57" w:rsidRPr="00EB3D70" w:rsidRDefault="00000000">
            <w:pPr>
              <w:pStyle w:val="Compact"/>
              <w:rPr>
                <w:sz w:val="20"/>
                <w:szCs w:val="20"/>
              </w:rPr>
            </w:pPr>
            <w:r w:rsidRPr="00EB3D70">
              <w:rPr>
                <w:sz w:val="20"/>
                <w:szCs w:val="20"/>
              </w:rPr>
              <w:t>Test coverage improvement on changed code</w:t>
            </w:r>
          </w:p>
        </w:tc>
        <w:tc>
          <w:tcPr>
            <w:tcW w:w="0" w:type="auto"/>
          </w:tcPr>
          <w:p w14:paraId="1C9BF976" w14:textId="77777777" w:rsidR="00582A57" w:rsidRPr="00EB3D70" w:rsidRDefault="00000000">
            <w:pPr>
              <w:pStyle w:val="Compact"/>
              <w:rPr>
                <w:sz w:val="20"/>
                <w:szCs w:val="20"/>
              </w:rPr>
            </w:pPr>
            <w:r w:rsidRPr="00EB3D70">
              <w:rPr>
                <w:sz w:val="20"/>
                <w:szCs w:val="20"/>
              </w:rPr>
              <w:t>Measures evidence added, not just code emitted</w:t>
            </w:r>
          </w:p>
        </w:tc>
        <w:tc>
          <w:tcPr>
            <w:tcW w:w="0" w:type="auto"/>
          </w:tcPr>
          <w:p w14:paraId="26BDEE46" w14:textId="77777777" w:rsidR="00582A57" w:rsidRPr="00EB3D70" w:rsidRDefault="00000000">
            <w:pPr>
              <w:pStyle w:val="Compact"/>
              <w:rPr>
                <w:sz w:val="20"/>
                <w:szCs w:val="20"/>
              </w:rPr>
            </w:pPr>
            <w:r w:rsidRPr="00EB3D70">
              <w:rPr>
                <w:sz w:val="20"/>
                <w:szCs w:val="20"/>
              </w:rPr>
              <w:t>Aligns with verification-led adoption</w:t>
            </w:r>
          </w:p>
        </w:tc>
      </w:tr>
      <w:tr w:rsidR="00582A57" w:rsidRPr="00EB3D70" w14:paraId="654CEAEB" w14:textId="77777777">
        <w:tc>
          <w:tcPr>
            <w:tcW w:w="0" w:type="auto"/>
          </w:tcPr>
          <w:p w14:paraId="1BB12B83" w14:textId="77777777" w:rsidR="00582A57" w:rsidRPr="00EB3D70" w:rsidRDefault="00000000">
            <w:pPr>
              <w:pStyle w:val="Compact"/>
              <w:rPr>
                <w:sz w:val="20"/>
                <w:szCs w:val="20"/>
              </w:rPr>
            </w:pPr>
            <w:r w:rsidRPr="00EB3D70">
              <w:rPr>
                <w:sz w:val="20"/>
                <w:szCs w:val="20"/>
              </w:rPr>
              <w:t>Security findings per accepted change</w:t>
            </w:r>
          </w:p>
        </w:tc>
        <w:tc>
          <w:tcPr>
            <w:tcW w:w="0" w:type="auto"/>
          </w:tcPr>
          <w:p w14:paraId="76DF0E5D" w14:textId="77777777" w:rsidR="00582A57" w:rsidRPr="00EB3D70" w:rsidRDefault="00000000">
            <w:pPr>
              <w:pStyle w:val="Compact"/>
              <w:rPr>
                <w:sz w:val="20"/>
                <w:szCs w:val="20"/>
              </w:rPr>
            </w:pPr>
            <w:r w:rsidRPr="00EB3D70">
              <w:rPr>
                <w:sz w:val="20"/>
                <w:szCs w:val="20"/>
              </w:rPr>
              <w:t>Helps catch the risk that AI amplifies insecure patterns</w:t>
            </w:r>
          </w:p>
        </w:tc>
        <w:tc>
          <w:tcPr>
            <w:tcW w:w="0" w:type="auto"/>
          </w:tcPr>
          <w:p w14:paraId="6636F474" w14:textId="77777777" w:rsidR="00582A57" w:rsidRPr="00EB3D70" w:rsidRDefault="00000000">
            <w:pPr>
              <w:pStyle w:val="Compact"/>
              <w:rPr>
                <w:sz w:val="20"/>
                <w:szCs w:val="20"/>
              </w:rPr>
            </w:pPr>
            <w:r w:rsidRPr="00EB3D70">
              <w:rPr>
                <w:sz w:val="20"/>
                <w:szCs w:val="20"/>
              </w:rPr>
              <w:t>Better than “number of scans run” because it ties to accepted output</w:t>
            </w:r>
          </w:p>
        </w:tc>
      </w:tr>
      <w:tr w:rsidR="00582A57" w:rsidRPr="00EB3D70" w14:paraId="0ECFFB7E" w14:textId="77777777">
        <w:tc>
          <w:tcPr>
            <w:tcW w:w="0" w:type="auto"/>
          </w:tcPr>
          <w:p w14:paraId="52DD1EF9" w14:textId="77777777" w:rsidR="00582A57" w:rsidRPr="00EB3D70" w:rsidRDefault="00000000">
            <w:pPr>
              <w:pStyle w:val="Compact"/>
              <w:rPr>
                <w:sz w:val="20"/>
                <w:szCs w:val="20"/>
              </w:rPr>
            </w:pPr>
            <w:r w:rsidRPr="00EB3D70">
              <w:rPr>
                <w:sz w:val="20"/>
                <w:szCs w:val="20"/>
              </w:rPr>
              <w:t>Maintainability deltas on changed code</w:t>
            </w:r>
          </w:p>
        </w:tc>
        <w:tc>
          <w:tcPr>
            <w:tcW w:w="0" w:type="auto"/>
          </w:tcPr>
          <w:p w14:paraId="07FA1BFD" w14:textId="77777777" w:rsidR="00582A57" w:rsidRPr="00EB3D70" w:rsidRDefault="00000000">
            <w:pPr>
              <w:pStyle w:val="Compact"/>
              <w:rPr>
                <w:sz w:val="20"/>
                <w:szCs w:val="20"/>
              </w:rPr>
            </w:pPr>
            <w:r w:rsidRPr="00EB3D70">
              <w:rPr>
                <w:sz w:val="20"/>
                <w:szCs w:val="20"/>
              </w:rPr>
              <w:t>Watches for verification debt and long-term cost</w:t>
            </w:r>
          </w:p>
        </w:tc>
        <w:tc>
          <w:tcPr>
            <w:tcW w:w="0" w:type="auto"/>
          </w:tcPr>
          <w:p w14:paraId="2110711C" w14:textId="77777777" w:rsidR="00582A57" w:rsidRPr="00EB3D70" w:rsidRDefault="00000000">
            <w:pPr>
              <w:pStyle w:val="Compact"/>
              <w:rPr>
                <w:sz w:val="20"/>
                <w:szCs w:val="20"/>
              </w:rPr>
            </w:pPr>
            <w:r w:rsidRPr="00EB3D70">
              <w:rPr>
                <w:sz w:val="20"/>
                <w:szCs w:val="20"/>
              </w:rPr>
              <w:t>More useful than short-term velocity anecdotes</w:t>
            </w:r>
          </w:p>
        </w:tc>
      </w:tr>
      <w:tr w:rsidR="00582A57" w:rsidRPr="00EB3D70" w14:paraId="289D77C4" w14:textId="77777777">
        <w:tc>
          <w:tcPr>
            <w:tcW w:w="0" w:type="auto"/>
          </w:tcPr>
          <w:p w14:paraId="5BEFCCB7" w14:textId="77777777" w:rsidR="00582A57" w:rsidRPr="00EB3D70" w:rsidRDefault="00000000">
            <w:pPr>
              <w:pStyle w:val="Compact"/>
              <w:rPr>
                <w:sz w:val="20"/>
                <w:szCs w:val="20"/>
              </w:rPr>
            </w:pPr>
            <w:r w:rsidRPr="00EB3D70">
              <w:rPr>
                <w:sz w:val="20"/>
                <w:szCs w:val="20"/>
              </w:rPr>
              <w:t>Cost per accepted change</w:t>
            </w:r>
          </w:p>
        </w:tc>
        <w:tc>
          <w:tcPr>
            <w:tcW w:w="0" w:type="auto"/>
          </w:tcPr>
          <w:p w14:paraId="198D6E50" w14:textId="77777777" w:rsidR="00582A57" w:rsidRPr="00EB3D70" w:rsidRDefault="00000000">
            <w:pPr>
              <w:pStyle w:val="Compact"/>
              <w:rPr>
                <w:sz w:val="20"/>
                <w:szCs w:val="20"/>
              </w:rPr>
            </w:pPr>
            <w:r w:rsidRPr="00EB3D70">
              <w:rPr>
                <w:sz w:val="20"/>
                <w:szCs w:val="20"/>
              </w:rPr>
              <w:t>Connects model spend to outcomes</w:t>
            </w:r>
          </w:p>
        </w:tc>
        <w:tc>
          <w:tcPr>
            <w:tcW w:w="0" w:type="auto"/>
          </w:tcPr>
          <w:p w14:paraId="61CDA0C4" w14:textId="77777777" w:rsidR="00582A57" w:rsidRPr="00EB3D70" w:rsidRDefault="00000000">
            <w:pPr>
              <w:pStyle w:val="Compact"/>
              <w:rPr>
                <w:sz w:val="20"/>
                <w:szCs w:val="20"/>
              </w:rPr>
            </w:pPr>
            <w:r w:rsidRPr="00EB3D70">
              <w:rPr>
                <w:sz w:val="20"/>
                <w:szCs w:val="20"/>
              </w:rPr>
              <w:t>Better than raw token burn because it respects task shape and value</w:t>
            </w:r>
          </w:p>
        </w:tc>
      </w:tr>
      <w:tr w:rsidR="00582A57" w:rsidRPr="00EB3D70" w14:paraId="64165AF7" w14:textId="77777777">
        <w:tc>
          <w:tcPr>
            <w:tcW w:w="0" w:type="auto"/>
          </w:tcPr>
          <w:p w14:paraId="3C0857A5" w14:textId="77777777" w:rsidR="00582A57" w:rsidRPr="00EB3D70" w:rsidRDefault="00000000">
            <w:pPr>
              <w:pStyle w:val="Compact"/>
              <w:rPr>
                <w:sz w:val="20"/>
                <w:szCs w:val="20"/>
              </w:rPr>
            </w:pPr>
            <w:r w:rsidRPr="00EB3D70">
              <w:rPr>
                <w:sz w:val="20"/>
                <w:szCs w:val="20"/>
              </w:rPr>
              <w:t>Duplicate-work rate across agents</w:t>
            </w:r>
          </w:p>
        </w:tc>
        <w:tc>
          <w:tcPr>
            <w:tcW w:w="0" w:type="auto"/>
          </w:tcPr>
          <w:p w14:paraId="27172CAF" w14:textId="77777777" w:rsidR="00582A57" w:rsidRPr="00EB3D70" w:rsidRDefault="00000000">
            <w:pPr>
              <w:pStyle w:val="Compact"/>
              <w:rPr>
                <w:sz w:val="20"/>
                <w:szCs w:val="20"/>
              </w:rPr>
            </w:pPr>
            <w:r w:rsidRPr="00EB3D70">
              <w:rPr>
                <w:sz w:val="20"/>
                <w:szCs w:val="20"/>
              </w:rPr>
              <w:t>Measures orchestration quality</w:t>
            </w:r>
          </w:p>
        </w:tc>
        <w:tc>
          <w:tcPr>
            <w:tcW w:w="0" w:type="auto"/>
          </w:tcPr>
          <w:p w14:paraId="3F1A03F3" w14:textId="77777777" w:rsidR="00582A57" w:rsidRPr="00EB3D70" w:rsidRDefault="00000000">
            <w:pPr>
              <w:pStyle w:val="Compact"/>
              <w:rPr>
                <w:sz w:val="20"/>
                <w:szCs w:val="20"/>
              </w:rPr>
            </w:pPr>
            <w:r w:rsidRPr="00EB3D70">
              <w:rPr>
                <w:sz w:val="20"/>
                <w:szCs w:val="20"/>
              </w:rPr>
              <w:t>Reveals bad decomposition or poor dashboarding</w:t>
            </w:r>
          </w:p>
        </w:tc>
      </w:tr>
      <w:tr w:rsidR="00582A57" w:rsidRPr="00EB3D70" w14:paraId="0ABC1575" w14:textId="77777777">
        <w:tc>
          <w:tcPr>
            <w:tcW w:w="0" w:type="auto"/>
          </w:tcPr>
          <w:p w14:paraId="48AC9FD4" w14:textId="77777777" w:rsidR="00582A57" w:rsidRPr="00EB3D70" w:rsidRDefault="00000000">
            <w:pPr>
              <w:pStyle w:val="Compact"/>
              <w:rPr>
                <w:sz w:val="20"/>
                <w:szCs w:val="20"/>
              </w:rPr>
            </w:pPr>
            <w:r w:rsidRPr="00EB3D70">
              <w:rPr>
                <w:sz w:val="20"/>
                <w:szCs w:val="20"/>
              </w:rPr>
              <w:t>Human review minutes per accepted change</w:t>
            </w:r>
          </w:p>
        </w:tc>
        <w:tc>
          <w:tcPr>
            <w:tcW w:w="0" w:type="auto"/>
          </w:tcPr>
          <w:p w14:paraId="217C69A6" w14:textId="77777777" w:rsidR="00582A57" w:rsidRPr="00EB3D70" w:rsidRDefault="00000000">
            <w:pPr>
              <w:pStyle w:val="Compact"/>
              <w:rPr>
                <w:sz w:val="20"/>
                <w:szCs w:val="20"/>
              </w:rPr>
            </w:pPr>
            <w:r w:rsidRPr="00EB3D70">
              <w:rPr>
                <w:sz w:val="20"/>
                <w:szCs w:val="20"/>
              </w:rPr>
              <w:t>Shows whether the “economy” is healthy</w:t>
            </w:r>
          </w:p>
        </w:tc>
        <w:tc>
          <w:tcPr>
            <w:tcW w:w="0" w:type="auto"/>
          </w:tcPr>
          <w:p w14:paraId="3CEDD2C8" w14:textId="77777777" w:rsidR="00582A57" w:rsidRPr="00EB3D70" w:rsidRDefault="00000000">
            <w:pPr>
              <w:pStyle w:val="Compact"/>
              <w:rPr>
                <w:sz w:val="20"/>
                <w:szCs w:val="20"/>
              </w:rPr>
            </w:pPr>
            <w:r w:rsidRPr="00EB3D70">
              <w:rPr>
                <w:sz w:val="20"/>
                <w:szCs w:val="20"/>
              </w:rPr>
              <w:t>Exposes when agent output is simply converting writing time into review time</w:t>
            </w:r>
          </w:p>
        </w:tc>
      </w:tr>
    </w:tbl>
    <w:p w14:paraId="6C8FD1F6" w14:textId="77777777" w:rsidR="00582A57" w:rsidRPr="00EB3D70" w:rsidRDefault="00000000">
      <w:pPr>
        <w:pStyle w:val="BodyText"/>
        <w:rPr>
          <w:sz w:val="20"/>
          <w:szCs w:val="20"/>
        </w:rPr>
      </w:pPr>
      <w:r w:rsidRPr="00EB3D70">
        <w:rPr>
          <w:sz w:val="20"/>
          <w:szCs w:val="20"/>
        </w:rPr>
        <w:t xml:space="preserve">These outcome-focused metrics align with both contemporary secure-development frameworks and the emerging evidence that success in agentic coding depends on managing verification and trust, not just throughput. </w:t>
      </w:r>
      <w:hyperlink r:id="rId62">
        <w:r w:rsidRPr="00EB3D70">
          <w:rPr>
            <w:rStyle w:val="Hyperlink"/>
            <w:sz w:val="20"/>
            <w:szCs w:val="20"/>
          </w:rPr>
          <w:t>[55]</w:t>
        </w:r>
      </w:hyperlink>
    </w:p>
    <w:p w14:paraId="6476CDDD" w14:textId="77777777" w:rsidR="00582A57" w:rsidRPr="00EB3D70" w:rsidRDefault="00000000">
      <w:pPr>
        <w:pStyle w:val="Heading2"/>
        <w:rPr>
          <w:sz w:val="22"/>
          <w:szCs w:val="22"/>
        </w:rPr>
      </w:pPr>
      <w:bookmarkStart w:id="9" w:name="implications-and-final-synthesis"/>
      <w:bookmarkEnd w:id="8"/>
      <w:r w:rsidRPr="00EB3D70">
        <w:rPr>
          <w:sz w:val="22"/>
          <w:szCs w:val="22"/>
        </w:rPr>
        <w:t>Implications and final synthesis</w:t>
      </w:r>
    </w:p>
    <w:p w14:paraId="3CC48F19" w14:textId="77777777" w:rsidR="00582A57" w:rsidRPr="00EB3D70" w:rsidRDefault="00000000">
      <w:pPr>
        <w:pStyle w:val="FirstParagraph"/>
        <w:rPr>
          <w:sz w:val="20"/>
          <w:szCs w:val="20"/>
        </w:rPr>
      </w:pPr>
      <w:r w:rsidRPr="00EB3D70">
        <w:rPr>
          <w:sz w:val="20"/>
          <w:szCs w:val="20"/>
        </w:rPr>
        <w:t xml:space="preserve">For </w:t>
      </w:r>
      <w:r w:rsidRPr="00EB3D70">
        <w:rPr>
          <w:b/>
          <w:bCs/>
          <w:sz w:val="20"/>
          <w:szCs w:val="20"/>
        </w:rPr>
        <w:t>senior engineers</w:t>
      </w:r>
      <w:r w:rsidRPr="00EB3D70">
        <w:rPr>
          <w:sz w:val="20"/>
          <w:szCs w:val="20"/>
        </w:rPr>
        <w:t xml:space="preserve">, the job becomes more managerial in the best and worst senses. Their comparative advantage shifts toward scoping, architectural judgment, risk recognition, context engineering, and evidentiary acceptance. They are likely to gain leverage fastest, but they are also the group most likely to create invisible governance problems if they normalise high-autonomy workflows without robust review discipline. Stack Overflow’s survey data suggests experienced developers are also the least trusting of AI output, which is probably healthy. </w:t>
      </w:r>
      <w:hyperlink r:id="rId63">
        <w:r w:rsidRPr="00EB3D70">
          <w:rPr>
            <w:rStyle w:val="Hyperlink"/>
            <w:sz w:val="20"/>
            <w:szCs w:val="20"/>
          </w:rPr>
          <w:t>[56]</w:t>
        </w:r>
      </w:hyperlink>
    </w:p>
    <w:p w14:paraId="5BB27691" w14:textId="77777777" w:rsidR="00582A57" w:rsidRPr="00EB3D70" w:rsidRDefault="00000000">
      <w:pPr>
        <w:pStyle w:val="BodyText"/>
        <w:rPr>
          <w:sz w:val="20"/>
          <w:szCs w:val="20"/>
        </w:rPr>
      </w:pPr>
      <w:r w:rsidRPr="00EB3D70">
        <w:rPr>
          <w:sz w:val="20"/>
          <w:szCs w:val="20"/>
        </w:rPr>
        <w:t xml:space="preserve">For </w:t>
      </w:r>
      <w:r w:rsidRPr="00EB3D70">
        <w:rPr>
          <w:b/>
          <w:bCs/>
          <w:sz w:val="20"/>
          <w:szCs w:val="20"/>
        </w:rPr>
        <w:t>junior engineers</w:t>
      </w:r>
      <w:r w:rsidRPr="00EB3D70">
        <w:rPr>
          <w:sz w:val="20"/>
          <w:szCs w:val="20"/>
        </w:rPr>
        <w:t xml:space="preserve">, the picture is double-edged. AI can accelerate onboarding, explanation, and exploration, and tools such as Ask Devin, Cody, Copilot Enterprise, and code-understanding interfaces genuinely help with unfamiliar codebases. But if </w:t>
      </w:r>
      <w:r w:rsidRPr="00EB3D70">
        <w:rPr>
          <w:sz w:val="20"/>
          <w:szCs w:val="20"/>
        </w:rPr>
        <w:lastRenderedPageBreak/>
        <w:t xml:space="preserve">juniors mainly consume generated diffs without reconstructing the reasoning, they risk outsourcing the very cognitive work by which engineers become better. Research on human–AI collaboration and cognitive bias should be taken seriously here. Juniors need deliberate practice in reviewing, testing, and explaining agent-written code, not just in steering agents to produce it. </w:t>
      </w:r>
      <w:hyperlink r:id="rId64">
        <w:r w:rsidRPr="00EB3D70">
          <w:rPr>
            <w:rStyle w:val="Hyperlink"/>
            <w:sz w:val="20"/>
            <w:szCs w:val="20"/>
          </w:rPr>
          <w:t>[57]</w:t>
        </w:r>
      </w:hyperlink>
    </w:p>
    <w:p w14:paraId="687B7343" w14:textId="77777777" w:rsidR="00582A57" w:rsidRPr="00EB3D70" w:rsidRDefault="00000000">
      <w:pPr>
        <w:pStyle w:val="BodyText"/>
        <w:rPr>
          <w:sz w:val="20"/>
          <w:szCs w:val="20"/>
        </w:rPr>
      </w:pPr>
      <w:r w:rsidRPr="00EB3D70">
        <w:rPr>
          <w:sz w:val="20"/>
          <w:szCs w:val="20"/>
        </w:rPr>
        <w:t xml:space="preserve">For </w:t>
      </w:r>
      <w:r w:rsidRPr="00EB3D70">
        <w:rPr>
          <w:b/>
          <w:bCs/>
          <w:sz w:val="20"/>
          <w:szCs w:val="20"/>
        </w:rPr>
        <w:t>engineering managers</w:t>
      </w:r>
      <w:r w:rsidRPr="00EB3D70">
        <w:rPr>
          <w:sz w:val="20"/>
          <w:szCs w:val="20"/>
        </w:rPr>
        <w:t xml:space="preserve">, the transition is from tool procurement to workflow design. The hard questions are no longer “Which model is best?” alone, but “Which tasks are delegable?”, “Who approves what?”, “Where do rules live?”, “How much parallelism can we review?”, and “Which metrics tell us whether we are buying speed or merely moving the toil?” Multi-agent coding without merge and review governance is likely to produce a false sense of acceleration. </w:t>
      </w:r>
      <w:hyperlink r:id="rId65">
        <w:r w:rsidRPr="00EB3D70">
          <w:rPr>
            <w:rStyle w:val="Hyperlink"/>
            <w:sz w:val="20"/>
            <w:szCs w:val="20"/>
          </w:rPr>
          <w:t>[58]</w:t>
        </w:r>
      </w:hyperlink>
    </w:p>
    <w:p w14:paraId="6301C254" w14:textId="77777777" w:rsidR="00582A57" w:rsidRPr="00EB3D70" w:rsidRDefault="00000000">
      <w:pPr>
        <w:pStyle w:val="BodyText"/>
        <w:rPr>
          <w:sz w:val="20"/>
          <w:szCs w:val="20"/>
        </w:rPr>
      </w:pPr>
      <w:r w:rsidRPr="00EB3D70">
        <w:rPr>
          <w:sz w:val="20"/>
          <w:szCs w:val="20"/>
        </w:rPr>
        <w:t xml:space="preserve">For </w:t>
      </w:r>
      <w:r w:rsidRPr="00EB3D70">
        <w:rPr>
          <w:b/>
          <w:bCs/>
          <w:sz w:val="20"/>
          <w:szCs w:val="20"/>
        </w:rPr>
        <w:t>public-sector digital teams</w:t>
      </w:r>
      <w:r w:rsidRPr="00EB3D70">
        <w:rPr>
          <w:sz w:val="20"/>
          <w:szCs w:val="20"/>
        </w:rPr>
        <w:t xml:space="preserve">, caution should be stronger still. UK government guidance, the AI Playbook, the Technology Code of Practice, and NCSC’s secure-AI guidance all point toward a disciplined approach centred on security, procurement clarity, accountability, and assurance. In practice that means careful data handling, clearly bounded use cases, auditable approval points, and explicit decisions about whether code or context may leave the organisation’s environment. For councils, departments, and arms-length bodies, the question is not whether agentic coding exists; it is whether the team can evidence that its use meets the same standards that would apply to any other development process. </w:t>
      </w:r>
      <w:hyperlink r:id="rId66">
        <w:r w:rsidRPr="00EB3D70">
          <w:rPr>
            <w:rStyle w:val="Hyperlink"/>
            <w:sz w:val="20"/>
            <w:szCs w:val="20"/>
          </w:rPr>
          <w:t>[59]</w:t>
        </w:r>
      </w:hyperlink>
    </w:p>
    <w:p w14:paraId="55890D6C" w14:textId="77777777" w:rsidR="00582A57" w:rsidRPr="00EB3D70" w:rsidRDefault="00000000">
      <w:pPr>
        <w:pStyle w:val="BodyText"/>
        <w:rPr>
          <w:sz w:val="20"/>
          <w:szCs w:val="20"/>
        </w:rPr>
      </w:pPr>
      <w:r w:rsidRPr="00EB3D70">
        <w:rPr>
          <w:sz w:val="20"/>
          <w:szCs w:val="20"/>
        </w:rPr>
        <w:t xml:space="preserve">For </w:t>
      </w:r>
      <w:r w:rsidRPr="00EB3D70">
        <w:rPr>
          <w:b/>
          <w:bCs/>
          <w:sz w:val="20"/>
          <w:szCs w:val="20"/>
        </w:rPr>
        <w:t>regulated or safety-critical software</w:t>
      </w:r>
      <w:r w:rsidRPr="00EB3D70">
        <w:rPr>
          <w:sz w:val="20"/>
          <w:szCs w:val="20"/>
        </w:rPr>
        <w:t xml:space="preserve">, the lesson is straightforward: generation can be agentic, but acceptance must be evidentiary. That means stronger use of static analysis, policy-as-code, reproducible builds, secrets controls, formal specifications where proportionate, and segregation between the system that proposes changes and the system that certifies them. Formal-verification work and security evaluations of AI-generated code do not justify panic, but they do justify refusing the fantasy that human review alone will scale indefinitely under agent-amplified code volume. </w:t>
      </w:r>
      <w:hyperlink r:id="rId67">
        <w:r w:rsidRPr="00EB3D70">
          <w:rPr>
            <w:rStyle w:val="Hyperlink"/>
            <w:sz w:val="20"/>
            <w:szCs w:val="20"/>
          </w:rPr>
          <w:t>[60]</w:t>
        </w:r>
      </w:hyperlink>
    </w:p>
    <w:p w14:paraId="05D4BA36" w14:textId="77777777" w:rsidR="00582A57" w:rsidRPr="00EB3D70" w:rsidRDefault="00000000">
      <w:pPr>
        <w:pStyle w:val="BodyText"/>
        <w:rPr>
          <w:sz w:val="20"/>
          <w:szCs w:val="20"/>
        </w:rPr>
      </w:pPr>
      <w:r w:rsidRPr="00EB3D70">
        <w:rPr>
          <w:sz w:val="20"/>
          <w:szCs w:val="20"/>
        </w:rPr>
        <w:t xml:space="preserve">The final synthesis is that </w:t>
      </w:r>
      <w:r w:rsidRPr="00EB3D70">
        <w:rPr>
          <w:b/>
          <w:bCs/>
          <w:sz w:val="20"/>
          <w:szCs w:val="20"/>
        </w:rPr>
        <w:t>no single metaphor is sufficient</w:t>
      </w:r>
      <w:r w:rsidRPr="00EB3D70">
        <w:rPr>
          <w:sz w:val="20"/>
          <w:szCs w:val="20"/>
        </w:rPr>
        <w:t xml:space="preserve"> for 2026-era agentic coding. The best composite model is:</w:t>
      </w:r>
    </w:p>
    <w:p w14:paraId="4CF85227" w14:textId="77777777" w:rsidR="00582A57" w:rsidRPr="00EB3D70" w:rsidRDefault="00000000">
      <w:pPr>
        <w:pStyle w:val="BodyText"/>
        <w:rPr>
          <w:sz w:val="20"/>
          <w:szCs w:val="20"/>
        </w:rPr>
      </w:pPr>
      <w:r w:rsidRPr="00EB3D70">
        <w:rPr>
          <w:b/>
          <w:bCs/>
          <w:sz w:val="20"/>
          <w:szCs w:val="20"/>
        </w:rPr>
        <w:t>researcher + instrument pilot + editor + commander + judge</w:t>
      </w:r>
    </w:p>
    <w:p w14:paraId="6D748645" w14:textId="77777777" w:rsidR="00582A57" w:rsidRPr="00EB3D70" w:rsidRDefault="00000000">
      <w:pPr>
        <w:pStyle w:val="BodyText"/>
        <w:rPr>
          <w:sz w:val="20"/>
          <w:szCs w:val="20"/>
        </w:rPr>
      </w:pPr>
      <w:r w:rsidRPr="00EB3D70">
        <w:rPr>
          <w:sz w:val="20"/>
          <w:szCs w:val="20"/>
        </w:rPr>
        <w:t xml:space="preserve">That combination is better than “pair programmer”, “intern”, or “RTS commander” alone. The </w:t>
      </w:r>
      <w:r w:rsidRPr="00EB3D70">
        <w:rPr>
          <w:b/>
          <w:bCs/>
          <w:sz w:val="20"/>
          <w:szCs w:val="20"/>
        </w:rPr>
        <w:t>researcher</w:t>
      </w:r>
      <w:r w:rsidRPr="00EB3D70">
        <w:rPr>
          <w:sz w:val="20"/>
          <w:szCs w:val="20"/>
        </w:rPr>
        <w:t xml:space="preserve"> metaphor preserves the need to interrogate sources and uncover hidden context. The </w:t>
      </w:r>
      <w:r w:rsidRPr="00EB3D70">
        <w:rPr>
          <w:b/>
          <w:bCs/>
          <w:sz w:val="20"/>
          <w:szCs w:val="20"/>
        </w:rPr>
        <w:t>instrument pilot</w:t>
      </w:r>
      <w:r w:rsidRPr="00EB3D70">
        <w:rPr>
          <w:sz w:val="20"/>
          <w:szCs w:val="20"/>
        </w:rPr>
        <w:t xml:space="preserve"> metaphor reminds us that dashboards and tooling augment cognition but do not replace responsibility. The </w:t>
      </w:r>
      <w:r w:rsidRPr="00EB3D70">
        <w:rPr>
          <w:b/>
          <w:bCs/>
          <w:sz w:val="20"/>
          <w:szCs w:val="20"/>
        </w:rPr>
        <w:t>editor</w:t>
      </w:r>
      <w:r w:rsidRPr="00EB3D70">
        <w:rPr>
          <w:sz w:val="20"/>
          <w:szCs w:val="20"/>
        </w:rPr>
        <w:t xml:space="preserve"> metaphor captures the ongoing reality that most AI output still requires shaping, pruning, and integration. The </w:t>
      </w:r>
      <w:r w:rsidRPr="00EB3D70">
        <w:rPr>
          <w:b/>
          <w:bCs/>
          <w:sz w:val="20"/>
          <w:szCs w:val="20"/>
        </w:rPr>
        <w:t>commander</w:t>
      </w:r>
      <w:r w:rsidRPr="00EB3D70">
        <w:rPr>
          <w:sz w:val="20"/>
          <w:szCs w:val="20"/>
        </w:rPr>
        <w:t xml:space="preserve"> metaphor becomes accurate when several agents work in parallel and attention is the scarce resource. The </w:t>
      </w:r>
      <w:r w:rsidRPr="00EB3D70">
        <w:rPr>
          <w:b/>
          <w:bCs/>
          <w:sz w:val="20"/>
          <w:szCs w:val="20"/>
        </w:rPr>
        <w:t>judge</w:t>
      </w:r>
      <w:r w:rsidRPr="00EB3D70">
        <w:rPr>
          <w:sz w:val="20"/>
          <w:szCs w:val="20"/>
        </w:rPr>
        <w:t xml:space="preserve"> metaphor is the crucial corrective: in the end, someone must decide whether the code is right, safe, lawful, maintainable, and worth the complexity it introduces. </w:t>
      </w:r>
      <w:hyperlink r:id="rId68">
        <w:r w:rsidRPr="00EB3D70">
          <w:rPr>
            <w:rStyle w:val="Hyperlink"/>
            <w:sz w:val="20"/>
            <w:szCs w:val="20"/>
          </w:rPr>
          <w:t>[61]</w:t>
        </w:r>
      </w:hyperlink>
    </w:p>
    <w:p w14:paraId="2A4FF8AF" w14:textId="77777777" w:rsidR="00582A57" w:rsidRPr="00EB3D70" w:rsidRDefault="00000000">
      <w:pPr>
        <w:pStyle w:val="BodyText"/>
        <w:rPr>
          <w:sz w:val="20"/>
          <w:szCs w:val="20"/>
        </w:rPr>
      </w:pPr>
      <w:r w:rsidRPr="00EB3D70">
        <w:rPr>
          <w:sz w:val="20"/>
          <w:szCs w:val="20"/>
        </w:rPr>
        <w:t xml:space="preserve">The RTS metaphor is therefore neither hype nor complete theory. It is a good operational metaphor for the </w:t>
      </w:r>
      <w:r w:rsidRPr="00EB3D70">
        <w:rPr>
          <w:b/>
          <w:bCs/>
          <w:sz w:val="20"/>
          <w:szCs w:val="20"/>
        </w:rPr>
        <w:t>orchestration layer</w:t>
      </w:r>
      <w:r w:rsidRPr="00EB3D70">
        <w:rPr>
          <w:sz w:val="20"/>
          <w:szCs w:val="20"/>
        </w:rPr>
        <w:t xml:space="preserve"> of modern coding, and a bad total philosophy of software engineering. Used properly, it teaches build order, scouting, economy, dashboards, and replay analysis. Used carelessly, it glamorises speed, hides verification debt, and mistakes visible activity for reliable progress. The most competent agentic programmers in 2026 will be the ones who learn to play both games at once: the RTS of orchestration, and the courtroom of verification. </w:t>
      </w:r>
      <w:hyperlink r:id="rId69">
        <w:r w:rsidRPr="00EB3D70">
          <w:rPr>
            <w:rStyle w:val="Hyperlink"/>
            <w:sz w:val="20"/>
            <w:szCs w:val="20"/>
          </w:rPr>
          <w:t>[62]</w:t>
        </w:r>
      </w:hyperlink>
    </w:p>
    <w:p w14:paraId="59040F8A" w14:textId="77777777" w:rsidR="00582A57" w:rsidRPr="00EB3D70" w:rsidRDefault="00000000">
      <w:pPr>
        <w:pStyle w:val="BodyText"/>
        <w:rPr>
          <w:sz w:val="20"/>
          <w:szCs w:val="20"/>
        </w:rPr>
      </w:pPr>
      <w:r w:rsidRPr="00EB3D70">
        <w:rPr>
          <w:i/>
          <w:iCs/>
          <w:sz w:val="20"/>
          <w:szCs w:val="20"/>
        </w:rPr>
        <w:t>Open questions and limitations:</w:t>
      </w:r>
      <w:r w:rsidRPr="00EB3D70">
        <w:rPr>
          <w:sz w:val="20"/>
          <w:szCs w:val="20"/>
        </w:rPr>
        <w:t xml:space="preserve"> I was able to verify the existence, title, and timing of Lukens Orthwein’s segment, but I was </w:t>
      </w:r>
      <w:r w:rsidRPr="00EB3D70">
        <w:rPr>
          <w:b/>
          <w:bCs/>
          <w:sz w:val="20"/>
          <w:szCs w:val="20"/>
        </w:rPr>
        <w:t>not</w:t>
      </w:r>
      <w:r w:rsidRPr="00EB3D70">
        <w:rPr>
          <w:sz w:val="20"/>
          <w:szCs w:val="20"/>
        </w:rPr>
        <w:t xml:space="preserve"> able to recover a full direct transcript of the 58:52–1:16:07 portion from the accessible sources in this session. I therefore limited direct quotation to the short search-engine snippet attached to the video page and treated the rest of the RTS analysis as a cautious reconstruction from the chapter title, surrounding ecosystem evidence, and explicit product documentation rather than as a verbatim exegesis of his remarks. </w:t>
      </w:r>
      <w:hyperlink r:id="rId70">
        <w:r w:rsidRPr="00EB3D70">
          <w:rPr>
            <w:rStyle w:val="Hyperlink"/>
            <w:sz w:val="20"/>
            <w:szCs w:val="20"/>
          </w:rPr>
          <w:t>[63]</w:t>
        </w:r>
      </w:hyperlink>
    </w:p>
    <w:bookmarkEnd w:id="1"/>
    <w:bookmarkEnd w:id="2"/>
    <w:bookmarkEnd w:id="9"/>
    <w:p w14:paraId="0BD5034B" w14:textId="77777777" w:rsidR="00582A57" w:rsidRPr="00EB3D70" w:rsidRDefault="00D655A0">
      <w:pPr>
        <w:rPr>
          <w:sz w:val="20"/>
          <w:szCs w:val="20"/>
        </w:rPr>
      </w:pPr>
      <w:r w:rsidRPr="00D655A0">
        <w:rPr>
          <w:noProof/>
          <w:sz w:val="20"/>
          <w:szCs w:val="20"/>
        </w:rPr>
        <w:pict w14:anchorId="3104C9EE">
          <v:rect id="_x0000_i1025" alt="" style="width:451.3pt;height:.05pt;mso-width-percent:0;mso-height-percent:0;mso-width-percent:0;mso-height-percent:0" o:hralign="center" o:hrstd="t" o:hr="t"/>
        </w:pict>
      </w:r>
    </w:p>
    <w:bookmarkStart w:id="10" w:name="citations"/>
    <w:p w14:paraId="05EC05C7" w14:textId="77777777" w:rsidR="00582A57" w:rsidRPr="00EB3D70" w:rsidRDefault="00000000">
      <w:pPr>
        <w:pStyle w:val="FirstParagraph"/>
        <w:rPr>
          <w:sz w:val="20"/>
          <w:szCs w:val="20"/>
        </w:rPr>
      </w:pPr>
      <w:r w:rsidRPr="00EB3D70">
        <w:rPr>
          <w:sz w:val="20"/>
          <w:szCs w:val="20"/>
        </w:rPr>
        <w:fldChar w:fldCharType="begin"/>
      </w:r>
      <w:r w:rsidRPr="00EB3D70">
        <w:rPr>
          <w:sz w:val="20"/>
          <w:szCs w:val="20"/>
        </w:rPr>
        <w:instrText>HYPERLINK "https://docs.github.com/en/copilot/get-started/features" \h</w:instrText>
      </w:r>
      <w:r w:rsidRPr="00EB3D70">
        <w:rPr>
          <w:sz w:val="20"/>
          <w:szCs w:val="20"/>
        </w:rPr>
      </w:r>
      <w:r w:rsidRPr="00EB3D70">
        <w:rPr>
          <w:sz w:val="20"/>
          <w:szCs w:val="20"/>
        </w:rPr>
        <w:fldChar w:fldCharType="separate"/>
      </w:r>
      <w:r w:rsidRPr="00EB3D70">
        <w:rPr>
          <w:rStyle w:val="Hyperlink"/>
          <w:sz w:val="20"/>
          <w:szCs w:val="20"/>
        </w:rPr>
        <w:t>[1]</w:t>
      </w:r>
      <w:r w:rsidRPr="00EB3D70">
        <w:rPr>
          <w:sz w:val="20"/>
          <w:szCs w:val="20"/>
        </w:rPr>
        <w:fldChar w:fldCharType="end"/>
      </w:r>
      <w:r w:rsidRPr="00EB3D70">
        <w:rPr>
          <w:sz w:val="20"/>
          <w:szCs w:val="20"/>
        </w:rPr>
        <w:t xml:space="preserve"> </w:t>
      </w:r>
      <w:hyperlink r:id="rId71">
        <w:r w:rsidRPr="00EB3D70">
          <w:rPr>
            <w:rStyle w:val="Hyperlink"/>
            <w:sz w:val="20"/>
            <w:szCs w:val="20"/>
          </w:rPr>
          <w:t>[10]</w:t>
        </w:r>
      </w:hyperlink>
      <w:r w:rsidRPr="00EB3D70">
        <w:rPr>
          <w:sz w:val="20"/>
          <w:szCs w:val="20"/>
        </w:rPr>
        <w:t xml:space="preserve"> </w:t>
      </w:r>
      <w:hyperlink r:id="rId72">
        <w:r w:rsidRPr="00EB3D70">
          <w:rPr>
            <w:rStyle w:val="Hyperlink"/>
            <w:sz w:val="20"/>
            <w:szCs w:val="20"/>
          </w:rPr>
          <w:t>[35]</w:t>
        </w:r>
      </w:hyperlink>
      <w:r w:rsidRPr="00EB3D70">
        <w:rPr>
          <w:sz w:val="20"/>
          <w:szCs w:val="20"/>
        </w:rPr>
        <w:t xml:space="preserve"> </w:t>
      </w:r>
      <w:hyperlink r:id="rId73">
        <w:r w:rsidRPr="00EB3D70">
          <w:rPr>
            <w:rStyle w:val="Hyperlink"/>
            <w:sz w:val="20"/>
            <w:szCs w:val="20"/>
          </w:rPr>
          <w:t>[61]</w:t>
        </w:r>
      </w:hyperlink>
      <w:r w:rsidRPr="00EB3D70">
        <w:rPr>
          <w:sz w:val="20"/>
          <w:szCs w:val="20"/>
        </w:rPr>
        <w:t xml:space="preserve"> https://docs.github.com/en/copilot/get-started/features</w:t>
      </w:r>
    </w:p>
    <w:p w14:paraId="4AA6593E" w14:textId="77777777" w:rsidR="00582A57" w:rsidRPr="00EB3D70" w:rsidRDefault="00000000">
      <w:pPr>
        <w:pStyle w:val="BodyText"/>
        <w:rPr>
          <w:sz w:val="20"/>
          <w:szCs w:val="20"/>
        </w:rPr>
      </w:pPr>
      <w:hyperlink r:id="rId74">
        <w:r w:rsidRPr="00EB3D70">
          <w:rPr>
            <w:rStyle w:val="Hyperlink"/>
            <w:sz w:val="20"/>
            <w:szCs w:val="20"/>
          </w:rPr>
          <w:t>https://docs.github.com/en/copilot/get-started/features</w:t>
        </w:r>
      </w:hyperlink>
    </w:p>
    <w:p w14:paraId="6ABA70F8" w14:textId="77777777" w:rsidR="00582A57" w:rsidRPr="00EB3D70" w:rsidRDefault="00000000">
      <w:pPr>
        <w:pStyle w:val="BodyText"/>
        <w:rPr>
          <w:sz w:val="20"/>
          <w:szCs w:val="20"/>
        </w:rPr>
      </w:pPr>
      <w:hyperlink r:id="rId75">
        <w:r w:rsidRPr="00EB3D70">
          <w:rPr>
            <w:rStyle w:val="Hyperlink"/>
            <w:sz w:val="20"/>
            <w:szCs w:val="20"/>
          </w:rPr>
          <w:t>[2]</w:t>
        </w:r>
      </w:hyperlink>
      <w:r w:rsidRPr="00EB3D70">
        <w:rPr>
          <w:sz w:val="20"/>
          <w:szCs w:val="20"/>
        </w:rPr>
        <w:t xml:space="preserve"> </w:t>
      </w:r>
      <w:hyperlink r:id="rId76">
        <w:r w:rsidRPr="00EB3D70">
          <w:rPr>
            <w:rStyle w:val="Hyperlink"/>
            <w:sz w:val="20"/>
            <w:szCs w:val="20"/>
          </w:rPr>
          <w:t>[7]</w:t>
        </w:r>
      </w:hyperlink>
      <w:r w:rsidRPr="00EB3D70">
        <w:rPr>
          <w:sz w:val="20"/>
          <w:szCs w:val="20"/>
        </w:rPr>
        <w:t xml:space="preserve"> </w:t>
      </w:r>
      <w:hyperlink r:id="rId77">
        <w:r w:rsidRPr="00EB3D70">
          <w:rPr>
            <w:rStyle w:val="Hyperlink"/>
            <w:sz w:val="20"/>
            <w:szCs w:val="20"/>
          </w:rPr>
          <w:t>[13]</w:t>
        </w:r>
      </w:hyperlink>
      <w:r w:rsidRPr="00EB3D70">
        <w:rPr>
          <w:sz w:val="20"/>
          <w:szCs w:val="20"/>
        </w:rPr>
        <w:t xml:space="preserve"> https://code.visualstudio.com/docs/editing/intellisense</w:t>
      </w:r>
    </w:p>
    <w:p w14:paraId="0D8CC4F2" w14:textId="77777777" w:rsidR="00582A57" w:rsidRPr="00EB3D70" w:rsidRDefault="00000000">
      <w:pPr>
        <w:pStyle w:val="BodyText"/>
        <w:rPr>
          <w:sz w:val="20"/>
          <w:szCs w:val="20"/>
        </w:rPr>
      </w:pPr>
      <w:hyperlink r:id="rId78">
        <w:r w:rsidRPr="00EB3D70">
          <w:rPr>
            <w:rStyle w:val="Hyperlink"/>
            <w:sz w:val="20"/>
            <w:szCs w:val="20"/>
          </w:rPr>
          <w:t>https://code.visualstudio.com/docs/editing/intellisense</w:t>
        </w:r>
      </w:hyperlink>
    </w:p>
    <w:p w14:paraId="6C6C2C23" w14:textId="77777777" w:rsidR="00582A57" w:rsidRPr="00EB3D70" w:rsidRDefault="00000000">
      <w:pPr>
        <w:pStyle w:val="BodyText"/>
        <w:rPr>
          <w:sz w:val="20"/>
          <w:szCs w:val="20"/>
        </w:rPr>
      </w:pPr>
      <w:hyperlink r:id="rId79">
        <w:r w:rsidRPr="00EB3D70">
          <w:rPr>
            <w:rStyle w:val="Hyperlink"/>
            <w:sz w:val="20"/>
            <w:szCs w:val="20"/>
          </w:rPr>
          <w:t>[3]</w:t>
        </w:r>
      </w:hyperlink>
      <w:r w:rsidRPr="00EB3D70">
        <w:rPr>
          <w:sz w:val="20"/>
          <w:szCs w:val="20"/>
        </w:rPr>
        <w:t xml:space="preserve"> </w:t>
      </w:r>
      <w:hyperlink r:id="rId80">
        <w:r w:rsidRPr="00EB3D70">
          <w:rPr>
            <w:rStyle w:val="Hyperlink"/>
            <w:sz w:val="20"/>
            <w:szCs w:val="20"/>
          </w:rPr>
          <w:t>[22]</w:t>
        </w:r>
      </w:hyperlink>
      <w:r w:rsidRPr="00EB3D70">
        <w:rPr>
          <w:sz w:val="20"/>
          <w:szCs w:val="20"/>
        </w:rPr>
        <w:t xml:space="preserve"> https://arxiv.org/abs/2302.06590</w:t>
      </w:r>
    </w:p>
    <w:p w14:paraId="0CE62BB6" w14:textId="77777777" w:rsidR="00582A57" w:rsidRPr="00EB3D70" w:rsidRDefault="00000000">
      <w:pPr>
        <w:pStyle w:val="BodyText"/>
        <w:rPr>
          <w:sz w:val="20"/>
          <w:szCs w:val="20"/>
        </w:rPr>
      </w:pPr>
      <w:hyperlink r:id="rId81">
        <w:r w:rsidRPr="00EB3D70">
          <w:rPr>
            <w:rStyle w:val="Hyperlink"/>
            <w:sz w:val="20"/>
            <w:szCs w:val="20"/>
          </w:rPr>
          <w:t>https://arxiv.org/abs/2302.06590</w:t>
        </w:r>
      </w:hyperlink>
    </w:p>
    <w:p w14:paraId="7527954B" w14:textId="77777777" w:rsidR="00582A57" w:rsidRPr="00EB3D70" w:rsidRDefault="00000000">
      <w:pPr>
        <w:pStyle w:val="BodyText"/>
        <w:rPr>
          <w:sz w:val="20"/>
          <w:szCs w:val="20"/>
        </w:rPr>
      </w:pPr>
      <w:hyperlink r:id="rId82">
        <w:r w:rsidRPr="00EB3D70">
          <w:rPr>
            <w:rStyle w:val="Hyperlink"/>
            <w:sz w:val="20"/>
            <w:szCs w:val="20"/>
          </w:rPr>
          <w:t>[4]</w:t>
        </w:r>
      </w:hyperlink>
      <w:r w:rsidRPr="00EB3D70">
        <w:rPr>
          <w:sz w:val="20"/>
          <w:szCs w:val="20"/>
        </w:rPr>
        <w:t xml:space="preserve"> </w:t>
      </w:r>
      <w:hyperlink r:id="rId83">
        <w:r w:rsidRPr="00EB3D70">
          <w:rPr>
            <w:rStyle w:val="Hyperlink"/>
            <w:sz w:val="20"/>
            <w:szCs w:val="20"/>
          </w:rPr>
          <w:t>[27]</w:t>
        </w:r>
      </w:hyperlink>
      <w:r w:rsidRPr="00EB3D70">
        <w:rPr>
          <w:sz w:val="20"/>
          <w:szCs w:val="20"/>
        </w:rPr>
        <w:t xml:space="preserve"> </w:t>
      </w:r>
      <w:hyperlink r:id="rId84">
        <w:r w:rsidRPr="00EB3D70">
          <w:rPr>
            <w:rStyle w:val="Hyperlink"/>
            <w:sz w:val="20"/>
            <w:szCs w:val="20"/>
          </w:rPr>
          <w:t>[37]</w:t>
        </w:r>
      </w:hyperlink>
      <w:r w:rsidRPr="00EB3D70">
        <w:rPr>
          <w:sz w:val="20"/>
          <w:szCs w:val="20"/>
        </w:rPr>
        <w:t xml:space="preserve"> </w:t>
      </w:r>
      <w:hyperlink r:id="rId85">
        <w:r w:rsidRPr="00EB3D70">
          <w:rPr>
            <w:rStyle w:val="Hyperlink"/>
            <w:sz w:val="20"/>
            <w:szCs w:val="20"/>
          </w:rPr>
          <w:t>[40]</w:t>
        </w:r>
      </w:hyperlink>
      <w:r w:rsidRPr="00EB3D70">
        <w:rPr>
          <w:sz w:val="20"/>
          <w:szCs w:val="20"/>
        </w:rPr>
        <w:t xml:space="preserve"> </w:t>
      </w:r>
      <w:hyperlink r:id="rId86">
        <w:r w:rsidRPr="00EB3D70">
          <w:rPr>
            <w:rStyle w:val="Hyperlink"/>
            <w:sz w:val="20"/>
            <w:szCs w:val="20"/>
          </w:rPr>
          <w:t>[43]</w:t>
        </w:r>
      </w:hyperlink>
      <w:r w:rsidRPr="00EB3D70">
        <w:rPr>
          <w:sz w:val="20"/>
          <w:szCs w:val="20"/>
        </w:rPr>
        <w:t xml:space="preserve"> </w:t>
      </w:r>
      <w:hyperlink r:id="rId87">
        <w:r w:rsidRPr="00EB3D70">
          <w:rPr>
            <w:rStyle w:val="Hyperlink"/>
            <w:sz w:val="20"/>
            <w:szCs w:val="20"/>
          </w:rPr>
          <w:t>[51]</w:t>
        </w:r>
      </w:hyperlink>
      <w:r w:rsidRPr="00EB3D70">
        <w:rPr>
          <w:sz w:val="20"/>
          <w:szCs w:val="20"/>
        </w:rPr>
        <w:t xml:space="preserve"> https://openai.com/codex/</w:t>
      </w:r>
    </w:p>
    <w:p w14:paraId="0A975696" w14:textId="77777777" w:rsidR="00582A57" w:rsidRPr="00EB3D70" w:rsidRDefault="00000000">
      <w:pPr>
        <w:pStyle w:val="BodyText"/>
        <w:rPr>
          <w:sz w:val="20"/>
          <w:szCs w:val="20"/>
        </w:rPr>
      </w:pPr>
      <w:hyperlink r:id="rId88">
        <w:r w:rsidRPr="00EB3D70">
          <w:rPr>
            <w:rStyle w:val="Hyperlink"/>
            <w:sz w:val="20"/>
            <w:szCs w:val="20"/>
          </w:rPr>
          <w:t>https://openai.com/codex/</w:t>
        </w:r>
      </w:hyperlink>
    </w:p>
    <w:p w14:paraId="6AE16107" w14:textId="77777777" w:rsidR="00582A57" w:rsidRPr="00EB3D70" w:rsidRDefault="00000000">
      <w:pPr>
        <w:pStyle w:val="BodyText"/>
        <w:rPr>
          <w:sz w:val="20"/>
          <w:szCs w:val="20"/>
        </w:rPr>
      </w:pPr>
      <w:hyperlink r:id="rId89">
        <w:r w:rsidRPr="00EB3D70">
          <w:rPr>
            <w:rStyle w:val="Hyperlink"/>
            <w:sz w:val="20"/>
            <w:szCs w:val="20"/>
          </w:rPr>
          <w:t>[5]</w:t>
        </w:r>
      </w:hyperlink>
      <w:r w:rsidRPr="00EB3D70">
        <w:rPr>
          <w:sz w:val="20"/>
          <w:szCs w:val="20"/>
        </w:rPr>
        <w:t xml:space="preserve"> https://docs.github.com/copilot</w:t>
      </w:r>
    </w:p>
    <w:p w14:paraId="63542DA5" w14:textId="77777777" w:rsidR="00582A57" w:rsidRPr="00EB3D70" w:rsidRDefault="00000000">
      <w:pPr>
        <w:pStyle w:val="BodyText"/>
        <w:rPr>
          <w:sz w:val="20"/>
          <w:szCs w:val="20"/>
        </w:rPr>
      </w:pPr>
      <w:hyperlink r:id="rId90">
        <w:r w:rsidRPr="00EB3D70">
          <w:rPr>
            <w:rStyle w:val="Hyperlink"/>
            <w:sz w:val="20"/>
            <w:szCs w:val="20"/>
          </w:rPr>
          <w:t>https://docs.github.com/copilot</w:t>
        </w:r>
      </w:hyperlink>
    </w:p>
    <w:p w14:paraId="2F68068F" w14:textId="77777777" w:rsidR="00582A57" w:rsidRPr="00EB3D70" w:rsidRDefault="00000000">
      <w:pPr>
        <w:pStyle w:val="BodyText"/>
        <w:rPr>
          <w:sz w:val="20"/>
          <w:szCs w:val="20"/>
        </w:rPr>
      </w:pPr>
      <w:hyperlink r:id="rId91">
        <w:r w:rsidRPr="00EB3D70">
          <w:rPr>
            <w:rStyle w:val="Hyperlink"/>
            <w:sz w:val="20"/>
            <w:szCs w:val="20"/>
          </w:rPr>
          <w:t>[6]</w:t>
        </w:r>
      </w:hyperlink>
      <w:r w:rsidRPr="00EB3D70">
        <w:rPr>
          <w:sz w:val="20"/>
          <w:szCs w:val="20"/>
        </w:rPr>
        <w:t xml:space="preserve"> https://dl.acm.org/doi/pdf/10.5555/2666719.2666725</w:t>
      </w:r>
    </w:p>
    <w:p w14:paraId="44D059D7" w14:textId="77777777" w:rsidR="00582A57" w:rsidRPr="00EB3D70" w:rsidRDefault="00000000">
      <w:pPr>
        <w:pStyle w:val="BodyText"/>
        <w:rPr>
          <w:sz w:val="20"/>
          <w:szCs w:val="20"/>
        </w:rPr>
      </w:pPr>
      <w:hyperlink r:id="rId92">
        <w:r w:rsidRPr="00EB3D70">
          <w:rPr>
            <w:rStyle w:val="Hyperlink"/>
            <w:sz w:val="20"/>
            <w:szCs w:val="20"/>
          </w:rPr>
          <w:t>https://dl.acm.org/doi/pdf/10.5555/2666719.2666725</w:t>
        </w:r>
      </w:hyperlink>
    </w:p>
    <w:p w14:paraId="0813684C" w14:textId="77777777" w:rsidR="00582A57" w:rsidRPr="00EB3D70" w:rsidRDefault="00000000">
      <w:pPr>
        <w:pStyle w:val="BodyText"/>
        <w:rPr>
          <w:sz w:val="20"/>
          <w:szCs w:val="20"/>
        </w:rPr>
      </w:pPr>
      <w:hyperlink r:id="rId93">
        <w:r w:rsidRPr="00EB3D70">
          <w:rPr>
            <w:rStyle w:val="Hyperlink"/>
            <w:sz w:val="20"/>
            <w:szCs w:val="20"/>
          </w:rPr>
          <w:t>[8]</w:t>
        </w:r>
      </w:hyperlink>
      <w:r w:rsidRPr="00EB3D70">
        <w:rPr>
          <w:sz w:val="20"/>
          <w:szCs w:val="20"/>
        </w:rPr>
        <w:t xml:space="preserve"> </w:t>
      </w:r>
      <w:hyperlink r:id="rId94">
        <w:r w:rsidRPr="00EB3D70">
          <w:rPr>
            <w:rStyle w:val="Hyperlink"/>
            <w:sz w:val="20"/>
            <w:szCs w:val="20"/>
          </w:rPr>
          <w:t>[14]</w:t>
        </w:r>
      </w:hyperlink>
      <w:r w:rsidRPr="00EB3D70">
        <w:rPr>
          <w:sz w:val="20"/>
          <w:szCs w:val="20"/>
        </w:rPr>
        <w:t xml:space="preserve"> https://docs.github.com/en/copilot/responsible-use/inline-suggestions</w:t>
      </w:r>
    </w:p>
    <w:p w14:paraId="6B94E141" w14:textId="77777777" w:rsidR="00582A57" w:rsidRPr="00EB3D70" w:rsidRDefault="00000000">
      <w:pPr>
        <w:pStyle w:val="BodyText"/>
        <w:rPr>
          <w:sz w:val="20"/>
          <w:szCs w:val="20"/>
        </w:rPr>
      </w:pPr>
      <w:hyperlink r:id="rId95">
        <w:r w:rsidRPr="00EB3D70">
          <w:rPr>
            <w:rStyle w:val="Hyperlink"/>
            <w:sz w:val="20"/>
            <w:szCs w:val="20"/>
          </w:rPr>
          <w:t>https://docs.github.com/en/copilot/responsible-use/inline-suggestions</w:t>
        </w:r>
      </w:hyperlink>
    </w:p>
    <w:p w14:paraId="49927CEA" w14:textId="77777777" w:rsidR="00582A57" w:rsidRPr="00EB3D70" w:rsidRDefault="00000000">
      <w:pPr>
        <w:pStyle w:val="BodyText"/>
        <w:rPr>
          <w:sz w:val="20"/>
          <w:szCs w:val="20"/>
        </w:rPr>
      </w:pPr>
      <w:hyperlink r:id="rId96">
        <w:r w:rsidRPr="00EB3D70">
          <w:rPr>
            <w:rStyle w:val="Hyperlink"/>
            <w:sz w:val="20"/>
            <w:szCs w:val="20"/>
          </w:rPr>
          <w:t>[9]</w:t>
        </w:r>
      </w:hyperlink>
      <w:r w:rsidRPr="00EB3D70">
        <w:rPr>
          <w:sz w:val="20"/>
          <w:szCs w:val="20"/>
        </w:rPr>
        <w:t xml:space="preserve"> </w:t>
      </w:r>
      <w:hyperlink r:id="rId97">
        <w:r w:rsidRPr="00EB3D70">
          <w:rPr>
            <w:rStyle w:val="Hyperlink"/>
            <w:sz w:val="20"/>
            <w:szCs w:val="20"/>
          </w:rPr>
          <w:t>[15]</w:t>
        </w:r>
      </w:hyperlink>
      <w:r w:rsidRPr="00EB3D70">
        <w:rPr>
          <w:sz w:val="20"/>
          <w:szCs w:val="20"/>
        </w:rPr>
        <w:t xml:space="preserve"> </w:t>
      </w:r>
      <w:hyperlink r:id="rId98">
        <w:r w:rsidRPr="00EB3D70">
          <w:rPr>
            <w:rStyle w:val="Hyperlink"/>
            <w:sz w:val="20"/>
            <w:szCs w:val="20"/>
          </w:rPr>
          <w:t>[57]</w:t>
        </w:r>
      </w:hyperlink>
      <w:r w:rsidRPr="00EB3D70">
        <w:rPr>
          <w:sz w:val="20"/>
          <w:szCs w:val="20"/>
        </w:rPr>
        <w:t xml:space="preserve"> https://research.google/pubs/using-an-llm-to-help-with-code-understanding/</w:t>
      </w:r>
    </w:p>
    <w:p w14:paraId="13CEF20E" w14:textId="77777777" w:rsidR="00582A57" w:rsidRPr="00EB3D70" w:rsidRDefault="00000000">
      <w:pPr>
        <w:pStyle w:val="BodyText"/>
        <w:rPr>
          <w:sz w:val="20"/>
          <w:szCs w:val="20"/>
        </w:rPr>
      </w:pPr>
      <w:hyperlink r:id="rId99">
        <w:r w:rsidRPr="00EB3D70">
          <w:rPr>
            <w:rStyle w:val="Hyperlink"/>
            <w:sz w:val="20"/>
            <w:szCs w:val="20"/>
          </w:rPr>
          <w:t>https://research.google/pubs/using-an-llm-to-help-with-code-understanding/</w:t>
        </w:r>
      </w:hyperlink>
    </w:p>
    <w:p w14:paraId="0528BCC9" w14:textId="77777777" w:rsidR="00582A57" w:rsidRPr="00EB3D70" w:rsidRDefault="00000000">
      <w:pPr>
        <w:pStyle w:val="BodyText"/>
        <w:rPr>
          <w:sz w:val="20"/>
          <w:szCs w:val="20"/>
        </w:rPr>
      </w:pPr>
      <w:hyperlink r:id="rId100">
        <w:r w:rsidRPr="00EB3D70">
          <w:rPr>
            <w:rStyle w:val="Hyperlink"/>
            <w:sz w:val="20"/>
            <w:szCs w:val="20"/>
          </w:rPr>
          <w:t>[11]</w:t>
        </w:r>
      </w:hyperlink>
      <w:r w:rsidRPr="00EB3D70">
        <w:rPr>
          <w:sz w:val="20"/>
          <w:szCs w:val="20"/>
        </w:rPr>
        <w:t xml:space="preserve"> </w:t>
      </w:r>
      <w:hyperlink r:id="rId101">
        <w:r w:rsidRPr="00EB3D70">
          <w:rPr>
            <w:rStyle w:val="Hyperlink"/>
            <w:sz w:val="20"/>
            <w:szCs w:val="20"/>
          </w:rPr>
          <w:t>[18]</w:t>
        </w:r>
      </w:hyperlink>
      <w:r w:rsidRPr="00EB3D70">
        <w:rPr>
          <w:sz w:val="20"/>
          <w:szCs w:val="20"/>
        </w:rPr>
        <w:t xml:space="preserve"> https://docs.github.com/en/copilot/concepts/agents/cloud-agent/about-cloud-agent</w:t>
      </w:r>
    </w:p>
    <w:p w14:paraId="06DF1941" w14:textId="77777777" w:rsidR="00582A57" w:rsidRPr="00EB3D70" w:rsidRDefault="00000000">
      <w:pPr>
        <w:pStyle w:val="BodyText"/>
        <w:rPr>
          <w:sz w:val="20"/>
          <w:szCs w:val="20"/>
        </w:rPr>
      </w:pPr>
      <w:hyperlink r:id="rId102">
        <w:r w:rsidRPr="00EB3D70">
          <w:rPr>
            <w:rStyle w:val="Hyperlink"/>
            <w:sz w:val="20"/>
            <w:szCs w:val="20"/>
          </w:rPr>
          <w:t>https://docs.github.com/en/copilot/concepts/agents/cloud-agent/about-cloud-agent</w:t>
        </w:r>
      </w:hyperlink>
    </w:p>
    <w:p w14:paraId="37D888DD" w14:textId="77777777" w:rsidR="00582A57" w:rsidRPr="00EB3D70" w:rsidRDefault="00000000">
      <w:pPr>
        <w:pStyle w:val="BodyText"/>
        <w:rPr>
          <w:sz w:val="20"/>
          <w:szCs w:val="20"/>
        </w:rPr>
      </w:pPr>
      <w:hyperlink r:id="rId103">
        <w:r w:rsidRPr="00EB3D70">
          <w:rPr>
            <w:rStyle w:val="Hyperlink"/>
            <w:sz w:val="20"/>
            <w:szCs w:val="20"/>
          </w:rPr>
          <w:t>[12]</w:t>
        </w:r>
      </w:hyperlink>
      <w:r w:rsidRPr="00EB3D70">
        <w:rPr>
          <w:sz w:val="20"/>
          <w:szCs w:val="20"/>
        </w:rPr>
        <w:t xml:space="preserve"> </w:t>
      </w:r>
      <w:hyperlink r:id="rId104">
        <w:r w:rsidRPr="00EB3D70">
          <w:rPr>
            <w:rStyle w:val="Hyperlink"/>
            <w:sz w:val="20"/>
            <w:szCs w:val="20"/>
          </w:rPr>
          <w:t>[19]</w:t>
        </w:r>
      </w:hyperlink>
      <w:r w:rsidRPr="00EB3D70">
        <w:rPr>
          <w:sz w:val="20"/>
          <w:szCs w:val="20"/>
        </w:rPr>
        <w:t xml:space="preserve"> </w:t>
      </w:r>
      <w:hyperlink r:id="rId105">
        <w:r w:rsidRPr="00EB3D70">
          <w:rPr>
            <w:rStyle w:val="Hyperlink"/>
            <w:sz w:val="20"/>
            <w:szCs w:val="20"/>
          </w:rPr>
          <w:t>[32]</w:t>
        </w:r>
      </w:hyperlink>
      <w:r w:rsidRPr="00EB3D70">
        <w:rPr>
          <w:sz w:val="20"/>
          <w:szCs w:val="20"/>
        </w:rPr>
        <w:t xml:space="preserve"> https://docs.anthropic.com/en/docs/claude-code/sub-agents</w:t>
      </w:r>
    </w:p>
    <w:p w14:paraId="09074D3F" w14:textId="77777777" w:rsidR="00582A57" w:rsidRPr="00EB3D70" w:rsidRDefault="00000000">
      <w:pPr>
        <w:pStyle w:val="BodyText"/>
        <w:rPr>
          <w:sz w:val="20"/>
          <w:szCs w:val="20"/>
        </w:rPr>
      </w:pPr>
      <w:hyperlink r:id="rId106">
        <w:r w:rsidRPr="00EB3D70">
          <w:rPr>
            <w:rStyle w:val="Hyperlink"/>
            <w:sz w:val="20"/>
            <w:szCs w:val="20"/>
          </w:rPr>
          <w:t>https://docs.anthropic.com/en/docs/claude-code/sub-agents</w:t>
        </w:r>
      </w:hyperlink>
    </w:p>
    <w:p w14:paraId="782B1DE2" w14:textId="77777777" w:rsidR="00582A57" w:rsidRPr="00EB3D70" w:rsidRDefault="00000000">
      <w:pPr>
        <w:pStyle w:val="BodyText"/>
        <w:rPr>
          <w:sz w:val="20"/>
          <w:szCs w:val="20"/>
        </w:rPr>
      </w:pPr>
      <w:hyperlink r:id="rId107">
        <w:r w:rsidRPr="00EB3D70">
          <w:rPr>
            <w:rStyle w:val="Hyperlink"/>
            <w:sz w:val="20"/>
            <w:szCs w:val="20"/>
          </w:rPr>
          <w:t>[16]</w:t>
        </w:r>
      </w:hyperlink>
      <w:r w:rsidRPr="00EB3D70">
        <w:rPr>
          <w:sz w:val="20"/>
          <w:szCs w:val="20"/>
        </w:rPr>
        <w:t xml:space="preserve"> </w:t>
      </w:r>
      <w:hyperlink r:id="rId108">
        <w:r w:rsidRPr="00EB3D70">
          <w:rPr>
            <w:rStyle w:val="Hyperlink"/>
            <w:sz w:val="20"/>
            <w:szCs w:val="20"/>
          </w:rPr>
          <w:t>[17]</w:t>
        </w:r>
      </w:hyperlink>
      <w:r w:rsidRPr="00EB3D70">
        <w:rPr>
          <w:sz w:val="20"/>
          <w:szCs w:val="20"/>
        </w:rPr>
        <w:t xml:space="preserve"> https://docs.anthropic.com/en/docs/claude-code/overview</w:t>
      </w:r>
    </w:p>
    <w:p w14:paraId="2926698E" w14:textId="77777777" w:rsidR="00582A57" w:rsidRPr="00EB3D70" w:rsidRDefault="00000000">
      <w:pPr>
        <w:pStyle w:val="BodyText"/>
        <w:rPr>
          <w:sz w:val="20"/>
          <w:szCs w:val="20"/>
        </w:rPr>
      </w:pPr>
      <w:hyperlink r:id="rId109">
        <w:r w:rsidRPr="00EB3D70">
          <w:rPr>
            <w:rStyle w:val="Hyperlink"/>
            <w:sz w:val="20"/>
            <w:szCs w:val="20"/>
          </w:rPr>
          <w:t>https://docs.anthropic.com/en/docs/claude-code/overview</w:t>
        </w:r>
      </w:hyperlink>
    </w:p>
    <w:p w14:paraId="41AC2934" w14:textId="77777777" w:rsidR="00582A57" w:rsidRPr="00EB3D70" w:rsidRDefault="00000000">
      <w:pPr>
        <w:pStyle w:val="BodyText"/>
        <w:rPr>
          <w:sz w:val="20"/>
          <w:szCs w:val="20"/>
        </w:rPr>
      </w:pPr>
      <w:hyperlink r:id="rId110">
        <w:r w:rsidRPr="00EB3D70">
          <w:rPr>
            <w:rStyle w:val="Hyperlink"/>
            <w:sz w:val="20"/>
            <w:szCs w:val="20"/>
          </w:rPr>
          <w:t>[20]</w:t>
        </w:r>
      </w:hyperlink>
      <w:r w:rsidRPr="00EB3D70">
        <w:rPr>
          <w:sz w:val="20"/>
          <w:szCs w:val="20"/>
        </w:rPr>
        <w:t xml:space="preserve"> https://red.anthropic.com/2026/property-based-testing/</w:t>
      </w:r>
    </w:p>
    <w:p w14:paraId="04B587B6" w14:textId="77777777" w:rsidR="00582A57" w:rsidRPr="00EB3D70" w:rsidRDefault="00000000">
      <w:pPr>
        <w:pStyle w:val="BodyText"/>
        <w:rPr>
          <w:sz w:val="20"/>
          <w:szCs w:val="20"/>
        </w:rPr>
      </w:pPr>
      <w:hyperlink r:id="rId111">
        <w:r w:rsidRPr="00EB3D70">
          <w:rPr>
            <w:rStyle w:val="Hyperlink"/>
            <w:sz w:val="20"/>
            <w:szCs w:val="20"/>
          </w:rPr>
          <w:t>https://red.anthropic.com/2026/property-based-testing/</w:t>
        </w:r>
      </w:hyperlink>
    </w:p>
    <w:p w14:paraId="43240019" w14:textId="77777777" w:rsidR="00582A57" w:rsidRPr="00EB3D70" w:rsidRDefault="00000000">
      <w:pPr>
        <w:pStyle w:val="BodyText"/>
        <w:rPr>
          <w:sz w:val="20"/>
          <w:szCs w:val="20"/>
        </w:rPr>
      </w:pPr>
      <w:hyperlink r:id="rId112">
        <w:r w:rsidRPr="00EB3D70">
          <w:rPr>
            <w:rStyle w:val="Hyperlink"/>
            <w:sz w:val="20"/>
            <w:szCs w:val="20"/>
          </w:rPr>
          <w:t>[21]</w:t>
        </w:r>
      </w:hyperlink>
      <w:r w:rsidRPr="00EB3D70">
        <w:rPr>
          <w:sz w:val="20"/>
          <w:szCs w:val="20"/>
        </w:rPr>
        <w:t xml:space="preserve"> https://docs.replit.com/references/agent/overview</w:t>
      </w:r>
    </w:p>
    <w:p w14:paraId="572494A6" w14:textId="77777777" w:rsidR="00582A57" w:rsidRPr="00EB3D70" w:rsidRDefault="00000000">
      <w:pPr>
        <w:pStyle w:val="BodyText"/>
        <w:rPr>
          <w:sz w:val="20"/>
          <w:szCs w:val="20"/>
        </w:rPr>
      </w:pPr>
      <w:hyperlink r:id="rId113">
        <w:r w:rsidRPr="00EB3D70">
          <w:rPr>
            <w:rStyle w:val="Hyperlink"/>
            <w:sz w:val="20"/>
            <w:szCs w:val="20"/>
          </w:rPr>
          <w:t>https://docs.replit.com/references/agent/overview</w:t>
        </w:r>
      </w:hyperlink>
    </w:p>
    <w:p w14:paraId="31678EC7" w14:textId="77777777" w:rsidR="00582A57" w:rsidRPr="00EB3D70" w:rsidRDefault="00000000">
      <w:pPr>
        <w:pStyle w:val="BodyText"/>
        <w:rPr>
          <w:sz w:val="20"/>
          <w:szCs w:val="20"/>
        </w:rPr>
      </w:pPr>
      <w:hyperlink r:id="rId114">
        <w:r w:rsidRPr="00EB3D70">
          <w:rPr>
            <w:rStyle w:val="Hyperlink"/>
            <w:sz w:val="20"/>
            <w:szCs w:val="20"/>
          </w:rPr>
          <w:t>[2</w:t>
        </w:r>
        <w:r w:rsidRPr="00EB3D70">
          <w:rPr>
            <w:rStyle w:val="Hyperlink"/>
            <w:sz w:val="20"/>
            <w:szCs w:val="20"/>
          </w:rPr>
          <w:t>3</w:t>
        </w:r>
        <w:r w:rsidRPr="00EB3D70">
          <w:rPr>
            <w:rStyle w:val="Hyperlink"/>
            <w:sz w:val="20"/>
            <w:szCs w:val="20"/>
          </w:rPr>
          <w:t>]</w:t>
        </w:r>
      </w:hyperlink>
      <w:r w:rsidRPr="00EB3D70">
        <w:rPr>
          <w:sz w:val="20"/>
          <w:szCs w:val="20"/>
        </w:rPr>
        <w:t xml:space="preserve"> </w:t>
      </w:r>
      <w:hyperlink r:id="rId115">
        <w:r w:rsidRPr="00EB3D70">
          <w:rPr>
            <w:rStyle w:val="Hyperlink"/>
            <w:sz w:val="20"/>
            <w:szCs w:val="20"/>
          </w:rPr>
          <w:t>[24]</w:t>
        </w:r>
      </w:hyperlink>
      <w:r w:rsidRPr="00EB3D70">
        <w:rPr>
          <w:sz w:val="20"/>
          <w:szCs w:val="20"/>
        </w:rPr>
        <w:t xml:space="preserve"> </w:t>
      </w:r>
      <w:hyperlink r:id="rId116">
        <w:r w:rsidRPr="00EB3D70">
          <w:rPr>
            <w:rStyle w:val="Hyperlink"/>
            <w:sz w:val="20"/>
            <w:szCs w:val="20"/>
          </w:rPr>
          <w:t>[25]</w:t>
        </w:r>
      </w:hyperlink>
      <w:r w:rsidRPr="00EB3D70">
        <w:rPr>
          <w:sz w:val="20"/>
          <w:szCs w:val="20"/>
        </w:rPr>
        <w:t xml:space="preserve"> </w:t>
      </w:r>
      <w:hyperlink r:id="rId117">
        <w:r w:rsidRPr="00EB3D70">
          <w:rPr>
            <w:rStyle w:val="Hyperlink"/>
            <w:sz w:val="20"/>
            <w:szCs w:val="20"/>
          </w:rPr>
          <w:t>[63]</w:t>
        </w:r>
      </w:hyperlink>
      <w:r w:rsidRPr="00EB3D70">
        <w:rPr>
          <w:sz w:val="20"/>
          <w:szCs w:val="20"/>
        </w:rPr>
        <w:t xml:space="preserve"> https://www.youtube.com/watch?v=3rWSvrFahIY&amp;vl=id</w:t>
      </w:r>
    </w:p>
    <w:p w14:paraId="6CDD4667" w14:textId="77777777" w:rsidR="00582A57" w:rsidRPr="00EB3D70" w:rsidRDefault="00000000">
      <w:pPr>
        <w:pStyle w:val="BodyText"/>
        <w:rPr>
          <w:sz w:val="20"/>
          <w:szCs w:val="20"/>
        </w:rPr>
      </w:pPr>
      <w:hyperlink r:id="rId118">
        <w:r w:rsidRPr="00EB3D70">
          <w:rPr>
            <w:rStyle w:val="Hyperlink"/>
            <w:sz w:val="20"/>
            <w:szCs w:val="20"/>
          </w:rPr>
          <w:t>https://www.youtube.com/watch?v=3rWSvrFahIY&amp;vl=id</w:t>
        </w:r>
      </w:hyperlink>
    </w:p>
    <w:p w14:paraId="7FE2BCA6" w14:textId="77777777" w:rsidR="00582A57" w:rsidRPr="00EB3D70" w:rsidRDefault="00000000">
      <w:pPr>
        <w:pStyle w:val="BodyText"/>
        <w:rPr>
          <w:sz w:val="20"/>
          <w:szCs w:val="20"/>
        </w:rPr>
      </w:pPr>
      <w:hyperlink r:id="rId119">
        <w:r w:rsidRPr="00EB3D70">
          <w:rPr>
            <w:rStyle w:val="Hyperlink"/>
            <w:sz w:val="20"/>
            <w:szCs w:val="20"/>
          </w:rPr>
          <w:t>[26]</w:t>
        </w:r>
      </w:hyperlink>
      <w:r w:rsidRPr="00EB3D70">
        <w:rPr>
          <w:sz w:val="20"/>
          <w:szCs w:val="20"/>
        </w:rPr>
        <w:t xml:space="preserve"> </w:t>
      </w:r>
      <w:hyperlink r:id="rId120">
        <w:r w:rsidRPr="00EB3D70">
          <w:rPr>
            <w:rStyle w:val="Hyperlink"/>
            <w:sz w:val="20"/>
            <w:szCs w:val="20"/>
          </w:rPr>
          <w:t>[62]</w:t>
        </w:r>
      </w:hyperlink>
      <w:r w:rsidRPr="00EB3D70">
        <w:rPr>
          <w:sz w:val="20"/>
          <w:szCs w:val="20"/>
        </w:rPr>
        <w:t xml:space="preserve"> https://www.proofofconcept.pub/p/real-time-strategy-games-and-ai-interfaces</w:t>
      </w:r>
    </w:p>
    <w:p w14:paraId="386C276A" w14:textId="77777777" w:rsidR="00582A57" w:rsidRPr="00EB3D70" w:rsidRDefault="00000000">
      <w:pPr>
        <w:pStyle w:val="BodyText"/>
        <w:rPr>
          <w:sz w:val="20"/>
          <w:szCs w:val="20"/>
        </w:rPr>
      </w:pPr>
      <w:hyperlink r:id="rId121">
        <w:r w:rsidRPr="00EB3D70">
          <w:rPr>
            <w:rStyle w:val="Hyperlink"/>
            <w:sz w:val="20"/>
            <w:szCs w:val="20"/>
          </w:rPr>
          <w:t>https://www.proofofconcept.pub/p/real-time-strategy-games-and-ai-interfaces</w:t>
        </w:r>
      </w:hyperlink>
    </w:p>
    <w:p w14:paraId="2830D1C5" w14:textId="77777777" w:rsidR="00582A57" w:rsidRPr="00EB3D70" w:rsidRDefault="00000000">
      <w:pPr>
        <w:pStyle w:val="BodyText"/>
        <w:rPr>
          <w:sz w:val="20"/>
          <w:szCs w:val="20"/>
        </w:rPr>
      </w:pPr>
      <w:hyperlink r:id="rId122">
        <w:r w:rsidRPr="00EB3D70">
          <w:rPr>
            <w:rStyle w:val="Hyperlink"/>
            <w:sz w:val="20"/>
            <w:szCs w:val="20"/>
          </w:rPr>
          <w:t>[28]</w:t>
        </w:r>
      </w:hyperlink>
      <w:r w:rsidRPr="00EB3D70">
        <w:rPr>
          <w:sz w:val="20"/>
          <w:szCs w:val="20"/>
        </w:rPr>
        <w:t xml:space="preserve"> https://www.diva-portal.org/smash/get/diva2%3A835962/FULLTEXT01.pdf</w:t>
      </w:r>
    </w:p>
    <w:p w14:paraId="73EC383F" w14:textId="77777777" w:rsidR="00582A57" w:rsidRPr="00EB3D70" w:rsidRDefault="00000000">
      <w:pPr>
        <w:pStyle w:val="BodyText"/>
        <w:rPr>
          <w:sz w:val="20"/>
          <w:szCs w:val="20"/>
        </w:rPr>
      </w:pPr>
      <w:hyperlink r:id="rId123">
        <w:r w:rsidRPr="00EB3D70">
          <w:rPr>
            <w:rStyle w:val="Hyperlink"/>
            <w:sz w:val="20"/>
            <w:szCs w:val="20"/>
          </w:rPr>
          <w:t>https://www.diva-portal.org/smash/get/diva2%3A835962/FULLTEXT01.pdf</w:t>
        </w:r>
      </w:hyperlink>
    </w:p>
    <w:p w14:paraId="4836C63E" w14:textId="77777777" w:rsidR="00582A57" w:rsidRPr="00EB3D70" w:rsidRDefault="00000000">
      <w:pPr>
        <w:pStyle w:val="BodyText"/>
        <w:rPr>
          <w:sz w:val="20"/>
          <w:szCs w:val="20"/>
        </w:rPr>
      </w:pPr>
      <w:hyperlink r:id="rId124">
        <w:r w:rsidRPr="00EB3D70">
          <w:rPr>
            <w:rStyle w:val="Hyperlink"/>
            <w:sz w:val="20"/>
            <w:szCs w:val="20"/>
          </w:rPr>
          <w:t>[29]</w:t>
        </w:r>
      </w:hyperlink>
      <w:r w:rsidRPr="00EB3D70">
        <w:rPr>
          <w:sz w:val="20"/>
          <w:szCs w:val="20"/>
        </w:rPr>
        <w:t xml:space="preserve"> </w:t>
      </w:r>
      <w:hyperlink r:id="rId125">
        <w:r w:rsidRPr="00EB3D70">
          <w:rPr>
            <w:rStyle w:val="Hyperlink"/>
            <w:sz w:val="20"/>
            <w:szCs w:val="20"/>
          </w:rPr>
          <w:t>[44]</w:t>
        </w:r>
      </w:hyperlink>
      <w:r w:rsidRPr="00EB3D70">
        <w:rPr>
          <w:sz w:val="20"/>
          <w:szCs w:val="20"/>
        </w:rPr>
        <w:t xml:space="preserve"> </w:t>
      </w:r>
      <w:hyperlink r:id="rId126">
        <w:r w:rsidRPr="00EB3D70">
          <w:rPr>
            <w:rStyle w:val="Hyperlink"/>
            <w:sz w:val="20"/>
            <w:szCs w:val="20"/>
          </w:rPr>
          <w:t>[49]</w:t>
        </w:r>
      </w:hyperlink>
      <w:r w:rsidRPr="00EB3D70">
        <w:rPr>
          <w:sz w:val="20"/>
          <w:szCs w:val="20"/>
        </w:rPr>
        <w:t xml:space="preserve"> https://docs.anthropic.com/en/docs/claude-code/memory</w:t>
      </w:r>
    </w:p>
    <w:p w14:paraId="78600E03" w14:textId="77777777" w:rsidR="00582A57" w:rsidRPr="00EB3D70" w:rsidRDefault="00000000">
      <w:pPr>
        <w:pStyle w:val="BodyText"/>
        <w:rPr>
          <w:sz w:val="20"/>
          <w:szCs w:val="20"/>
        </w:rPr>
      </w:pPr>
      <w:hyperlink r:id="rId127">
        <w:r w:rsidRPr="00EB3D70">
          <w:rPr>
            <w:rStyle w:val="Hyperlink"/>
            <w:sz w:val="20"/>
            <w:szCs w:val="20"/>
          </w:rPr>
          <w:t>https://docs.anthropic.com/en/docs/claude-code/memory</w:t>
        </w:r>
      </w:hyperlink>
    </w:p>
    <w:p w14:paraId="180692F6" w14:textId="77777777" w:rsidR="00582A57" w:rsidRPr="00EB3D70" w:rsidRDefault="00000000">
      <w:pPr>
        <w:pStyle w:val="BodyText"/>
        <w:rPr>
          <w:sz w:val="20"/>
          <w:szCs w:val="20"/>
        </w:rPr>
      </w:pPr>
      <w:hyperlink r:id="rId128">
        <w:r w:rsidRPr="00EB3D70">
          <w:rPr>
            <w:rStyle w:val="Hyperlink"/>
            <w:sz w:val="20"/>
            <w:szCs w:val="20"/>
          </w:rPr>
          <w:t>[30]</w:t>
        </w:r>
      </w:hyperlink>
      <w:r w:rsidRPr="00EB3D70">
        <w:rPr>
          <w:sz w:val="20"/>
          <w:szCs w:val="20"/>
        </w:rPr>
        <w:t xml:space="preserve"> https://docs.devin.ai/work-with-devin/ask-devin</w:t>
      </w:r>
    </w:p>
    <w:p w14:paraId="4F40A33C" w14:textId="77777777" w:rsidR="00582A57" w:rsidRPr="00EB3D70" w:rsidRDefault="00000000">
      <w:pPr>
        <w:pStyle w:val="BodyText"/>
        <w:rPr>
          <w:sz w:val="20"/>
          <w:szCs w:val="20"/>
        </w:rPr>
      </w:pPr>
      <w:hyperlink r:id="rId129">
        <w:r w:rsidRPr="00EB3D70">
          <w:rPr>
            <w:rStyle w:val="Hyperlink"/>
            <w:sz w:val="20"/>
            <w:szCs w:val="20"/>
          </w:rPr>
          <w:t>https://docs.devin.ai/work-with-devin/ask-devin</w:t>
        </w:r>
      </w:hyperlink>
    </w:p>
    <w:p w14:paraId="7DC313A7" w14:textId="77777777" w:rsidR="00582A57" w:rsidRPr="00EB3D70" w:rsidRDefault="00000000">
      <w:pPr>
        <w:pStyle w:val="BodyText"/>
        <w:rPr>
          <w:sz w:val="20"/>
          <w:szCs w:val="20"/>
        </w:rPr>
      </w:pPr>
      <w:hyperlink r:id="rId130">
        <w:r w:rsidRPr="00EB3D70">
          <w:rPr>
            <w:rStyle w:val="Hyperlink"/>
            <w:sz w:val="20"/>
            <w:szCs w:val="20"/>
          </w:rPr>
          <w:t>[31]</w:t>
        </w:r>
      </w:hyperlink>
      <w:r w:rsidRPr="00EB3D70">
        <w:rPr>
          <w:sz w:val="20"/>
          <w:szCs w:val="20"/>
        </w:rPr>
        <w:t xml:space="preserve"> https://eis.ucsc.edu/papers/bweber_aiide_09.pdf</w:t>
      </w:r>
    </w:p>
    <w:p w14:paraId="3FD5EC39" w14:textId="77777777" w:rsidR="00582A57" w:rsidRPr="00EB3D70" w:rsidRDefault="00000000">
      <w:pPr>
        <w:pStyle w:val="BodyText"/>
        <w:rPr>
          <w:sz w:val="20"/>
          <w:szCs w:val="20"/>
        </w:rPr>
      </w:pPr>
      <w:hyperlink r:id="rId131">
        <w:r w:rsidRPr="00EB3D70">
          <w:rPr>
            <w:rStyle w:val="Hyperlink"/>
            <w:sz w:val="20"/>
            <w:szCs w:val="20"/>
          </w:rPr>
          <w:t>https://eis.ucsc.edu/papers/bweber_aiide_09.pdf</w:t>
        </w:r>
      </w:hyperlink>
    </w:p>
    <w:p w14:paraId="0CD4189B" w14:textId="77777777" w:rsidR="00582A57" w:rsidRPr="00EB3D70" w:rsidRDefault="00000000">
      <w:pPr>
        <w:pStyle w:val="BodyText"/>
        <w:rPr>
          <w:sz w:val="20"/>
          <w:szCs w:val="20"/>
        </w:rPr>
      </w:pPr>
      <w:hyperlink r:id="rId132">
        <w:r w:rsidRPr="00EB3D70">
          <w:rPr>
            <w:rStyle w:val="Hyperlink"/>
            <w:sz w:val="20"/>
            <w:szCs w:val="20"/>
          </w:rPr>
          <w:t>[33]</w:t>
        </w:r>
      </w:hyperlink>
      <w:r w:rsidRPr="00EB3D70">
        <w:rPr>
          <w:sz w:val="20"/>
          <w:szCs w:val="20"/>
        </w:rPr>
        <w:t xml:space="preserve"> </w:t>
      </w:r>
      <w:hyperlink r:id="rId133">
        <w:r w:rsidRPr="00EB3D70">
          <w:rPr>
            <w:rStyle w:val="Hyperlink"/>
            <w:sz w:val="20"/>
            <w:szCs w:val="20"/>
          </w:rPr>
          <w:t>[54]</w:t>
        </w:r>
      </w:hyperlink>
      <w:r w:rsidRPr="00EB3D70">
        <w:rPr>
          <w:sz w:val="20"/>
          <w:szCs w:val="20"/>
        </w:rPr>
        <w:t xml:space="preserve"> https://developers.openai.com/api/docs/guides/background</w:t>
      </w:r>
    </w:p>
    <w:p w14:paraId="3FC0BA3D" w14:textId="77777777" w:rsidR="00582A57" w:rsidRPr="00EB3D70" w:rsidRDefault="00000000">
      <w:pPr>
        <w:pStyle w:val="BodyText"/>
        <w:rPr>
          <w:sz w:val="20"/>
          <w:szCs w:val="20"/>
        </w:rPr>
      </w:pPr>
      <w:hyperlink r:id="rId134">
        <w:r w:rsidRPr="00EB3D70">
          <w:rPr>
            <w:rStyle w:val="Hyperlink"/>
            <w:sz w:val="20"/>
            <w:szCs w:val="20"/>
          </w:rPr>
          <w:t>https://developers.openai.com/api/docs/guides/background</w:t>
        </w:r>
      </w:hyperlink>
    </w:p>
    <w:p w14:paraId="5FB59E62" w14:textId="77777777" w:rsidR="00582A57" w:rsidRPr="00EB3D70" w:rsidRDefault="00000000">
      <w:pPr>
        <w:pStyle w:val="BodyText"/>
        <w:rPr>
          <w:sz w:val="20"/>
          <w:szCs w:val="20"/>
        </w:rPr>
      </w:pPr>
      <w:hyperlink r:id="rId135">
        <w:r w:rsidRPr="00EB3D70">
          <w:rPr>
            <w:rStyle w:val="Hyperlink"/>
            <w:sz w:val="20"/>
            <w:szCs w:val="20"/>
          </w:rPr>
          <w:t>[34]</w:t>
        </w:r>
      </w:hyperlink>
      <w:r w:rsidRPr="00EB3D70">
        <w:rPr>
          <w:sz w:val="20"/>
          <w:szCs w:val="20"/>
        </w:rPr>
        <w:t xml:space="preserve"> https://resources.anthropic.com/hubfs/The-Complete-Guide-to-Building-Skill-for-Claude.pdf</w:t>
      </w:r>
    </w:p>
    <w:p w14:paraId="558A08D7" w14:textId="77777777" w:rsidR="00582A57" w:rsidRPr="00EB3D70" w:rsidRDefault="00000000">
      <w:pPr>
        <w:pStyle w:val="BodyText"/>
        <w:rPr>
          <w:sz w:val="20"/>
          <w:szCs w:val="20"/>
        </w:rPr>
      </w:pPr>
      <w:hyperlink r:id="rId136">
        <w:r w:rsidRPr="00EB3D70">
          <w:rPr>
            <w:rStyle w:val="Hyperlink"/>
            <w:sz w:val="20"/>
            <w:szCs w:val="20"/>
          </w:rPr>
          <w:t>https://resources.anthropic.com/hubfs/The-Complete-Guide-to-Building-Skill-for-Claude.pdf</w:t>
        </w:r>
      </w:hyperlink>
    </w:p>
    <w:p w14:paraId="2B8207E2" w14:textId="77777777" w:rsidR="00582A57" w:rsidRPr="00EB3D70" w:rsidRDefault="00000000">
      <w:pPr>
        <w:pStyle w:val="BodyText"/>
        <w:rPr>
          <w:sz w:val="20"/>
          <w:szCs w:val="20"/>
        </w:rPr>
      </w:pPr>
      <w:hyperlink r:id="rId137">
        <w:r w:rsidRPr="00EB3D70">
          <w:rPr>
            <w:rStyle w:val="Hyperlink"/>
            <w:sz w:val="20"/>
            <w:szCs w:val="20"/>
          </w:rPr>
          <w:t>[36]</w:t>
        </w:r>
      </w:hyperlink>
      <w:r w:rsidRPr="00EB3D70">
        <w:rPr>
          <w:sz w:val="20"/>
          <w:szCs w:val="20"/>
        </w:rPr>
        <w:t xml:space="preserve"> https://sourcegraph.com/docs/cody</w:t>
      </w:r>
    </w:p>
    <w:p w14:paraId="36753288" w14:textId="77777777" w:rsidR="00582A57" w:rsidRPr="00EB3D70" w:rsidRDefault="00000000">
      <w:pPr>
        <w:pStyle w:val="BodyText"/>
        <w:rPr>
          <w:sz w:val="20"/>
          <w:szCs w:val="20"/>
        </w:rPr>
      </w:pPr>
      <w:hyperlink r:id="rId138">
        <w:r w:rsidRPr="00EB3D70">
          <w:rPr>
            <w:rStyle w:val="Hyperlink"/>
            <w:sz w:val="20"/>
            <w:szCs w:val="20"/>
          </w:rPr>
          <w:t>https://sourcegraph.com/docs/cody</w:t>
        </w:r>
      </w:hyperlink>
    </w:p>
    <w:p w14:paraId="4920658B" w14:textId="77777777" w:rsidR="00582A57" w:rsidRPr="00EB3D70" w:rsidRDefault="00000000">
      <w:pPr>
        <w:pStyle w:val="BodyText"/>
        <w:rPr>
          <w:sz w:val="20"/>
          <w:szCs w:val="20"/>
        </w:rPr>
      </w:pPr>
      <w:hyperlink r:id="rId139">
        <w:r w:rsidRPr="00EB3D70">
          <w:rPr>
            <w:rStyle w:val="Hyperlink"/>
            <w:sz w:val="20"/>
            <w:szCs w:val="20"/>
          </w:rPr>
          <w:t>[38]</w:t>
        </w:r>
      </w:hyperlink>
      <w:r w:rsidRPr="00EB3D70">
        <w:rPr>
          <w:sz w:val="20"/>
          <w:szCs w:val="20"/>
        </w:rPr>
        <w:t xml:space="preserve"> https://jules.google/docs/changelog/2025-05-19/</w:t>
      </w:r>
    </w:p>
    <w:p w14:paraId="7AE4730A" w14:textId="77777777" w:rsidR="00582A57" w:rsidRPr="00EB3D70" w:rsidRDefault="00000000">
      <w:pPr>
        <w:pStyle w:val="BodyText"/>
        <w:rPr>
          <w:sz w:val="20"/>
          <w:szCs w:val="20"/>
        </w:rPr>
      </w:pPr>
      <w:hyperlink r:id="rId140">
        <w:r w:rsidRPr="00EB3D70">
          <w:rPr>
            <w:rStyle w:val="Hyperlink"/>
            <w:sz w:val="20"/>
            <w:szCs w:val="20"/>
          </w:rPr>
          <w:t>https://jules.google/docs/changelog/2025-05-19/</w:t>
        </w:r>
      </w:hyperlink>
    </w:p>
    <w:p w14:paraId="291E35E7" w14:textId="77777777" w:rsidR="00582A57" w:rsidRPr="00EB3D70" w:rsidRDefault="00000000">
      <w:pPr>
        <w:pStyle w:val="BodyText"/>
        <w:rPr>
          <w:sz w:val="20"/>
          <w:szCs w:val="20"/>
        </w:rPr>
      </w:pPr>
      <w:hyperlink r:id="rId141">
        <w:r w:rsidRPr="00EB3D70">
          <w:rPr>
            <w:rStyle w:val="Hyperlink"/>
            <w:sz w:val="20"/>
            <w:szCs w:val="20"/>
          </w:rPr>
          <w:t>[39]</w:t>
        </w:r>
      </w:hyperlink>
      <w:r w:rsidRPr="00EB3D70">
        <w:rPr>
          <w:sz w:val="20"/>
          <w:szCs w:val="20"/>
        </w:rPr>
        <w:t xml:space="preserve"> https://sourcegraph.com/</w:t>
      </w:r>
    </w:p>
    <w:p w14:paraId="0706AEB8" w14:textId="77777777" w:rsidR="00582A57" w:rsidRPr="00EB3D70" w:rsidRDefault="00000000">
      <w:pPr>
        <w:pStyle w:val="BodyText"/>
        <w:rPr>
          <w:sz w:val="20"/>
          <w:szCs w:val="20"/>
        </w:rPr>
      </w:pPr>
      <w:hyperlink r:id="rId142">
        <w:r w:rsidRPr="00EB3D70">
          <w:rPr>
            <w:rStyle w:val="Hyperlink"/>
            <w:sz w:val="20"/>
            <w:szCs w:val="20"/>
          </w:rPr>
          <w:t>https://sourcegraph.com/</w:t>
        </w:r>
      </w:hyperlink>
    </w:p>
    <w:p w14:paraId="26698D7B" w14:textId="77777777" w:rsidR="00582A57" w:rsidRPr="00EB3D70" w:rsidRDefault="00000000">
      <w:pPr>
        <w:pStyle w:val="BodyText"/>
        <w:rPr>
          <w:sz w:val="20"/>
          <w:szCs w:val="20"/>
        </w:rPr>
      </w:pPr>
      <w:hyperlink r:id="rId143">
        <w:r w:rsidRPr="00EB3D70">
          <w:rPr>
            <w:rStyle w:val="Hyperlink"/>
            <w:sz w:val="20"/>
            <w:szCs w:val="20"/>
          </w:rPr>
          <w:t>[41]</w:t>
        </w:r>
      </w:hyperlink>
      <w:r w:rsidRPr="00EB3D70">
        <w:rPr>
          <w:sz w:val="20"/>
          <w:szCs w:val="20"/>
        </w:rPr>
        <w:t xml:space="preserve"> https://www.anthropic.com/engineering/claude-code-best-practices</w:t>
      </w:r>
    </w:p>
    <w:p w14:paraId="3A6569D9" w14:textId="77777777" w:rsidR="00582A57" w:rsidRPr="00EB3D70" w:rsidRDefault="00000000">
      <w:pPr>
        <w:pStyle w:val="BodyText"/>
        <w:rPr>
          <w:sz w:val="20"/>
          <w:szCs w:val="20"/>
        </w:rPr>
      </w:pPr>
      <w:hyperlink r:id="rId144">
        <w:r w:rsidRPr="00EB3D70">
          <w:rPr>
            <w:rStyle w:val="Hyperlink"/>
            <w:sz w:val="20"/>
            <w:szCs w:val="20"/>
          </w:rPr>
          <w:t>https://www.anthropic.com/engineering/claude-code-best-practices</w:t>
        </w:r>
      </w:hyperlink>
    </w:p>
    <w:p w14:paraId="5F9A6C38" w14:textId="77777777" w:rsidR="00582A57" w:rsidRPr="00EB3D70" w:rsidRDefault="00000000">
      <w:pPr>
        <w:pStyle w:val="BodyText"/>
        <w:rPr>
          <w:sz w:val="20"/>
          <w:szCs w:val="20"/>
        </w:rPr>
      </w:pPr>
      <w:hyperlink r:id="rId145">
        <w:r w:rsidRPr="00EB3D70">
          <w:rPr>
            <w:rStyle w:val="Hyperlink"/>
            <w:sz w:val="20"/>
            <w:szCs w:val="20"/>
          </w:rPr>
          <w:t>[42]</w:t>
        </w:r>
      </w:hyperlink>
      <w:r w:rsidRPr="00EB3D70">
        <w:rPr>
          <w:sz w:val="20"/>
          <w:szCs w:val="20"/>
        </w:rPr>
        <w:t xml:space="preserve"> </w:t>
      </w:r>
      <w:hyperlink r:id="rId146">
        <w:r w:rsidRPr="00EB3D70">
          <w:rPr>
            <w:rStyle w:val="Hyperlink"/>
            <w:sz w:val="20"/>
            <w:szCs w:val="20"/>
          </w:rPr>
          <w:t>[59]</w:t>
        </w:r>
      </w:hyperlink>
      <w:r w:rsidRPr="00EB3D70">
        <w:rPr>
          <w:sz w:val="20"/>
          <w:szCs w:val="20"/>
        </w:rPr>
        <w:t xml:space="preserve"> https://www.gov.uk/government/publications/ai-playbook-for-the-uk-government/artificial-intelligence-playbook-for-the-uk-government-html</w:t>
      </w:r>
    </w:p>
    <w:p w14:paraId="423677A3" w14:textId="77777777" w:rsidR="00582A57" w:rsidRPr="00EB3D70" w:rsidRDefault="00000000">
      <w:pPr>
        <w:pStyle w:val="BodyText"/>
        <w:rPr>
          <w:sz w:val="20"/>
          <w:szCs w:val="20"/>
        </w:rPr>
      </w:pPr>
      <w:hyperlink r:id="rId147">
        <w:r w:rsidRPr="00EB3D70">
          <w:rPr>
            <w:rStyle w:val="Hyperlink"/>
            <w:sz w:val="20"/>
            <w:szCs w:val="20"/>
          </w:rPr>
          <w:t>https://www.gov.uk/government/publications/ai-playbook-for-the-uk-government/artificial-intelligence-playbook-for-the-uk-government-html</w:t>
        </w:r>
      </w:hyperlink>
    </w:p>
    <w:p w14:paraId="3E987325" w14:textId="77777777" w:rsidR="00582A57" w:rsidRPr="00EB3D70" w:rsidRDefault="00000000">
      <w:pPr>
        <w:pStyle w:val="BodyText"/>
        <w:rPr>
          <w:sz w:val="20"/>
          <w:szCs w:val="20"/>
        </w:rPr>
      </w:pPr>
      <w:hyperlink r:id="rId148">
        <w:r w:rsidRPr="00EB3D70">
          <w:rPr>
            <w:rStyle w:val="Hyperlink"/>
            <w:sz w:val="20"/>
            <w:szCs w:val="20"/>
          </w:rPr>
          <w:t>[45]</w:t>
        </w:r>
      </w:hyperlink>
      <w:r w:rsidRPr="00EB3D70">
        <w:rPr>
          <w:sz w:val="20"/>
          <w:szCs w:val="20"/>
        </w:rPr>
        <w:t xml:space="preserve"> https://www.sonarsource.com/company/press-releases/sonar-data-reveals-critical-verification-gap-in-ai-coding/</w:t>
      </w:r>
    </w:p>
    <w:p w14:paraId="79861E7E" w14:textId="77777777" w:rsidR="00582A57" w:rsidRPr="00EB3D70" w:rsidRDefault="00000000">
      <w:pPr>
        <w:pStyle w:val="BodyText"/>
        <w:rPr>
          <w:sz w:val="20"/>
          <w:szCs w:val="20"/>
        </w:rPr>
      </w:pPr>
      <w:hyperlink r:id="rId149">
        <w:r w:rsidRPr="00EB3D70">
          <w:rPr>
            <w:rStyle w:val="Hyperlink"/>
            <w:sz w:val="20"/>
            <w:szCs w:val="20"/>
          </w:rPr>
          <w:t>https://www.sonarsource.com/company/press-releases/sonar-data-reveals-critical-verification-gap-in-ai-coding/</w:t>
        </w:r>
      </w:hyperlink>
    </w:p>
    <w:p w14:paraId="294CAFA0" w14:textId="77777777" w:rsidR="00582A57" w:rsidRPr="00EB3D70" w:rsidRDefault="00000000">
      <w:pPr>
        <w:pStyle w:val="BodyText"/>
        <w:rPr>
          <w:sz w:val="20"/>
          <w:szCs w:val="20"/>
        </w:rPr>
      </w:pPr>
      <w:hyperlink r:id="rId150">
        <w:r w:rsidRPr="00EB3D70">
          <w:rPr>
            <w:rStyle w:val="Hyperlink"/>
            <w:sz w:val="20"/>
            <w:szCs w:val="20"/>
          </w:rPr>
          <w:t>[46]</w:t>
        </w:r>
      </w:hyperlink>
      <w:r w:rsidRPr="00EB3D70">
        <w:rPr>
          <w:sz w:val="20"/>
          <w:szCs w:val="20"/>
        </w:rPr>
        <w:t xml:space="preserve"> https://www.ncsc.gov.uk/collection/guidelines-secure-ai-system-development</w:t>
      </w:r>
    </w:p>
    <w:p w14:paraId="7DFA5D85" w14:textId="77777777" w:rsidR="00582A57" w:rsidRPr="00EB3D70" w:rsidRDefault="00000000">
      <w:pPr>
        <w:pStyle w:val="BodyText"/>
        <w:rPr>
          <w:sz w:val="20"/>
          <w:szCs w:val="20"/>
        </w:rPr>
      </w:pPr>
      <w:hyperlink r:id="rId151">
        <w:r w:rsidRPr="00EB3D70">
          <w:rPr>
            <w:rStyle w:val="Hyperlink"/>
            <w:sz w:val="20"/>
            <w:szCs w:val="20"/>
          </w:rPr>
          <w:t>https://www.ncsc.gov.uk/collection/guidelines-secure-ai-system-development</w:t>
        </w:r>
      </w:hyperlink>
    </w:p>
    <w:p w14:paraId="08E2B3B3" w14:textId="77777777" w:rsidR="00582A57" w:rsidRPr="00EB3D70" w:rsidRDefault="00000000">
      <w:pPr>
        <w:pStyle w:val="BodyText"/>
        <w:rPr>
          <w:sz w:val="20"/>
          <w:szCs w:val="20"/>
        </w:rPr>
      </w:pPr>
      <w:hyperlink r:id="rId152">
        <w:r w:rsidRPr="00EB3D70">
          <w:rPr>
            <w:rStyle w:val="Hyperlink"/>
            <w:sz w:val="20"/>
            <w:szCs w:val="20"/>
          </w:rPr>
          <w:t>[47]</w:t>
        </w:r>
      </w:hyperlink>
      <w:r w:rsidRPr="00EB3D70">
        <w:rPr>
          <w:sz w:val="20"/>
          <w:szCs w:val="20"/>
        </w:rPr>
        <w:t xml:space="preserve"> https://arxiv.org/html/2601.08045v1</w:t>
      </w:r>
    </w:p>
    <w:p w14:paraId="7C14A195" w14:textId="77777777" w:rsidR="00582A57" w:rsidRPr="00EB3D70" w:rsidRDefault="00000000">
      <w:pPr>
        <w:pStyle w:val="BodyText"/>
        <w:rPr>
          <w:sz w:val="20"/>
          <w:szCs w:val="20"/>
        </w:rPr>
      </w:pPr>
      <w:hyperlink r:id="rId153">
        <w:r w:rsidRPr="00EB3D70">
          <w:rPr>
            <w:rStyle w:val="Hyperlink"/>
            <w:sz w:val="20"/>
            <w:szCs w:val="20"/>
          </w:rPr>
          <w:t>https://arxiv.org/html/2601.08045v1</w:t>
        </w:r>
      </w:hyperlink>
    </w:p>
    <w:p w14:paraId="3E87BCE0" w14:textId="77777777" w:rsidR="00582A57" w:rsidRPr="00EB3D70" w:rsidRDefault="00000000">
      <w:pPr>
        <w:pStyle w:val="BodyText"/>
        <w:rPr>
          <w:sz w:val="20"/>
          <w:szCs w:val="20"/>
        </w:rPr>
      </w:pPr>
      <w:hyperlink r:id="rId154">
        <w:r w:rsidRPr="00EB3D70">
          <w:rPr>
            <w:rStyle w:val="Hyperlink"/>
            <w:sz w:val="20"/>
            <w:szCs w:val="20"/>
          </w:rPr>
          <w:t>[48]</w:t>
        </w:r>
      </w:hyperlink>
      <w:r w:rsidRPr="00EB3D70">
        <w:rPr>
          <w:sz w:val="20"/>
          <w:szCs w:val="20"/>
        </w:rPr>
        <w:t xml:space="preserve"> https://arxiv.org/abs/2605.17548</w:t>
      </w:r>
    </w:p>
    <w:p w14:paraId="7865BEDB" w14:textId="77777777" w:rsidR="00582A57" w:rsidRPr="00EB3D70" w:rsidRDefault="00000000">
      <w:pPr>
        <w:pStyle w:val="BodyText"/>
        <w:rPr>
          <w:sz w:val="20"/>
          <w:szCs w:val="20"/>
        </w:rPr>
      </w:pPr>
      <w:hyperlink r:id="rId155">
        <w:r w:rsidRPr="00EB3D70">
          <w:rPr>
            <w:rStyle w:val="Hyperlink"/>
            <w:sz w:val="20"/>
            <w:szCs w:val="20"/>
          </w:rPr>
          <w:t>https://arxiv.org/abs/2605.17548</w:t>
        </w:r>
      </w:hyperlink>
    </w:p>
    <w:p w14:paraId="7257BD75" w14:textId="77777777" w:rsidR="00582A57" w:rsidRPr="00EB3D70" w:rsidRDefault="00000000">
      <w:pPr>
        <w:pStyle w:val="BodyText"/>
        <w:rPr>
          <w:sz w:val="20"/>
          <w:szCs w:val="20"/>
        </w:rPr>
      </w:pPr>
      <w:hyperlink r:id="rId156">
        <w:r w:rsidRPr="00EB3D70">
          <w:rPr>
            <w:rStyle w:val="Hyperlink"/>
            <w:sz w:val="20"/>
            <w:szCs w:val="20"/>
          </w:rPr>
          <w:t>[50]</w:t>
        </w:r>
      </w:hyperlink>
      <w:r w:rsidRPr="00EB3D70">
        <w:rPr>
          <w:sz w:val="20"/>
          <w:szCs w:val="20"/>
        </w:rPr>
        <w:t xml:space="preserve"> https://cursor.com/docs/agent/plan-mode</w:t>
      </w:r>
    </w:p>
    <w:p w14:paraId="2B0C32E8" w14:textId="77777777" w:rsidR="00582A57" w:rsidRPr="00EB3D70" w:rsidRDefault="00000000">
      <w:pPr>
        <w:pStyle w:val="BodyText"/>
        <w:rPr>
          <w:sz w:val="20"/>
          <w:szCs w:val="20"/>
        </w:rPr>
      </w:pPr>
      <w:hyperlink r:id="rId157">
        <w:r w:rsidRPr="00EB3D70">
          <w:rPr>
            <w:rStyle w:val="Hyperlink"/>
            <w:sz w:val="20"/>
            <w:szCs w:val="20"/>
          </w:rPr>
          <w:t>https://cursor.com/docs/agent/plan-mode</w:t>
        </w:r>
      </w:hyperlink>
    </w:p>
    <w:p w14:paraId="0E09BC6F" w14:textId="77777777" w:rsidR="00582A57" w:rsidRPr="00EB3D70" w:rsidRDefault="00000000">
      <w:pPr>
        <w:pStyle w:val="BodyText"/>
        <w:rPr>
          <w:sz w:val="20"/>
          <w:szCs w:val="20"/>
        </w:rPr>
      </w:pPr>
      <w:hyperlink r:id="rId158">
        <w:r w:rsidRPr="00EB3D70">
          <w:rPr>
            <w:rStyle w:val="Hyperlink"/>
            <w:sz w:val="20"/>
            <w:szCs w:val="20"/>
          </w:rPr>
          <w:t>[52]</w:t>
        </w:r>
      </w:hyperlink>
      <w:r w:rsidRPr="00EB3D70">
        <w:rPr>
          <w:sz w:val="20"/>
          <w:szCs w:val="20"/>
        </w:rPr>
        <w:t xml:space="preserve"> https://www.anthropic.com/claude-code</w:t>
      </w:r>
    </w:p>
    <w:p w14:paraId="268EB31C" w14:textId="77777777" w:rsidR="00582A57" w:rsidRPr="00EB3D70" w:rsidRDefault="00000000">
      <w:pPr>
        <w:pStyle w:val="BodyText"/>
        <w:rPr>
          <w:sz w:val="20"/>
          <w:szCs w:val="20"/>
        </w:rPr>
      </w:pPr>
      <w:hyperlink r:id="rId159">
        <w:r w:rsidRPr="00EB3D70">
          <w:rPr>
            <w:rStyle w:val="Hyperlink"/>
            <w:sz w:val="20"/>
            <w:szCs w:val="20"/>
          </w:rPr>
          <w:t>https://www.anthropic.com/claude-code</w:t>
        </w:r>
      </w:hyperlink>
    </w:p>
    <w:p w14:paraId="4B7A0945" w14:textId="77777777" w:rsidR="00582A57" w:rsidRPr="00EB3D70" w:rsidRDefault="00000000">
      <w:pPr>
        <w:pStyle w:val="BodyText"/>
        <w:rPr>
          <w:sz w:val="20"/>
          <w:szCs w:val="20"/>
        </w:rPr>
      </w:pPr>
      <w:hyperlink r:id="rId160">
        <w:r w:rsidRPr="00EB3D70">
          <w:rPr>
            <w:rStyle w:val="Hyperlink"/>
            <w:sz w:val="20"/>
            <w:szCs w:val="20"/>
          </w:rPr>
          <w:t>[53]</w:t>
        </w:r>
      </w:hyperlink>
      <w:r w:rsidRPr="00EB3D70">
        <w:rPr>
          <w:sz w:val="20"/>
          <w:szCs w:val="20"/>
        </w:rPr>
        <w:t xml:space="preserve"> https://www.sonarsource.com/solutions/ai/ai-code-assurance/</w:t>
      </w:r>
    </w:p>
    <w:p w14:paraId="23C27C93" w14:textId="77777777" w:rsidR="00582A57" w:rsidRPr="00EB3D70" w:rsidRDefault="00000000">
      <w:pPr>
        <w:pStyle w:val="BodyText"/>
        <w:rPr>
          <w:sz w:val="20"/>
          <w:szCs w:val="20"/>
        </w:rPr>
      </w:pPr>
      <w:hyperlink r:id="rId161">
        <w:r w:rsidRPr="00EB3D70">
          <w:rPr>
            <w:rStyle w:val="Hyperlink"/>
            <w:sz w:val="20"/>
            <w:szCs w:val="20"/>
          </w:rPr>
          <w:t>https://www.sonarsource.com/solutions/ai/ai-code-assurance/</w:t>
        </w:r>
      </w:hyperlink>
    </w:p>
    <w:p w14:paraId="7731EB71" w14:textId="77777777" w:rsidR="00582A57" w:rsidRPr="00EB3D70" w:rsidRDefault="00000000">
      <w:pPr>
        <w:pStyle w:val="BodyText"/>
        <w:rPr>
          <w:sz w:val="20"/>
          <w:szCs w:val="20"/>
        </w:rPr>
      </w:pPr>
      <w:hyperlink r:id="rId162">
        <w:r w:rsidRPr="00EB3D70">
          <w:rPr>
            <w:rStyle w:val="Hyperlink"/>
            <w:sz w:val="20"/>
            <w:szCs w:val="20"/>
          </w:rPr>
          <w:t>[55]</w:t>
        </w:r>
      </w:hyperlink>
      <w:r w:rsidRPr="00EB3D70">
        <w:rPr>
          <w:sz w:val="20"/>
          <w:szCs w:val="20"/>
        </w:rPr>
        <w:t xml:space="preserve"> https://csrc.nist.gov/projects/ssdf</w:t>
      </w:r>
    </w:p>
    <w:p w14:paraId="5122384C" w14:textId="77777777" w:rsidR="00582A57" w:rsidRPr="00EB3D70" w:rsidRDefault="00000000">
      <w:pPr>
        <w:pStyle w:val="BodyText"/>
        <w:rPr>
          <w:sz w:val="20"/>
          <w:szCs w:val="20"/>
        </w:rPr>
      </w:pPr>
      <w:hyperlink r:id="rId163">
        <w:r w:rsidRPr="00EB3D70">
          <w:rPr>
            <w:rStyle w:val="Hyperlink"/>
            <w:sz w:val="20"/>
            <w:szCs w:val="20"/>
          </w:rPr>
          <w:t>https://csrc.nist.gov/projects/ssdf</w:t>
        </w:r>
      </w:hyperlink>
    </w:p>
    <w:p w14:paraId="28D6AB2E" w14:textId="77777777" w:rsidR="00582A57" w:rsidRPr="00EB3D70" w:rsidRDefault="00000000">
      <w:pPr>
        <w:pStyle w:val="BodyText"/>
        <w:rPr>
          <w:sz w:val="20"/>
          <w:szCs w:val="20"/>
        </w:rPr>
      </w:pPr>
      <w:hyperlink r:id="rId164">
        <w:r w:rsidRPr="00EB3D70">
          <w:rPr>
            <w:rStyle w:val="Hyperlink"/>
            <w:sz w:val="20"/>
            <w:szCs w:val="20"/>
          </w:rPr>
          <w:t>[56]</w:t>
        </w:r>
      </w:hyperlink>
      <w:r w:rsidRPr="00EB3D70">
        <w:rPr>
          <w:sz w:val="20"/>
          <w:szCs w:val="20"/>
        </w:rPr>
        <w:t xml:space="preserve"> https://survey.stackoverflow.co/2025/ai</w:t>
      </w:r>
    </w:p>
    <w:p w14:paraId="4E71C8F2" w14:textId="77777777" w:rsidR="00582A57" w:rsidRPr="00EB3D70" w:rsidRDefault="00000000">
      <w:pPr>
        <w:pStyle w:val="BodyText"/>
        <w:rPr>
          <w:sz w:val="20"/>
          <w:szCs w:val="20"/>
        </w:rPr>
      </w:pPr>
      <w:hyperlink r:id="rId165">
        <w:r w:rsidRPr="00EB3D70">
          <w:rPr>
            <w:rStyle w:val="Hyperlink"/>
            <w:sz w:val="20"/>
            <w:szCs w:val="20"/>
          </w:rPr>
          <w:t>https://survey.stackoverflow.co/2025/ai</w:t>
        </w:r>
      </w:hyperlink>
    </w:p>
    <w:p w14:paraId="7E36BF75" w14:textId="77777777" w:rsidR="00582A57" w:rsidRPr="00EB3D70" w:rsidRDefault="00000000">
      <w:pPr>
        <w:pStyle w:val="BodyText"/>
        <w:rPr>
          <w:sz w:val="20"/>
          <w:szCs w:val="20"/>
        </w:rPr>
      </w:pPr>
      <w:hyperlink r:id="rId166">
        <w:r w:rsidRPr="00EB3D70">
          <w:rPr>
            <w:rStyle w:val="Hyperlink"/>
            <w:sz w:val="20"/>
            <w:szCs w:val="20"/>
          </w:rPr>
          <w:t>[58]</w:t>
        </w:r>
      </w:hyperlink>
      <w:r w:rsidRPr="00EB3D70">
        <w:rPr>
          <w:sz w:val="20"/>
          <w:szCs w:val="20"/>
        </w:rPr>
        <w:t xml:space="preserve"> https://www.oreilly.com/radar/conductors-to-orchestrators-the-future-of-agentic-coding/</w:t>
      </w:r>
    </w:p>
    <w:p w14:paraId="155BD9A7" w14:textId="77777777" w:rsidR="00582A57" w:rsidRPr="00EB3D70" w:rsidRDefault="00000000">
      <w:pPr>
        <w:pStyle w:val="BodyText"/>
        <w:rPr>
          <w:sz w:val="20"/>
          <w:szCs w:val="20"/>
        </w:rPr>
      </w:pPr>
      <w:hyperlink r:id="rId167">
        <w:r w:rsidRPr="00EB3D70">
          <w:rPr>
            <w:rStyle w:val="Hyperlink"/>
            <w:sz w:val="20"/>
            <w:szCs w:val="20"/>
          </w:rPr>
          <w:t>https://www.oreilly.com/radar/conductors-to-orchestrators-the-future-of-agentic-coding/</w:t>
        </w:r>
      </w:hyperlink>
    </w:p>
    <w:p w14:paraId="7FB98F97" w14:textId="77777777" w:rsidR="00582A57" w:rsidRPr="00EB3D70" w:rsidRDefault="00000000">
      <w:pPr>
        <w:pStyle w:val="BodyText"/>
        <w:rPr>
          <w:sz w:val="20"/>
          <w:szCs w:val="20"/>
        </w:rPr>
      </w:pPr>
      <w:hyperlink r:id="rId168">
        <w:r w:rsidRPr="00EB3D70">
          <w:rPr>
            <w:rStyle w:val="Hyperlink"/>
            <w:sz w:val="20"/>
            <w:szCs w:val="20"/>
          </w:rPr>
          <w:t>[60]</w:t>
        </w:r>
      </w:hyperlink>
      <w:r w:rsidRPr="00EB3D70">
        <w:rPr>
          <w:sz w:val="20"/>
          <w:szCs w:val="20"/>
        </w:rPr>
        <w:t xml:space="preserve"> https://arxiv.org/abs/2604.05292</w:t>
      </w:r>
    </w:p>
    <w:p w14:paraId="0CC68F57" w14:textId="77777777" w:rsidR="00582A57" w:rsidRPr="00EB3D70" w:rsidRDefault="00000000">
      <w:pPr>
        <w:pStyle w:val="BodyText"/>
        <w:rPr>
          <w:sz w:val="20"/>
          <w:szCs w:val="20"/>
        </w:rPr>
      </w:pPr>
      <w:hyperlink r:id="rId169">
        <w:r w:rsidRPr="00EB3D70">
          <w:rPr>
            <w:rStyle w:val="Hyperlink"/>
            <w:sz w:val="20"/>
            <w:szCs w:val="20"/>
          </w:rPr>
          <w:t>https://arxiv.org/abs/2604.05292</w:t>
        </w:r>
      </w:hyperlink>
      <w:bookmarkEnd w:id="10"/>
    </w:p>
    <w:sectPr w:rsidR="00582A57" w:rsidRPr="00EB3D70" w:rsidSect="00EB3D70">
      <w:headerReference w:type="default" r:id="rId170"/>
      <w:footerReference w:type="even" r:id="rId171"/>
      <w:footerReference w:type="default" r:id="rId172"/>
      <w:footnotePr>
        <w:numRestart w:val="eachSect"/>
      </w:footnotePr>
      <w:pgSz w:w="12240" w:h="15840"/>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B32D5A1" w14:textId="77777777" w:rsidR="00D655A0" w:rsidRDefault="00D655A0" w:rsidP="00EB3D70">
      <w:pPr>
        <w:spacing w:after="0"/>
      </w:pPr>
      <w:r>
        <w:separator/>
      </w:r>
    </w:p>
  </w:endnote>
  <w:endnote w:type="continuationSeparator" w:id="0">
    <w:p w14:paraId="2DDAA4B6" w14:textId="77777777" w:rsidR="00D655A0" w:rsidRDefault="00D655A0" w:rsidP="00EB3D7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186333182"/>
      <w:docPartObj>
        <w:docPartGallery w:val="Page Numbers (Bottom of Page)"/>
        <w:docPartUnique/>
      </w:docPartObj>
    </w:sdtPr>
    <w:sdtContent>
      <w:p w14:paraId="336FC539" w14:textId="7DE9B072" w:rsidR="00EB3D70" w:rsidRDefault="00EB3D70" w:rsidP="00FB13E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0AE5A5F" w14:textId="77777777" w:rsidR="00EB3D70" w:rsidRDefault="00EB3D70" w:rsidP="00EB3D7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82968840"/>
      <w:docPartObj>
        <w:docPartGallery w:val="Page Numbers (Bottom of Page)"/>
        <w:docPartUnique/>
      </w:docPartObj>
    </w:sdtPr>
    <w:sdtContent>
      <w:p w14:paraId="55CE594F" w14:textId="70D78AF0" w:rsidR="00EB3D70" w:rsidRDefault="00EB3D70" w:rsidP="00FB13E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CBD8235" w14:textId="77777777" w:rsidR="00EB3D70" w:rsidRDefault="00EB3D70" w:rsidP="00EB3D7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83E8C93" w14:textId="77777777" w:rsidR="00D655A0" w:rsidRDefault="00D655A0" w:rsidP="00EB3D70">
      <w:pPr>
        <w:spacing w:after="0"/>
      </w:pPr>
      <w:r>
        <w:separator/>
      </w:r>
    </w:p>
  </w:footnote>
  <w:footnote w:type="continuationSeparator" w:id="0">
    <w:p w14:paraId="4AA0733C" w14:textId="77777777" w:rsidR="00D655A0" w:rsidRDefault="00D655A0" w:rsidP="00EB3D7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F3B6F6B" w14:textId="127B3A31" w:rsidR="00EB3D70" w:rsidRPr="00EB3D70" w:rsidRDefault="00EB3D70" w:rsidP="00EB3D70">
    <w:pPr>
      <w:pStyle w:val="Header"/>
      <w:spacing w:after="240"/>
      <w:rPr>
        <w:sz w:val="20"/>
        <w:szCs w:val="20"/>
      </w:rPr>
    </w:pPr>
    <w:r w:rsidRPr="00EB3D70">
      <w:rPr>
        <w:b/>
        <w:bCs/>
        <w:sz w:val="20"/>
        <w:szCs w:val="20"/>
      </w:rPr>
      <w:t>Provenance:</w:t>
    </w:r>
    <w:r w:rsidRPr="00EB3D70">
      <w:rPr>
        <w:sz w:val="20"/>
        <w:szCs w:val="20"/>
      </w:rPr>
      <w:t xml:space="preserve"> Prepared by GPT-5.5-Pro </w:t>
    </w:r>
    <w:r w:rsidRPr="00EB3D70">
      <w:rPr>
        <w:b/>
        <w:bCs/>
        <w:sz w:val="20"/>
        <w:szCs w:val="20"/>
      </w:rPr>
      <w:t>| Review:</w:t>
    </w:r>
    <w:r w:rsidRPr="00EB3D70">
      <w:rPr>
        <w:sz w:val="20"/>
        <w:szCs w:val="20"/>
      </w:rPr>
      <w:t xml:space="preserve"> in progress, by Chris Page </w:t>
    </w:r>
    <w:r w:rsidRPr="00EB3D70">
      <w:rPr>
        <w:b/>
        <w:bCs/>
        <w:sz w:val="20"/>
        <w:szCs w:val="20"/>
      </w:rPr>
      <w:t xml:space="preserve">| Authorisation: </w:t>
    </w:r>
    <w:r w:rsidRPr="00EB3D70">
      <w:rPr>
        <w:sz w:val="20"/>
        <w:szCs w:val="20"/>
      </w:rPr>
      <w:t xml:space="preserve">None </w:t>
    </w:r>
    <w:r w:rsidRPr="00EB3D70">
      <w:rPr>
        <w:b/>
        <w:bCs/>
        <w:sz w:val="20"/>
        <w:szCs w:val="20"/>
      </w:rPr>
      <w:t xml:space="preserve">| Approvals: </w:t>
    </w:r>
    <w:r w:rsidRPr="00EB3D70">
      <w:rPr>
        <w:sz w:val="20"/>
        <w:szCs w:val="20"/>
      </w:rPr>
      <w:t>None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4F164D4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25290535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7"/>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82A57"/>
    <w:rsid w:val="002B4708"/>
    <w:rsid w:val="00582A57"/>
    <w:rsid w:val="00B1135E"/>
    <w:rsid w:val="00D655A0"/>
    <w:rsid w:val="00EB3D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3363FA"/>
  <w15:docId w15:val="{2E9738CA-7276-ED47-BB4A-A7C19311F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head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Footer">
    <w:name w:val="footer"/>
    <w:basedOn w:val="Normal"/>
    <w:link w:val="FooterChar"/>
    <w:rsid w:val="00EB3D70"/>
    <w:pPr>
      <w:tabs>
        <w:tab w:val="center" w:pos="4513"/>
        <w:tab w:val="right" w:pos="9026"/>
      </w:tabs>
      <w:spacing w:after="0"/>
    </w:pPr>
  </w:style>
  <w:style w:type="character" w:customStyle="1" w:styleId="FooterChar">
    <w:name w:val="Footer Char"/>
    <w:basedOn w:val="DefaultParagraphFont"/>
    <w:link w:val="Footer"/>
    <w:rsid w:val="00EB3D70"/>
  </w:style>
  <w:style w:type="paragraph" w:styleId="Header">
    <w:name w:val="header"/>
    <w:basedOn w:val="Normal"/>
    <w:link w:val="HeaderChar"/>
    <w:uiPriority w:val="99"/>
    <w:rsid w:val="00EB3D70"/>
    <w:pPr>
      <w:tabs>
        <w:tab w:val="center" w:pos="4513"/>
        <w:tab w:val="right" w:pos="9026"/>
      </w:tabs>
      <w:spacing w:after="0"/>
    </w:pPr>
  </w:style>
  <w:style w:type="character" w:customStyle="1" w:styleId="HeaderChar">
    <w:name w:val="Header Char"/>
    <w:basedOn w:val="DefaultParagraphFont"/>
    <w:link w:val="Header"/>
    <w:uiPriority w:val="99"/>
    <w:rsid w:val="00EB3D70"/>
  </w:style>
  <w:style w:type="character" w:styleId="PageNumber">
    <w:name w:val="page number"/>
    <w:basedOn w:val="DefaultParagraphFont"/>
    <w:rsid w:val="00EB3D70"/>
  </w:style>
  <w:style w:type="character" w:styleId="FollowedHyperlink">
    <w:name w:val="FollowedHyperlink"/>
    <w:basedOn w:val="DefaultParagraphFont"/>
    <w:rsid w:val="00EB3D7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youtube.com/watch?v=3rWSvrFahIY&amp;vl=id" TargetMode="External"/><Relationship Id="rId21" Type="http://schemas.openxmlformats.org/officeDocument/2006/relationships/hyperlink" Target="https://docs.github.com/en/copilot/responsible-use/inline-suggestions" TargetMode="External"/><Relationship Id="rId42" Type="http://schemas.openxmlformats.org/officeDocument/2006/relationships/hyperlink" Target="https://docs.github.com/en/copilot/get-started/features" TargetMode="External"/><Relationship Id="rId63" Type="http://schemas.openxmlformats.org/officeDocument/2006/relationships/hyperlink" Target="https://survey.stackoverflow.co/2025/ai" TargetMode="External"/><Relationship Id="rId84" Type="http://schemas.openxmlformats.org/officeDocument/2006/relationships/hyperlink" Target="https://openai.com/codex/" TargetMode="External"/><Relationship Id="rId138" Type="http://schemas.openxmlformats.org/officeDocument/2006/relationships/hyperlink" Target="https://sourcegraph.com/docs/cody" TargetMode="External"/><Relationship Id="rId159" Type="http://schemas.openxmlformats.org/officeDocument/2006/relationships/hyperlink" Target="https://www.anthropic.com/claude-code" TargetMode="External"/><Relationship Id="rId170" Type="http://schemas.openxmlformats.org/officeDocument/2006/relationships/header" Target="header1.xml"/><Relationship Id="rId107" Type="http://schemas.openxmlformats.org/officeDocument/2006/relationships/hyperlink" Target="https://docs.anthropic.com/en/docs/claude-code/overview" TargetMode="External"/><Relationship Id="rId11" Type="http://schemas.openxmlformats.org/officeDocument/2006/relationships/hyperlink" Target="https://docs.github.com/copilot" TargetMode="External"/><Relationship Id="rId32" Type="http://schemas.openxmlformats.org/officeDocument/2006/relationships/hyperlink" Target="https://www.youtube.com/watch?v=3rWSvrFahIY&amp;vl=id" TargetMode="External"/><Relationship Id="rId53" Type="http://schemas.openxmlformats.org/officeDocument/2006/relationships/hyperlink" Target="https://www.ncsc.gov.uk/collection/guidelines-secure-ai-system-development" TargetMode="External"/><Relationship Id="rId74" Type="http://schemas.openxmlformats.org/officeDocument/2006/relationships/hyperlink" Target="https://docs.github.com/en/copilot/get-started/features" TargetMode="External"/><Relationship Id="rId128" Type="http://schemas.openxmlformats.org/officeDocument/2006/relationships/hyperlink" Target="https://docs.devin.ai/work-with-devin/ask-devin" TargetMode="External"/><Relationship Id="rId149" Type="http://schemas.openxmlformats.org/officeDocument/2006/relationships/hyperlink" Target="https://www.sonarsource.com/company/press-releases/sonar-data-reveals-critical-verification-gap-in-ai-coding/" TargetMode="External"/><Relationship Id="rId5" Type="http://schemas.openxmlformats.org/officeDocument/2006/relationships/footnotes" Target="footnotes.xml"/><Relationship Id="rId95" Type="http://schemas.openxmlformats.org/officeDocument/2006/relationships/hyperlink" Target="https://docs.github.com/en/copilot/responsible-use/inline-suggestions" TargetMode="External"/><Relationship Id="rId160" Type="http://schemas.openxmlformats.org/officeDocument/2006/relationships/hyperlink" Target="https://www.sonarsource.com/solutions/ai/ai-code-assurance/" TargetMode="External"/><Relationship Id="rId22" Type="http://schemas.openxmlformats.org/officeDocument/2006/relationships/hyperlink" Target="https://research.google/pubs/using-an-llm-to-help-with-code-understanding/" TargetMode="External"/><Relationship Id="rId43" Type="http://schemas.openxmlformats.org/officeDocument/2006/relationships/hyperlink" Target="https://sourcegraph.com/docs/cody" TargetMode="External"/><Relationship Id="rId64" Type="http://schemas.openxmlformats.org/officeDocument/2006/relationships/hyperlink" Target="https://research.google/pubs/using-an-llm-to-help-with-code-understanding/" TargetMode="External"/><Relationship Id="rId118" Type="http://schemas.openxmlformats.org/officeDocument/2006/relationships/hyperlink" Target="https://www.youtube.com/watch?v=3rWSvrFahIY&amp;vl=id" TargetMode="External"/><Relationship Id="rId139" Type="http://schemas.openxmlformats.org/officeDocument/2006/relationships/hyperlink" Target="https://jules.google/docs/changelog/2025-05-19/" TargetMode="External"/><Relationship Id="rId85" Type="http://schemas.openxmlformats.org/officeDocument/2006/relationships/hyperlink" Target="https://openai.com/codex/" TargetMode="External"/><Relationship Id="rId150" Type="http://schemas.openxmlformats.org/officeDocument/2006/relationships/hyperlink" Target="https://www.ncsc.gov.uk/collection/guidelines-secure-ai-system-development" TargetMode="External"/><Relationship Id="rId171" Type="http://schemas.openxmlformats.org/officeDocument/2006/relationships/footer" Target="footer1.xml"/><Relationship Id="rId12" Type="http://schemas.openxmlformats.org/officeDocument/2006/relationships/hyperlink" Target="https://dl.acm.org/doi/pdf/10.5555/2666719.2666725" TargetMode="External"/><Relationship Id="rId33" Type="http://schemas.openxmlformats.org/officeDocument/2006/relationships/hyperlink" Target="https://www.proofofconcept.pub/p/real-time-strategy-games-and-ai-interfaces" TargetMode="External"/><Relationship Id="rId108" Type="http://schemas.openxmlformats.org/officeDocument/2006/relationships/hyperlink" Target="https://docs.anthropic.com/en/docs/claude-code/overview" TargetMode="External"/><Relationship Id="rId129" Type="http://schemas.openxmlformats.org/officeDocument/2006/relationships/hyperlink" Target="https://docs.devin.ai/work-with-devin/ask-devin" TargetMode="External"/><Relationship Id="rId54" Type="http://schemas.openxmlformats.org/officeDocument/2006/relationships/hyperlink" Target="https://arxiv.org/html/2601.08045v1" TargetMode="External"/><Relationship Id="rId75" Type="http://schemas.openxmlformats.org/officeDocument/2006/relationships/hyperlink" Target="https://code.visualstudio.com/docs/editing/intellisense" TargetMode="External"/><Relationship Id="rId96" Type="http://schemas.openxmlformats.org/officeDocument/2006/relationships/hyperlink" Target="https://research.google/pubs/using-an-llm-to-help-with-code-understanding/" TargetMode="External"/><Relationship Id="rId140" Type="http://schemas.openxmlformats.org/officeDocument/2006/relationships/hyperlink" Target="https://jules.google/docs/changelog/2025-05-19/" TargetMode="External"/><Relationship Id="rId161" Type="http://schemas.openxmlformats.org/officeDocument/2006/relationships/hyperlink" Target="https://www.sonarsource.com/solutions/ai/ai-code-assurance/"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s://docs.anthropic.com/en/docs/claude-code/overview" TargetMode="External"/><Relationship Id="rId28" Type="http://schemas.openxmlformats.org/officeDocument/2006/relationships/hyperlink" Target="https://docs.replit.com/references/agent/overview" TargetMode="External"/><Relationship Id="rId49" Type="http://schemas.openxmlformats.org/officeDocument/2006/relationships/hyperlink" Target="https://www.gov.uk/government/publications/ai-playbook-for-the-uk-government/artificial-intelligence-playbook-for-the-uk-government-html" TargetMode="External"/><Relationship Id="rId114" Type="http://schemas.openxmlformats.org/officeDocument/2006/relationships/hyperlink" Target="https://www.youtube.com/watch?v=3rWSvrFahIY&amp;vl=id" TargetMode="External"/><Relationship Id="rId119" Type="http://schemas.openxmlformats.org/officeDocument/2006/relationships/hyperlink" Target="https://www.proofofconcept.pub/p/real-time-strategy-games-and-ai-interfaces" TargetMode="External"/><Relationship Id="rId44" Type="http://schemas.openxmlformats.org/officeDocument/2006/relationships/hyperlink" Target="https://openai.com/codex/" TargetMode="External"/><Relationship Id="rId60" Type="http://schemas.openxmlformats.org/officeDocument/2006/relationships/hyperlink" Target="https://www.sonarsource.com/solutions/ai/ai-code-assurance/" TargetMode="External"/><Relationship Id="rId65" Type="http://schemas.openxmlformats.org/officeDocument/2006/relationships/hyperlink" Target="https://www.oreilly.com/radar/conductors-to-orchestrators-the-future-of-agentic-coding/" TargetMode="External"/><Relationship Id="rId81" Type="http://schemas.openxmlformats.org/officeDocument/2006/relationships/hyperlink" Target="https://arxiv.org/abs/2302.06590" TargetMode="External"/><Relationship Id="rId86" Type="http://schemas.openxmlformats.org/officeDocument/2006/relationships/hyperlink" Target="https://openai.com/codex/" TargetMode="External"/><Relationship Id="rId130" Type="http://schemas.openxmlformats.org/officeDocument/2006/relationships/hyperlink" Target="https://eis.ucsc.edu/papers/bweber_aiide_09.pdf" TargetMode="External"/><Relationship Id="rId135" Type="http://schemas.openxmlformats.org/officeDocument/2006/relationships/hyperlink" Target="https://resources.anthropic.com/hubfs/The-Complete-Guide-to-Building-Skill-for-Claude.pdf" TargetMode="External"/><Relationship Id="rId151" Type="http://schemas.openxmlformats.org/officeDocument/2006/relationships/hyperlink" Target="https://www.ncsc.gov.uk/collection/guidelines-secure-ai-system-development" TargetMode="External"/><Relationship Id="rId156" Type="http://schemas.openxmlformats.org/officeDocument/2006/relationships/hyperlink" Target="https://cursor.com/docs/agent/plan-mode" TargetMode="External"/><Relationship Id="rId172" Type="http://schemas.openxmlformats.org/officeDocument/2006/relationships/footer" Target="footer2.xml"/><Relationship Id="rId13" Type="http://schemas.openxmlformats.org/officeDocument/2006/relationships/hyperlink" Target="https://code.visualstudio.com/docs/editing/intellisense" TargetMode="External"/><Relationship Id="rId18" Type="http://schemas.openxmlformats.org/officeDocument/2006/relationships/hyperlink" Target="https://docs.anthropic.com/en/docs/claude-code/sub-agents" TargetMode="External"/><Relationship Id="rId39" Type="http://schemas.openxmlformats.org/officeDocument/2006/relationships/hyperlink" Target="https://docs.anthropic.com/en/docs/claude-code/sub-agents" TargetMode="External"/><Relationship Id="rId109" Type="http://schemas.openxmlformats.org/officeDocument/2006/relationships/hyperlink" Target="https://docs.anthropic.com/en/docs/claude-code/overview" TargetMode="External"/><Relationship Id="rId34" Type="http://schemas.openxmlformats.org/officeDocument/2006/relationships/hyperlink" Target="https://openai.com/codex/" TargetMode="External"/><Relationship Id="rId50" Type="http://schemas.openxmlformats.org/officeDocument/2006/relationships/hyperlink" Target="https://openai.com/codex/" TargetMode="External"/><Relationship Id="rId55" Type="http://schemas.openxmlformats.org/officeDocument/2006/relationships/hyperlink" Target="https://arxiv.org/abs/2605.17548" TargetMode="External"/><Relationship Id="rId76" Type="http://schemas.openxmlformats.org/officeDocument/2006/relationships/hyperlink" Target="https://code.visualstudio.com/docs/editing/intellisense" TargetMode="External"/><Relationship Id="rId97" Type="http://schemas.openxmlformats.org/officeDocument/2006/relationships/hyperlink" Target="https://research.google/pubs/using-an-llm-to-help-with-code-understanding/" TargetMode="External"/><Relationship Id="rId104" Type="http://schemas.openxmlformats.org/officeDocument/2006/relationships/hyperlink" Target="https://docs.anthropic.com/en/docs/claude-code/sub-agents" TargetMode="External"/><Relationship Id="rId120" Type="http://schemas.openxmlformats.org/officeDocument/2006/relationships/hyperlink" Target="https://www.proofofconcept.pub/p/real-time-strategy-games-and-ai-interfaces" TargetMode="External"/><Relationship Id="rId125" Type="http://schemas.openxmlformats.org/officeDocument/2006/relationships/hyperlink" Target="https://docs.anthropic.com/en/docs/claude-code/memory" TargetMode="External"/><Relationship Id="rId141" Type="http://schemas.openxmlformats.org/officeDocument/2006/relationships/hyperlink" Target="https://sourcegraph.com/" TargetMode="External"/><Relationship Id="rId146" Type="http://schemas.openxmlformats.org/officeDocument/2006/relationships/hyperlink" Target="https://www.gov.uk/government/publications/ai-playbook-for-the-uk-government/artificial-intelligence-playbook-for-the-uk-government-html" TargetMode="External"/><Relationship Id="rId167" Type="http://schemas.openxmlformats.org/officeDocument/2006/relationships/hyperlink" Target="https://www.oreilly.com/radar/conductors-to-orchestrators-the-future-of-agentic-coding/" TargetMode="External"/><Relationship Id="rId7" Type="http://schemas.openxmlformats.org/officeDocument/2006/relationships/hyperlink" Target="https://docs.github.com/en/copilot/get-started/features" TargetMode="External"/><Relationship Id="rId71" Type="http://schemas.openxmlformats.org/officeDocument/2006/relationships/hyperlink" Target="https://docs.github.com/en/copilot/get-started/features" TargetMode="External"/><Relationship Id="rId92" Type="http://schemas.openxmlformats.org/officeDocument/2006/relationships/hyperlink" Target="https://dl.acm.org/doi/pdf/10.5555/2666719.2666725" TargetMode="External"/><Relationship Id="rId162" Type="http://schemas.openxmlformats.org/officeDocument/2006/relationships/hyperlink" Target="https://csrc.nist.gov/projects/ssdf" TargetMode="External"/><Relationship Id="rId2" Type="http://schemas.openxmlformats.org/officeDocument/2006/relationships/styles" Target="styles.xml"/><Relationship Id="rId29" Type="http://schemas.openxmlformats.org/officeDocument/2006/relationships/hyperlink" Target="https://arxiv.org/abs/2302.06590" TargetMode="External"/><Relationship Id="rId24" Type="http://schemas.openxmlformats.org/officeDocument/2006/relationships/hyperlink" Target="https://docs.anthropic.com/en/docs/claude-code/overview" TargetMode="External"/><Relationship Id="rId40" Type="http://schemas.openxmlformats.org/officeDocument/2006/relationships/hyperlink" Target="https://developers.openai.com/api/docs/guides/background" TargetMode="External"/><Relationship Id="rId45" Type="http://schemas.openxmlformats.org/officeDocument/2006/relationships/hyperlink" Target="https://jules.google/docs/changelog/2025-05-19/" TargetMode="External"/><Relationship Id="rId66" Type="http://schemas.openxmlformats.org/officeDocument/2006/relationships/hyperlink" Target="https://www.gov.uk/government/publications/ai-playbook-for-the-uk-government/artificial-intelligence-playbook-for-the-uk-government-html" TargetMode="External"/><Relationship Id="rId87" Type="http://schemas.openxmlformats.org/officeDocument/2006/relationships/hyperlink" Target="https://openai.com/codex/" TargetMode="External"/><Relationship Id="rId110" Type="http://schemas.openxmlformats.org/officeDocument/2006/relationships/hyperlink" Target="https://red.anthropic.com/2026/property-based-testing/" TargetMode="External"/><Relationship Id="rId115" Type="http://schemas.openxmlformats.org/officeDocument/2006/relationships/hyperlink" Target="https://www.youtube.com/watch?v=3rWSvrFahIY&amp;vl=id" TargetMode="External"/><Relationship Id="rId131" Type="http://schemas.openxmlformats.org/officeDocument/2006/relationships/hyperlink" Target="https://eis.ucsc.edu/papers/bweber_aiide_09.pdf" TargetMode="External"/><Relationship Id="rId136" Type="http://schemas.openxmlformats.org/officeDocument/2006/relationships/hyperlink" Target="https://resources.anthropic.com/hubfs/The-Complete-Guide-to-Building-Skill-for-Claude.pdf" TargetMode="External"/><Relationship Id="rId157" Type="http://schemas.openxmlformats.org/officeDocument/2006/relationships/hyperlink" Target="https://cursor.com/docs/agent/plan-mode" TargetMode="External"/><Relationship Id="rId61" Type="http://schemas.openxmlformats.org/officeDocument/2006/relationships/hyperlink" Target="https://developers.openai.com/api/docs/guides/background" TargetMode="External"/><Relationship Id="rId82" Type="http://schemas.openxmlformats.org/officeDocument/2006/relationships/hyperlink" Target="https://openai.com/codex/" TargetMode="External"/><Relationship Id="rId152" Type="http://schemas.openxmlformats.org/officeDocument/2006/relationships/hyperlink" Target="https://arxiv.org/html/2601.08045v1" TargetMode="External"/><Relationship Id="rId173" Type="http://schemas.openxmlformats.org/officeDocument/2006/relationships/fontTable" Target="fontTable.xml"/><Relationship Id="rId19" Type="http://schemas.openxmlformats.org/officeDocument/2006/relationships/hyperlink" Target="https://dl.acm.org/doi/pdf/10.5555/2666719.2666725" TargetMode="External"/><Relationship Id="rId14" Type="http://schemas.openxmlformats.org/officeDocument/2006/relationships/hyperlink" Target="https://docs.github.com/en/copilot/responsible-use/inline-suggestions" TargetMode="External"/><Relationship Id="rId30" Type="http://schemas.openxmlformats.org/officeDocument/2006/relationships/hyperlink" Target="https://www.youtube.com/watch?v=3rWSvrFahIY&amp;vl=id" TargetMode="External"/><Relationship Id="rId35" Type="http://schemas.openxmlformats.org/officeDocument/2006/relationships/hyperlink" Target="https://www.diva-portal.org/smash/get/diva2%3A835962/FULLTEXT01.pdf" TargetMode="External"/><Relationship Id="rId56" Type="http://schemas.openxmlformats.org/officeDocument/2006/relationships/hyperlink" Target="https://docs.anthropic.com/en/docs/claude-code/memory" TargetMode="External"/><Relationship Id="rId77" Type="http://schemas.openxmlformats.org/officeDocument/2006/relationships/hyperlink" Target="https://code.visualstudio.com/docs/editing/intellisense" TargetMode="External"/><Relationship Id="rId100" Type="http://schemas.openxmlformats.org/officeDocument/2006/relationships/hyperlink" Target="https://docs.github.com/en/copilot/concepts/agents/cloud-agent/about-cloud-agent" TargetMode="External"/><Relationship Id="rId105" Type="http://schemas.openxmlformats.org/officeDocument/2006/relationships/hyperlink" Target="https://docs.anthropic.com/en/docs/claude-code/sub-agents" TargetMode="External"/><Relationship Id="rId126" Type="http://schemas.openxmlformats.org/officeDocument/2006/relationships/hyperlink" Target="https://docs.anthropic.com/en/docs/claude-code/memory" TargetMode="External"/><Relationship Id="rId147" Type="http://schemas.openxmlformats.org/officeDocument/2006/relationships/hyperlink" Target="https://www.gov.uk/government/publications/ai-playbook-for-the-uk-government/artificial-intelligence-playbook-for-the-uk-government-html" TargetMode="External"/><Relationship Id="rId168" Type="http://schemas.openxmlformats.org/officeDocument/2006/relationships/hyperlink" Target="https://arxiv.org/abs/2604.05292" TargetMode="External"/><Relationship Id="rId8" Type="http://schemas.openxmlformats.org/officeDocument/2006/relationships/hyperlink" Target="https://code.visualstudio.com/docs/editing/intellisense" TargetMode="External"/><Relationship Id="rId51" Type="http://schemas.openxmlformats.org/officeDocument/2006/relationships/hyperlink" Target="https://docs.anthropic.com/en/docs/claude-code/memory" TargetMode="External"/><Relationship Id="rId72" Type="http://schemas.openxmlformats.org/officeDocument/2006/relationships/hyperlink" Target="https://docs.github.com/en/copilot/get-started/features" TargetMode="External"/><Relationship Id="rId93" Type="http://schemas.openxmlformats.org/officeDocument/2006/relationships/hyperlink" Target="https://docs.github.com/en/copilot/responsible-use/inline-suggestions" TargetMode="External"/><Relationship Id="rId98" Type="http://schemas.openxmlformats.org/officeDocument/2006/relationships/hyperlink" Target="https://research.google/pubs/using-an-llm-to-help-with-code-understanding/" TargetMode="External"/><Relationship Id="rId121" Type="http://schemas.openxmlformats.org/officeDocument/2006/relationships/hyperlink" Target="https://www.proofofconcept.pub/p/real-time-strategy-games-and-ai-interfaces" TargetMode="External"/><Relationship Id="rId142" Type="http://schemas.openxmlformats.org/officeDocument/2006/relationships/hyperlink" Target="https://sourcegraph.com/" TargetMode="External"/><Relationship Id="rId163" Type="http://schemas.openxmlformats.org/officeDocument/2006/relationships/hyperlink" Target="https://csrc.nist.gov/projects/ssdf" TargetMode="External"/><Relationship Id="rId3" Type="http://schemas.openxmlformats.org/officeDocument/2006/relationships/settings" Target="settings.xml"/><Relationship Id="rId25" Type="http://schemas.openxmlformats.org/officeDocument/2006/relationships/hyperlink" Target="https://docs.github.com/en/copilot/concepts/agents/cloud-agent/about-cloud-agent" TargetMode="External"/><Relationship Id="rId46" Type="http://schemas.openxmlformats.org/officeDocument/2006/relationships/hyperlink" Target="https://sourcegraph.com/" TargetMode="External"/><Relationship Id="rId67" Type="http://schemas.openxmlformats.org/officeDocument/2006/relationships/hyperlink" Target="https://arxiv.org/abs/2604.05292" TargetMode="External"/><Relationship Id="rId116" Type="http://schemas.openxmlformats.org/officeDocument/2006/relationships/hyperlink" Target="https://www.youtube.com/watch?v=3rWSvrFahIY&amp;vl=id" TargetMode="External"/><Relationship Id="rId137" Type="http://schemas.openxmlformats.org/officeDocument/2006/relationships/hyperlink" Target="https://sourcegraph.com/docs/cody" TargetMode="External"/><Relationship Id="rId158" Type="http://schemas.openxmlformats.org/officeDocument/2006/relationships/hyperlink" Target="https://www.anthropic.com/claude-code" TargetMode="External"/><Relationship Id="rId20" Type="http://schemas.openxmlformats.org/officeDocument/2006/relationships/hyperlink" Target="https://code.visualstudio.com/docs/editing/intellisense" TargetMode="External"/><Relationship Id="rId41" Type="http://schemas.openxmlformats.org/officeDocument/2006/relationships/hyperlink" Target="https://resources.anthropic.com/hubfs/The-Complete-Guide-to-Building-Skill-for-Claude.pdf" TargetMode="External"/><Relationship Id="rId62" Type="http://schemas.openxmlformats.org/officeDocument/2006/relationships/hyperlink" Target="https://csrc.nist.gov/projects/ssdf" TargetMode="External"/><Relationship Id="rId83" Type="http://schemas.openxmlformats.org/officeDocument/2006/relationships/hyperlink" Target="https://openai.com/codex/" TargetMode="External"/><Relationship Id="rId88" Type="http://schemas.openxmlformats.org/officeDocument/2006/relationships/hyperlink" Target="https://openai.com/codex/" TargetMode="External"/><Relationship Id="rId111" Type="http://schemas.openxmlformats.org/officeDocument/2006/relationships/hyperlink" Target="https://red.anthropic.com/2026/property-based-testing/" TargetMode="External"/><Relationship Id="rId132" Type="http://schemas.openxmlformats.org/officeDocument/2006/relationships/hyperlink" Target="https://developers.openai.com/api/docs/guides/background" TargetMode="External"/><Relationship Id="rId153" Type="http://schemas.openxmlformats.org/officeDocument/2006/relationships/hyperlink" Target="https://arxiv.org/html/2601.08045v1" TargetMode="External"/><Relationship Id="rId174" Type="http://schemas.openxmlformats.org/officeDocument/2006/relationships/theme" Target="theme/theme1.xml"/><Relationship Id="rId15" Type="http://schemas.openxmlformats.org/officeDocument/2006/relationships/hyperlink" Target="https://research.google/pubs/using-an-llm-to-help-with-code-understanding/" TargetMode="External"/><Relationship Id="rId36" Type="http://schemas.openxmlformats.org/officeDocument/2006/relationships/hyperlink" Target="https://docs.anthropic.com/en/docs/claude-code/memory" TargetMode="External"/><Relationship Id="rId57" Type="http://schemas.openxmlformats.org/officeDocument/2006/relationships/hyperlink" Target="https://cursor.com/docs/agent/plan-mode" TargetMode="External"/><Relationship Id="rId106" Type="http://schemas.openxmlformats.org/officeDocument/2006/relationships/hyperlink" Target="https://docs.anthropic.com/en/docs/claude-code/sub-agents" TargetMode="External"/><Relationship Id="rId127" Type="http://schemas.openxmlformats.org/officeDocument/2006/relationships/hyperlink" Target="https://docs.anthropic.com/en/docs/claude-code/memory" TargetMode="External"/><Relationship Id="rId10" Type="http://schemas.openxmlformats.org/officeDocument/2006/relationships/hyperlink" Target="https://openai.com/codex/" TargetMode="External"/><Relationship Id="rId31" Type="http://schemas.openxmlformats.org/officeDocument/2006/relationships/hyperlink" Target="https://www.youtube.com/watch?v=3rWSvrFahIY&amp;vl=id" TargetMode="External"/><Relationship Id="rId52" Type="http://schemas.openxmlformats.org/officeDocument/2006/relationships/hyperlink" Target="https://www.sonarsource.com/company/press-releases/sonar-data-reveals-critical-verification-gap-in-ai-coding/" TargetMode="External"/><Relationship Id="rId73" Type="http://schemas.openxmlformats.org/officeDocument/2006/relationships/hyperlink" Target="https://docs.github.com/en/copilot/get-started/features" TargetMode="External"/><Relationship Id="rId78" Type="http://schemas.openxmlformats.org/officeDocument/2006/relationships/hyperlink" Target="https://code.visualstudio.com/docs/editing/intellisense" TargetMode="External"/><Relationship Id="rId94" Type="http://schemas.openxmlformats.org/officeDocument/2006/relationships/hyperlink" Target="https://docs.github.com/en/copilot/responsible-use/inline-suggestions" TargetMode="External"/><Relationship Id="rId99" Type="http://schemas.openxmlformats.org/officeDocument/2006/relationships/hyperlink" Target="https://research.google/pubs/using-an-llm-to-help-with-code-understanding/" TargetMode="External"/><Relationship Id="rId101" Type="http://schemas.openxmlformats.org/officeDocument/2006/relationships/hyperlink" Target="https://docs.github.com/en/copilot/concepts/agents/cloud-agent/about-cloud-agent" TargetMode="External"/><Relationship Id="rId122" Type="http://schemas.openxmlformats.org/officeDocument/2006/relationships/hyperlink" Target="https://www.diva-portal.org/smash/get/diva2%3A835962/FULLTEXT01.pdf" TargetMode="External"/><Relationship Id="rId143" Type="http://schemas.openxmlformats.org/officeDocument/2006/relationships/hyperlink" Target="https://www.anthropic.com/engineering/claude-code-best-practices" TargetMode="External"/><Relationship Id="rId148" Type="http://schemas.openxmlformats.org/officeDocument/2006/relationships/hyperlink" Target="https://www.sonarsource.com/company/press-releases/sonar-data-reveals-critical-verification-gap-in-ai-coding/" TargetMode="External"/><Relationship Id="rId164" Type="http://schemas.openxmlformats.org/officeDocument/2006/relationships/hyperlink" Target="https://survey.stackoverflow.co/2025/ai" TargetMode="External"/><Relationship Id="rId169" Type="http://schemas.openxmlformats.org/officeDocument/2006/relationships/hyperlink" Target="https://arxiv.org/abs/2604.05292" TargetMode="External"/><Relationship Id="rId4" Type="http://schemas.openxmlformats.org/officeDocument/2006/relationships/webSettings" Target="webSettings.xml"/><Relationship Id="rId9" Type="http://schemas.openxmlformats.org/officeDocument/2006/relationships/hyperlink" Target="https://arxiv.org/abs/2302.06590" TargetMode="External"/><Relationship Id="rId26" Type="http://schemas.openxmlformats.org/officeDocument/2006/relationships/hyperlink" Target="https://docs.anthropic.com/en/docs/claude-code/sub-agents" TargetMode="External"/><Relationship Id="rId47" Type="http://schemas.openxmlformats.org/officeDocument/2006/relationships/hyperlink" Target="https://openai.com/codex/" TargetMode="External"/><Relationship Id="rId68" Type="http://schemas.openxmlformats.org/officeDocument/2006/relationships/hyperlink" Target="https://docs.github.com/en/copilot/get-started/features" TargetMode="External"/><Relationship Id="rId89" Type="http://schemas.openxmlformats.org/officeDocument/2006/relationships/hyperlink" Target="https://docs.github.com/copilot" TargetMode="External"/><Relationship Id="rId112" Type="http://schemas.openxmlformats.org/officeDocument/2006/relationships/hyperlink" Target="https://docs.replit.com/references/agent/overview" TargetMode="External"/><Relationship Id="rId133" Type="http://schemas.openxmlformats.org/officeDocument/2006/relationships/hyperlink" Target="https://developers.openai.com/api/docs/guides/background" TargetMode="External"/><Relationship Id="rId154" Type="http://schemas.openxmlformats.org/officeDocument/2006/relationships/hyperlink" Target="https://arxiv.org/abs/2605.17548" TargetMode="External"/><Relationship Id="rId16" Type="http://schemas.openxmlformats.org/officeDocument/2006/relationships/hyperlink" Target="https://docs.github.com/en/copilot/get-started/features" TargetMode="External"/><Relationship Id="rId37" Type="http://schemas.openxmlformats.org/officeDocument/2006/relationships/hyperlink" Target="https://docs.devin.ai/work-with-devin/ask-devin" TargetMode="External"/><Relationship Id="rId58" Type="http://schemas.openxmlformats.org/officeDocument/2006/relationships/hyperlink" Target="https://openai.com/codex/" TargetMode="External"/><Relationship Id="rId79" Type="http://schemas.openxmlformats.org/officeDocument/2006/relationships/hyperlink" Target="https://arxiv.org/abs/2302.06590" TargetMode="External"/><Relationship Id="rId102" Type="http://schemas.openxmlformats.org/officeDocument/2006/relationships/hyperlink" Target="https://docs.github.com/en/copilot/concepts/agents/cloud-agent/about-cloud-agent" TargetMode="External"/><Relationship Id="rId123" Type="http://schemas.openxmlformats.org/officeDocument/2006/relationships/hyperlink" Target="https://www.diva-portal.org/smash/get/diva2%3A835962/FULLTEXT01.pdf" TargetMode="External"/><Relationship Id="rId144" Type="http://schemas.openxmlformats.org/officeDocument/2006/relationships/hyperlink" Target="https://www.anthropic.com/engineering/claude-code-best-practices" TargetMode="External"/><Relationship Id="rId90" Type="http://schemas.openxmlformats.org/officeDocument/2006/relationships/hyperlink" Target="https://docs.github.com/copilot" TargetMode="External"/><Relationship Id="rId165" Type="http://schemas.openxmlformats.org/officeDocument/2006/relationships/hyperlink" Target="https://survey.stackoverflow.co/2025/ai" TargetMode="External"/><Relationship Id="rId27" Type="http://schemas.openxmlformats.org/officeDocument/2006/relationships/hyperlink" Target="https://red.anthropic.com/2026/property-based-testing/" TargetMode="External"/><Relationship Id="rId48" Type="http://schemas.openxmlformats.org/officeDocument/2006/relationships/hyperlink" Target="https://www.anthropic.com/engineering/claude-code-best-practices" TargetMode="External"/><Relationship Id="rId69" Type="http://schemas.openxmlformats.org/officeDocument/2006/relationships/hyperlink" Target="https://www.proofofconcept.pub/p/real-time-strategy-games-and-ai-interfaces" TargetMode="External"/><Relationship Id="rId113" Type="http://schemas.openxmlformats.org/officeDocument/2006/relationships/hyperlink" Target="https://docs.replit.com/references/agent/overview" TargetMode="External"/><Relationship Id="rId134" Type="http://schemas.openxmlformats.org/officeDocument/2006/relationships/hyperlink" Target="https://developers.openai.com/api/docs/guides/background" TargetMode="External"/><Relationship Id="rId80" Type="http://schemas.openxmlformats.org/officeDocument/2006/relationships/hyperlink" Target="https://arxiv.org/abs/2302.06590" TargetMode="External"/><Relationship Id="rId155" Type="http://schemas.openxmlformats.org/officeDocument/2006/relationships/hyperlink" Target="https://arxiv.org/abs/2605.17548" TargetMode="External"/><Relationship Id="rId17" Type="http://schemas.openxmlformats.org/officeDocument/2006/relationships/hyperlink" Target="https://docs.github.com/en/copilot/concepts/agents/cloud-agent/about-cloud-agent" TargetMode="External"/><Relationship Id="rId38" Type="http://schemas.openxmlformats.org/officeDocument/2006/relationships/hyperlink" Target="https://eis.ucsc.edu/papers/bweber_aiide_09.pdf" TargetMode="External"/><Relationship Id="rId59" Type="http://schemas.openxmlformats.org/officeDocument/2006/relationships/hyperlink" Target="https://www.anthropic.com/claude-code" TargetMode="External"/><Relationship Id="rId103" Type="http://schemas.openxmlformats.org/officeDocument/2006/relationships/hyperlink" Target="https://docs.anthropic.com/en/docs/claude-code/sub-agents" TargetMode="External"/><Relationship Id="rId124" Type="http://schemas.openxmlformats.org/officeDocument/2006/relationships/hyperlink" Target="https://docs.anthropic.com/en/docs/claude-code/memory" TargetMode="External"/><Relationship Id="rId70" Type="http://schemas.openxmlformats.org/officeDocument/2006/relationships/hyperlink" Target="https://www.youtube.com/watch?v=3rWSvrFahIY&amp;vl=id" TargetMode="External"/><Relationship Id="rId91" Type="http://schemas.openxmlformats.org/officeDocument/2006/relationships/hyperlink" Target="https://dl.acm.org/doi/pdf/10.5555/2666719.2666725" TargetMode="External"/><Relationship Id="rId145" Type="http://schemas.openxmlformats.org/officeDocument/2006/relationships/hyperlink" Target="https://www.gov.uk/government/publications/ai-playbook-for-the-uk-government/artificial-intelligence-playbook-for-the-uk-government-html" TargetMode="External"/><Relationship Id="rId166" Type="http://schemas.openxmlformats.org/officeDocument/2006/relationships/hyperlink" Target="https://www.oreilly.com/radar/conductors-to-orchestrators-the-future-of-agentic-cod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13</Pages>
  <Words>6963</Words>
  <Characters>47143</Characters>
  <Application>Microsoft Office Word</Application>
  <DocSecurity>0</DocSecurity>
  <Lines>812</Lines>
  <Paragraphs>436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Chris Page</cp:lastModifiedBy>
  <cp:revision>2</cp:revision>
  <dcterms:created xsi:type="dcterms:W3CDTF">2026-06-13T20:51:00Z</dcterms:created>
  <dcterms:modified xsi:type="dcterms:W3CDTF">2026-06-13T21:59:00Z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y fmtid="{D5CDD505-2E9C-101B-9397-08002B2CF9AE}" pid="3" name="MSIP_Label_06273429-ee1e-4f26-bb4f-6ffaf4c128e1_Enabled">
    <vt:lpwstr>true</vt:lpwstr>
  </property>
  <property fmtid="{D5CDD505-2E9C-101B-9397-08002B2CF9AE}" pid="4" name="MSIP_Label_06273429-ee1e-4f26-bb4f-6ffaf4c128e1_SetDate">
    <vt:lpwstr>2026-06-13T20:52:14Z</vt:lpwstr>
  </property>
  <property fmtid="{D5CDD505-2E9C-101B-9397-08002B2CF9AE}" pid="5" name="MSIP_Label_06273429-ee1e-4f26-bb4f-6ffaf4c128e1_Method">
    <vt:lpwstr>Privileged</vt:lpwstr>
  </property>
  <property fmtid="{D5CDD505-2E9C-101B-9397-08002B2CF9AE}" pid="6" name="MSIP_Label_06273429-ee1e-4f26-bb4f-6ffaf4c128e1_Name">
    <vt:lpwstr>Official</vt:lpwstr>
  </property>
  <property fmtid="{D5CDD505-2E9C-101B-9397-08002B2CF9AE}" pid="7" name="MSIP_Label_06273429-ee1e-4f26-bb4f-6ffaf4c128e1_SiteId">
    <vt:lpwstr>88b0aa06-5927-4bbb-a893-89cc2713ac82</vt:lpwstr>
  </property>
  <property fmtid="{D5CDD505-2E9C-101B-9397-08002B2CF9AE}" pid="8" name="MSIP_Label_06273429-ee1e-4f26-bb4f-6ffaf4c128e1_ActionId">
    <vt:lpwstr>6b7c08de-1427-4c04-abd4-f032e3021853</vt:lpwstr>
  </property>
  <property fmtid="{D5CDD505-2E9C-101B-9397-08002B2CF9AE}" pid="9" name="MSIP_Label_06273429-ee1e-4f26-bb4f-6ffaf4c128e1_ContentBits">
    <vt:lpwstr>3</vt:lpwstr>
  </property>
  <property fmtid="{D5CDD505-2E9C-101B-9397-08002B2CF9AE}" pid="10" name="MSIP_Label_06273429-ee1e-4f26-bb4f-6ffaf4c128e1_Tag">
    <vt:lpwstr>50, 0, 1, 1</vt:lpwstr>
  </property>
</Properties>
</file>