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0fefa1cdd680fafd067d81b4768e112addab2f5"/>
    <w:p>
      <w:pPr>
        <w:pStyle w:val="Heading1"/>
      </w:pPr>
      <w:r>
        <w:t xml:space="preserve">Augmenting the MCP specification with publicly available Ordnance Survey and ONS documentation</w:t>
      </w:r>
    </w:p>
    <w:bookmarkStart w:id="21" w:name="purpose-and-context"/>
    <w:p>
      <w:pPr>
        <w:pStyle w:val="Heading2"/>
      </w:pPr>
      <w:r>
        <w:t xml:space="preserve">Purpose and context</w:t>
      </w:r>
    </w:p>
    <w:p>
      <w:pPr>
        <w:pStyle w:val="FirstParagraph"/>
      </w:pPr>
      <w:r>
        <w:t xml:space="preserve">The original Model Context Protocol (MCP) specification introduced tools for working with Ordnance Survey (OS) and Office for National Statistics (ONS) data. This addendum harvests publicly available documentation from OS and ONS to enrich that specification. It highlights additional OS API categories, describes new endpoints, clarifies ONS beta API features and the Open Geography portal, and provides design recommendations. Facts are reported first with explicit citations using the format required for the MCP documentation. Assumptions and opinions are clearly labelled.</w:t>
      </w:r>
    </w:p>
    <w:bookmarkEnd w:id="21"/>
    <w:bookmarkStart w:id="48" w:name="X7d9c0547c6b0b4cbab9c03d9d41efe1f217d363"/>
    <w:p>
      <w:pPr>
        <w:pStyle w:val="Heading2"/>
      </w:pPr>
      <w:r>
        <w:t xml:space="preserve">Additional information on Ordnance Survey services</w:t>
      </w:r>
    </w:p>
    <w:bookmarkStart w:id="23" w:name="os-api-categories-and-benefits"/>
    <w:p>
      <w:pPr>
        <w:pStyle w:val="Heading3"/>
      </w:pPr>
      <w:r>
        <w:t xml:space="preserve">OS API categories and benefits</w:t>
      </w:r>
    </w:p>
    <w:p>
      <w:pPr>
        <w:pStyle w:val="FirstParagraph"/>
      </w:pPr>
      <w:r>
        <w:t xml:space="preserve">OS groups its APIs into four categories—</w:t>
      </w:r>
      <w:r>
        <w:rPr>
          <w:b/>
          <w:bCs/>
        </w:rPr>
        <w:t xml:space="preserve">Maps</w:t>
      </w:r>
      <w:r>
        <w:t xml:space="preserve">,</w:t>
      </w:r>
      <w:r>
        <w:t xml:space="preserve"> </w:t>
      </w:r>
      <w:r>
        <w:rPr>
          <w:b/>
          <w:bCs/>
        </w:rPr>
        <w:t xml:space="preserve">Features</w:t>
      </w:r>
      <w:r>
        <w:t xml:space="preserve">,</w:t>
      </w:r>
      <w:r>
        <w:t xml:space="preserve"> </w:t>
      </w:r>
      <w:r>
        <w:rPr>
          <w:b/>
          <w:bCs/>
        </w:rPr>
        <w:t xml:space="preserve">Search</w:t>
      </w:r>
      <w:r>
        <w:t xml:space="preserve"> </w:t>
      </w:r>
      <w:r>
        <w:t xml:space="preserve">and</w:t>
      </w:r>
      <w:r>
        <w:t xml:space="preserve"> </w:t>
      </w:r>
      <w:r>
        <w:rPr>
          <w:b/>
          <w:bCs/>
        </w:rPr>
        <w:t xml:space="preserve">Utility</w:t>
      </w:r>
      <w:r>
        <w:t xml:space="preserve">—each offering distinct functionality</w:t>
      </w:r>
      <w:hyperlink r:id="rId22">
        <w:r>
          <w:rPr>
            <w:rStyle w:val="Hyperlink"/>
          </w:rPr>
          <w:t xml:space="preserve">[1]</w:t>
        </w:r>
      </w:hyperlink>
      <w:r>
        <w:t xml:space="preserve">. The documentation stresses that using APIs reduces overhead, provides quick access to authoritative data, supports automation and integration, and is continually updated</w:t>
      </w:r>
      <w:hyperlink r:id="rId22">
        <w:r>
          <w:rPr>
            <w:rStyle w:val="Hyperlink"/>
          </w:rPr>
          <w:t xml:space="preserve">[1]</w:t>
        </w:r>
      </w:hyperlink>
      <w:r>
        <w:t xml:space="preserve">. These benefits justify treating many OS services as dynamic tools rather than static resources in MCP.</w:t>
      </w:r>
    </w:p>
    <w:bookmarkEnd w:id="23"/>
    <w:bookmarkStart w:id="30" w:name="mapping-and-visualisation-apis"/>
    <w:p>
      <w:pPr>
        <w:pStyle w:val="Heading3"/>
      </w:pPr>
      <w:r>
        <w:t xml:space="preserve">Mapping and visualisation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Description (brief)</w:t>
            </w:r>
          </w:p>
        </w:tc>
        <w:tc>
          <w:tcPr/>
          <w:p>
            <w:pPr>
              <w:pStyle w:val="Compact"/>
            </w:pPr>
            <w:r>
              <w:t xml:space="preserve">Key points</w:t>
            </w:r>
          </w:p>
        </w:tc>
      </w:tr>
      <w:tr>
        <w:tc>
          <w:tcPr/>
          <w:p>
            <w:pPr>
              <w:pStyle w:val="Compact"/>
            </w:pPr>
            <w:r>
              <w:rPr>
                <w:b/>
                <w:bCs/>
              </w:rPr>
              <w:t xml:space="preserve">OS Maps API</w:t>
            </w:r>
          </w:p>
        </w:tc>
        <w:tc>
          <w:tcPr/>
          <w:p>
            <w:pPr>
              <w:pStyle w:val="Compact"/>
            </w:pPr>
            <w:r>
              <w:t xml:space="preserve">A raster tile service delivering pre‑rendered basemaps. Styles include Road, Outdoor, Light and Leisure built from OS OpenZoomstack and OS MasterMap data</w:t>
            </w:r>
            <w:hyperlink r:id="rId24">
              <w:r>
                <w:rPr>
                  <w:rStyle w:val="Hyperlink"/>
                </w:rPr>
                <w:t xml:space="preserve">[2]</w:t>
              </w:r>
            </w:hyperlink>
            <w:r>
              <w:t xml:space="preserve">.</w:t>
            </w:r>
          </w:p>
        </w:tc>
        <w:tc>
          <w:tcPr/>
          <w:p>
            <w:pPr>
              <w:pStyle w:val="Compact"/>
            </w:pPr>
            <w:r>
              <w:t xml:space="preserve">It returns images (via ZXY/WMTS) and does</w:t>
            </w:r>
            <w:r>
              <w:t xml:space="preserve"> </w:t>
            </w:r>
            <w:r>
              <w:rPr>
                <w:b/>
                <w:bCs/>
              </w:rPr>
              <w:t xml:space="preserve">not</w:t>
            </w:r>
            <w:r>
              <w:t xml:space="preserve"> </w:t>
            </w:r>
            <w:r>
              <w:t xml:space="preserve">support restyling or feature interactivity</w:t>
            </w:r>
            <w:hyperlink r:id="rId25">
              <w:r>
                <w:rPr>
                  <w:rStyle w:val="Hyperlink"/>
                </w:rPr>
                <w:t xml:space="preserve">[3]</w:t>
              </w:r>
            </w:hyperlink>
            <w:r>
              <w:t xml:space="preserve">. Suitable for background maps or static visualisations.</w:t>
            </w:r>
          </w:p>
        </w:tc>
      </w:tr>
      <w:tr>
        <w:tc>
          <w:tcPr/>
          <w:p>
            <w:pPr>
              <w:pStyle w:val="Compact"/>
            </w:pPr>
            <w:r>
              <w:rPr>
                <w:b/>
                <w:bCs/>
              </w:rPr>
              <w:t xml:space="preserve">OS Vector Tile API</w:t>
            </w:r>
          </w:p>
        </w:tc>
        <w:tc>
          <w:tcPr/>
          <w:p>
            <w:pPr>
              <w:pStyle w:val="Compact"/>
            </w:pPr>
            <w:r>
              <w:t xml:space="preserve">A vector tile service allowing interactive, customisable mapping. Built from OS OpenZoomstack and OS MasterMap, available in British National Grid and Web Mercator projections</w:t>
            </w:r>
            <w:hyperlink r:id="rId26">
              <w:r>
                <w:rPr>
                  <w:rStyle w:val="Hyperlink"/>
                </w:rPr>
                <w:t xml:space="preserve">[4]</w:t>
              </w:r>
            </w:hyperlink>
            <w:r>
              <w:t xml:space="preserve">.</w:t>
            </w:r>
          </w:p>
        </w:tc>
        <w:tc>
          <w:tcPr/>
          <w:p>
            <w:pPr>
              <w:pStyle w:val="Compact"/>
            </w:pPr>
            <w:r>
              <w:t xml:space="preserve">Enables custom styling and 3D visualisation of features but cannot provide detailed feature attribution</w:t>
            </w:r>
            <w:hyperlink r:id="rId26">
              <w:r>
                <w:rPr>
                  <w:rStyle w:val="Hyperlink"/>
                </w:rPr>
                <w:t xml:space="preserve">[4]</w:t>
              </w:r>
            </w:hyperlink>
            <w:r>
              <w:t xml:space="preserve">.</w:t>
            </w:r>
          </w:p>
        </w:tc>
      </w:tr>
      <w:tr>
        <w:tc>
          <w:tcPr/>
          <w:p>
            <w:pPr>
              <w:pStyle w:val="Compact"/>
            </w:pPr>
            <w:r>
              <w:rPr>
                <w:b/>
                <w:bCs/>
              </w:rPr>
              <w:t xml:space="preserve">OS Net API</w:t>
            </w:r>
          </w:p>
        </w:tc>
        <w:tc>
          <w:tcPr/>
          <w:p>
            <w:pPr>
              <w:pStyle w:val="Compact"/>
            </w:pPr>
            <w:r>
              <w:t xml:space="preserve">Provides high‑precision GNSS data from OS Net reference stations. Offers station metadata, health monitoring, RINEX file downloads and spatial/temporal filtering</w:t>
            </w:r>
            <w:hyperlink r:id="rId27">
              <w:r>
                <w:rPr>
                  <w:rStyle w:val="Hyperlink"/>
                </w:rPr>
                <w:t xml:space="preserve">[5]</w:t>
              </w:r>
            </w:hyperlink>
            <w:hyperlink r:id="rId28">
              <w:r>
                <w:rPr>
                  <w:rStyle w:val="Hyperlink"/>
                </w:rPr>
                <w:t xml:space="preserve">[6]</w:t>
              </w:r>
            </w:hyperlink>
            <w:r>
              <w:t xml:space="preserve">.</w:t>
            </w:r>
          </w:p>
        </w:tc>
        <w:tc>
          <w:tcPr/>
          <w:p>
            <w:pPr>
              <w:pStyle w:val="Compact"/>
            </w:pPr>
            <w:r>
              <w:t xml:space="preserve">Designed for survey and engineering applications; requires OAuth2 or an API key for authentication</w:t>
            </w:r>
            <w:hyperlink r:id="rId29">
              <w:r>
                <w:rPr>
                  <w:rStyle w:val="Hyperlink"/>
                </w:rPr>
                <w:t xml:space="preserve">[7]</w:t>
              </w:r>
            </w:hyperlink>
            <w:r>
              <w:t xml:space="preserve">.</w:t>
            </w:r>
          </w:p>
        </w:tc>
      </w:tr>
    </w:tbl>
    <w:p>
      <w:pPr>
        <w:pStyle w:val="BodyText"/>
      </w:pPr>
      <w:r>
        <w:t xml:space="preserve">The MCP specification should treat</w:t>
      </w:r>
      <w:r>
        <w:t xml:space="preserve"> </w:t>
      </w:r>
      <w:r>
        <w:rPr>
          <w:b/>
          <w:bCs/>
        </w:rPr>
        <w:t xml:space="preserve">OS Maps API</w:t>
      </w:r>
      <w:r>
        <w:t xml:space="preserve"> </w:t>
      </w:r>
      <w:r>
        <w:t xml:space="preserve">and</w:t>
      </w:r>
      <w:r>
        <w:t xml:space="preserve"> </w:t>
      </w:r>
      <w:r>
        <w:rPr>
          <w:b/>
          <w:bCs/>
        </w:rPr>
        <w:t xml:space="preserve">OS Vector Tile API</w:t>
      </w:r>
      <w:r>
        <w:t xml:space="preserve"> </w:t>
      </w:r>
      <w:r>
        <w:t xml:space="preserve">as</w:t>
      </w:r>
      <w:r>
        <w:t xml:space="preserve"> </w:t>
      </w:r>
      <w:r>
        <w:rPr>
          <w:b/>
          <w:bCs/>
        </w:rPr>
        <w:t xml:space="preserve">utility tools</w:t>
      </w:r>
      <w:r>
        <w:t xml:space="preserve"> </w:t>
      </w:r>
      <w:r>
        <w:t xml:space="preserve">used to render basemaps or interactive maps. The</w:t>
      </w:r>
      <w:r>
        <w:t xml:space="preserve"> </w:t>
      </w:r>
      <w:r>
        <w:rPr>
          <w:b/>
          <w:bCs/>
        </w:rPr>
        <w:t xml:space="preserve">OS Net API</w:t>
      </w:r>
      <w:r>
        <w:t xml:space="preserve">, while powerful, may not be directly relevant to general user queries but could be exposed as an advanced tool for high‑precision coordinate transformations.</w:t>
      </w:r>
    </w:p>
    <w:bookmarkEnd w:id="30"/>
    <w:bookmarkStart w:id="45" w:name="data-access-apis"/>
    <w:p>
      <w:pPr>
        <w:pStyle w:val="Heading3"/>
      </w:pPr>
      <w:r>
        <w:t xml:space="preserve">Data access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Purpose</w:t>
            </w:r>
          </w:p>
        </w:tc>
        <w:tc>
          <w:tcPr/>
          <w:p>
            <w:pPr>
              <w:pStyle w:val="Compact"/>
            </w:pPr>
            <w:r>
              <w:t xml:space="preserve">Notable endpoints/features</w:t>
            </w:r>
          </w:p>
        </w:tc>
      </w:tr>
      <w:tr>
        <w:tc>
          <w:tcPr/>
          <w:p>
            <w:pPr>
              <w:pStyle w:val="Compact"/>
            </w:pPr>
            <w:r>
              <w:rPr>
                <w:b/>
                <w:bCs/>
              </w:rPr>
              <w:t xml:space="preserve">OS Features API</w:t>
            </w:r>
          </w:p>
        </w:tc>
        <w:tc>
          <w:tcPr/>
          <w:p>
            <w:pPr>
              <w:pStyle w:val="Compact"/>
            </w:pPr>
            <w:r>
              <w:t xml:space="preserve">A Web Feature Service (OGC API) providing access to OS MasterMap layers. It supports spatial (bbox, polygon) and attribute queries and returns GeoJSON or GML</w:t>
            </w:r>
            <w:hyperlink r:id="rId31">
              <w:r>
                <w:rPr>
                  <w:rStyle w:val="Hyperlink"/>
                </w:rPr>
                <w:t xml:space="preserve">[8]</w:t>
              </w:r>
            </w:hyperlink>
            <w:r>
              <w:t xml:space="preserve">.</w:t>
            </w:r>
          </w:p>
        </w:tc>
        <w:tc>
          <w:tcPr/>
          <w:p>
            <w:pPr>
              <w:pStyle w:val="Compact"/>
            </w:pPr>
            <w:r>
              <w:rPr>
                <w:rStyle w:val="VerbatimChar"/>
              </w:rPr>
              <w:t xml:space="preserve">GET /collections</w:t>
            </w:r>
            <w:r>
              <w:t xml:space="preserve"> </w:t>
            </w:r>
            <w:r>
              <w:t xml:space="preserve">lists available layers;</w:t>
            </w:r>
            <w:r>
              <w:t xml:space="preserve"> </w:t>
            </w:r>
            <w:r>
              <w:rPr>
                <w:rStyle w:val="VerbatimChar"/>
              </w:rPr>
              <w:t xml:space="preserve">GET /collections/{collection}/items</w:t>
            </w:r>
            <w:r>
              <w:t xml:space="preserve"> </w:t>
            </w:r>
            <w:r>
              <w:t xml:space="preserve">retrieves features with filters; supports up to 100 features per transaction</w:t>
            </w:r>
            <w:hyperlink r:id="rId31">
              <w:r>
                <w:rPr>
                  <w:rStyle w:val="Hyperlink"/>
                </w:rPr>
                <w:t xml:space="preserve">[8]</w:t>
              </w:r>
            </w:hyperlink>
            <w:r>
              <w:t xml:space="preserve">. Ideal for retrieving building footprints, road segments or other detailed features.</w:t>
            </w:r>
          </w:p>
        </w:tc>
      </w:tr>
      <w:tr>
        <w:tc>
          <w:tcPr/>
          <w:p>
            <w:pPr>
              <w:pStyle w:val="Compact"/>
            </w:pPr>
            <w:r>
              <w:rPr>
                <w:b/>
                <w:bCs/>
              </w:rPr>
              <w:t xml:space="preserve">OS Names API</w:t>
            </w:r>
          </w:p>
        </w:tc>
        <w:tc>
          <w:tcPr/>
          <w:p>
            <w:pPr>
              <w:pStyle w:val="Compact"/>
            </w:pPr>
            <w:r>
              <w:t xml:space="preserve">A geographic directory containing ~2.5 million place names from the OS Open Names dataset</w:t>
            </w:r>
            <w:hyperlink r:id="rId32">
              <w:r>
                <w:rPr>
                  <w:rStyle w:val="Hyperlink"/>
                </w:rPr>
                <w:t xml:space="preserve">[9]</w:t>
              </w:r>
            </w:hyperlink>
            <w:r>
              <w:t xml:space="preserve">.</w:t>
            </w:r>
          </w:p>
        </w:tc>
        <w:tc>
          <w:tcPr/>
          <w:p>
            <w:pPr>
              <w:pStyle w:val="Compact"/>
            </w:pPr>
            <w:r>
              <w:t xml:space="preserve">Supports two operations:</w:t>
            </w:r>
            <w:r>
              <w:t xml:space="preserve"> </w:t>
            </w:r>
            <w:r>
              <w:rPr>
                <w:rStyle w:val="VerbatimChar"/>
              </w:rPr>
              <w:t xml:space="preserve">find</w:t>
            </w:r>
            <w:r>
              <w:t xml:space="preserve"> </w:t>
            </w:r>
            <w:r>
              <w:t xml:space="preserve">for free‑text search and</w:t>
            </w:r>
            <w:r>
              <w:t xml:space="preserve"> </w:t>
            </w:r>
            <w:r>
              <w:rPr>
                <w:rStyle w:val="VerbatimChar"/>
              </w:rPr>
              <w:t xml:space="preserve">nearest</w:t>
            </w:r>
            <w:r>
              <w:t xml:space="preserve"> </w:t>
            </w:r>
            <w:r>
              <w:t xml:space="preserve">to return the nearest named place to a coordinate</w:t>
            </w:r>
            <w:hyperlink r:id="rId33">
              <w:r>
                <w:rPr>
                  <w:rStyle w:val="Hyperlink"/>
                </w:rPr>
                <w:t xml:space="preserve">[10]</w:t>
              </w:r>
            </w:hyperlink>
            <w:r>
              <w:t xml:space="preserve">. Multilingual search is available; however, it does</w:t>
            </w:r>
            <w:r>
              <w:t xml:space="preserve"> </w:t>
            </w:r>
            <w:r>
              <w:rPr>
                <w:b/>
                <w:bCs/>
              </w:rPr>
              <w:t xml:space="preserve">not</w:t>
            </w:r>
            <w:r>
              <w:t xml:space="preserve"> </w:t>
            </w:r>
            <w:r>
              <w:t xml:space="preserve">return specific addresses or perform bulk searches</w:t>
            </w:r>
            <w:hyperlink r:id="rId33">
              <w:r>
                <w:rPr>
                  <w:rStyle w:val="Hyperlink"/>
                </w:rPr>
                <w:t xml:space="preserve">[11]</w:t>
              </w:r>
            </w:hyperlink>
            <w:r>
              <w:t xml:space="preserve">.</w:t>
            </w:r>
          </w:p>
        </w:tc>
      </w:tr>
      <w:tr>
        <w:tc>
          <w:tcPr/>
          <w:p>
            <w:pPr>
              <w:pStyle w:val="Compact"/>
            </w:pPr>
            <w:r>
              <w:rPr>
                <w:b/>
                <w:bCs/>
              </w:rPr>
              <w:t xml:space="preserve">OS Linked Identifiers API</w:t>
            </w:r>
          </w:p>
        </w:tc>
        <w:tc>
          <w:tcPr/>
          <w:p>
            <w:pPr>
              <w:pStyle w:val="Compact"/>
            </w:pPr>
            <w:r>
              <w:t xml:space="preserve">Links UPRNs (property IDs), USRNs (street IDs) and TOIDs (topographic identifiers). Enables retrieval of all properties on a street or all streets associated with a property</w:t>
            </w:r>
            <w:hyperlink r:id="rId34">
              <w:r>
                <w:rPr>
                  <w:rStyle w:val="Hyperlink"/>
                </w:rPr>
                <w:t xml:space="preserve">[12]</w:t>
              </w:r>
            </w:hyperlink>
            <w:r>
              <w:t xml:space="preserve">.</w:t>
            </w:r>
          </w:p>
        </w:tc>
        <w:tc>
          <w:tcPr/>
          <w:p>
            <w:pPr>
              <w:pStyle w:val="Compact"/>
            </w:pPr>
            <w:r>
              <w:t xml:space="preserve">The RESTful API returns JSON; updates occur every six weeks</w:t>
            </w:r>
            <w:hyperlink r:id="rId34">
              <w:r>
                <w:rPr>
                  <w:rStyle w:val="Hyperlink"/>
                </w:rPr>
                <w:t xml:space="preserve">[12]</w:t>
              </w:r>
            </w:hyperlink>
            <w:r>
              <w:t xml:space="preserve">. Useful for chaining address‑street relationships and integrating with OS Features to fetch geometry</w:t>
            </w:r>
            <w:hyperlink r:id="rId35">
              <w:r>
                <w:rPr>
                  <w:rStyle w:val="Hyperlink"/>
                </w:rPr>
                <w:t xml:space="preserve">[13]</w:t>
              </w:r>
            </w:hyperlink>
            <w:r>
              <w:t xml:space="preserve">.</w:t>
            </w:r>
          </w:p>
        </w:tc>
      </w:tr>
      <w:tr>
        <w:tc>
          <w:tcPr/>
          <w:p>
            <w:pPr>
              <w:pStyle w:val="Compact"/>
            </w:pPr>
            <w:r>
              <w:rPr>
                <w:b/>
                <w:bCs/>
              </w:rPr>
              <w:t xml:space="preserve">OS Places API</w:t>
            </w:r>
          </w:p>
        </w:tc>
        <w:tc>
          <w:tcPr/>
          <w:p>
            <w:pPr>
              <w:pStyle w:val="Compact"/>
            </w:pPr>
            <w:r>
              <w:t xml:space="preserve">Provides address lookup, geocoding and reverse‑geocoding using AddressBase Premium. Endpoints include</w:t>
            </w:r>
            <w:r>
              <w:t xml:space="preserve"> </w:t>
            </w:r>
            <w:r>
              <w:rPr>
                <w:rStyle w:val="VerbatimChar"/>
              </w:rPr>
              <w:t xml:space="preserve">find</w:t>
            </w:r>
            <w:r>
              <w:t xml:space="preserve">,</w:t>
            </w:r>
            <w:r>
              <w:t xml:space="preserve"> </w:t>
            </w:r>
            <w:r>
              <w:rPr>
                <w:rStyle w:val="VerbatimChar"/>
              </w:rPr>
              <w:t xml:space="preserve">postcode</w:t>
            </w:r>
            <w:r>
              <w:t xml:space="preserve">,</w:t>
            </w:r>
            <w:r>
              <w:t xml:space="preserve"> </w:t>
            </w:r>
            <w:r>
              <w:rPr>
                <w:rStyle w:val="VerbatimChar"/>
              </w:rPr>
              <w:t xml:space="preserve">uprn</w:t>
            </w:r>
            <w:r>
              <w:t xml:space="preserve">,</w:t>
            </w:r>
            <w:r>
              <w:t xml:space="preserve"> </w:t>
            </w:r>
            <w:r>
              <w:rPr>
                <w:rStyle w:val="VerbatimChar"/>
              </w:rPr>
              <w:t xml:space="preserve">nearest</w:t>
            </w:r>
            <w:r>
              <w:t xml:space="preserve">,</w:t>
            </w:r>
            <w:r>
              <w:t xml:space="preserve"> </w:t>
            </w:r>
            <w:r>
              <w:rPr>
                <w:rStyle w:val="VerbatimChar"/>
              </w:rPr>
              <w:t xml:space="preserve">bbox</w:t>
            </w:r>
            <w:r>
              <w:t xml:space="preserve">,</w:t>
            </w:r>
            <w:r>
              <w:t xml:space="preserve"> </w:t>
            </w:r>
            <w:r>
              <w:rPr>
                <w:rStyle w:val="VerbatimChar"/>
              </w:rPr>
              <w:t xml:space="preserve">radius</w:t>
            </w:r>
            <w:r>
              <w:t xml:space="preserve"> </w:t>
            </w:r>
            <w:r>
              <w:t xml:space="preserve">and</w:t>
            </w:r>
            <w:r>
              <w:t xml:space="preserve"> </w:t>
            </w:r>
            <w:r>
              <w:rPr>
                <w:rStyle w:val="VerbatimChar"/>
              </w:rPr>
              <w:t xml:space="preserve">polygon</w:t>
            </w:r>
            <w:r>
              <w:t xml:space="preserve"> </w:t>
            </w:r>
            <w:r>
              <w:t xml:space="preserve">queries</w:t>
            </w:r>
            <w:hyperlink r:id="rId36">
              <w:r>
                <w:rPr>
                  <w:rStyle w:val="Hyperlink"/>
                </w:rPr>
                <w:t xml:space="preserve">[14]</w:t>
              </w:r>
            </w:hyperlink>
            <w:r>
              <w:t xml:space="preserve">.</w:t>
            </w:r>
          </w:p>
        </w:tc>
        <w:tc>
          <w:tcPr/>
          <w:p>
            <w:pPr>
              <w:pStyle w:val="Compact"/>
            </w:pPr>
            <w:r>
              <w:t xml:space="preserve">Data covers all UK addresses, updated daily</w:t>
            </w:r>
            <w:hyperlink r:id="rId36">
              <w:r>
                <w:rPr>
                  <w:rStyle w:val="Hyperlink"/>
                </w:rPr>
                <w:t xml:space="preserve">[14]</w:t>
              </w:r>
            </w:hyperlink>
            <w:r>
              <w:t xml:space="preserve">. Use cases include verifying addresses, obtaining coordinates, or retrieving UPRNs. Coverage extends to the Isle of Man, Jersey and Guernsey</w:t>
            </w:r>
            <w:hyperlink r:id="rId37">
              <w:r>
                <w:rPr>
                  <w:rStyle w:val="Hyperlink"/>
                </w:rPr>
                <w:t xml:space="preserve">[15]</w:t>
              </w:r>
            </w:hyperlink>
            <w:r>
              <w:t xml:space="preserve">.</w:t>
            </w:r>
          </w:p>
        </w:tc>
      </w:tr>
      <w:tr>
        <w:tc>
          <w:tcPr/>
          <w:p>
            <w:pPr>
              <w:pStyle w:val="Compact"/>
            </w:pPr>
            <w:r>
              <w:rPr>
                <w:b/>
                <w:bCs/>
              </w:rPr>
              <w:t xml:space="preserve">OS Match &amp; Cleanse API</w:t>
            </w:r>
          </w:p>
        </w:tc>
        <w:tc>
          <w:tcPr/>
          <w:p>
            <w:pPr>
              <w:pStyle w:val="Compact"/>
            </w:pPr>
            <w:r>
              <w:t xml:space="preserve">Matches and cleans address records against AddressBase Premium; returns match scores and corrected addresses</w:t>
            </w:r>
            <w:hyperlink r:id="rId38">
              <w:r>
                <w:rPr>
                  <w:rStyle w:val="Hyperlink"/>
                </w:rPr>
                <w:t xml:space="preserve">[16]</w:t>
              </w:r>
            </w:hyperlink>
            <w:r>
              <w:t xml:space="preserve">.</w:t>
            </w:r>
          </w:p>
        </w:tc>
        <w:tc>
          <w:tcPr/>
          <w:p>
            <w:pPr>
              <w:pStyle w:val="Compact"/>
            </w:pPr>
            <w:r>
              <w:t xml:space="preserve">Updated every six weeks; not designed for bulk matching and will be withdrawn after 31 March 2026</w:t>
            </w:r>
            <w:hyperlink r:id="rId39">
              <w:r>
                <w:rPr>
                  <w:rStyle w:val="Hyperlink"/>
                </w:rPr>
                <w:t xml:space="preserve">[17]</w:t>
              </w:r>
            </w:hyperlink>
            <w:r>
              <w:t xml:space="preserve">.</w:t>
            </w:r>
          </w:p>
        </w:tc>
      </w:tr>
      <w:tr>
        <w:tc>
          <w:tcPr/>
          <w:p>
            <w:pPr>
              <w:pStyle w:val="Compact"/>
            </w:pPr>
            <w:r>
              <w:rPr>
                <w:b/>
                <w:bCs/>
              </w:rPr>
              <w:t xml:space="preserve">OS Downloads API</w:t>
            </w:r>
          </w:p>
        </w:tc>
        <w:tc>
          <w:tcPr/>
          <w:p>
            <w:pPr>
              <w:pStyle w:val="Compact"/>
            </w:pPr>
            <w:r>
              <w:t xml:space="preserve">Automates download of OS OpenData and premium datasets. Allows discovery of datasets, formats and coverage without an API key and downloads premium data when authorised</w:t>
            </w:r>
            <w:hyperlink r:id="rId40">
              <w:r>
                <w:rPr>
                  <w:rStyle w:val="Hyperlink"/>
                </w:rPr>
                <w:t xml:space="preserve">[18]</w:t>
              </w:r>
            </w:hyperlink>
            <w:r>
              <w:t xml:space="preserve">.</w:t>
            </w:r>
          </w:p>
        </w:tc>
        <w:tc>
          <w:tcPr/>
          <w:p>
            <w:pPr>
              <w:pStyle w:val="Compact"/>
            </w:pPr>
            <w:r>
              <w:t xml:space="preserve">Returns metadata and thumbnail images</w:t>
            </w:r>
            <w:hyperlink r:id="rId41">
              <w:r>
                <w:rPr>
                  <w:rStyle w:val="Hyperlink"/>
                </w:rPr>
                <w:t xml:space="preserve">[19]</w:t>
              </w:r>
            </w:hyperlink>
            <w:hyperlink r:id="rId42">
              <w:r>
                <w:rPr>
                  <w:rStyle w:val="Hyperlink"/>
                </w:rPr>
                <w:t xml:space="preserve">[20]</w:t>
              </w:r>
            </w:hyperlink>
            <w:r>
              <w:t xml:space="preserve">. Aids in maintaining up‑to‑date local copies of datasets for offline analysis.</w:t>
            </w:r>
          </w:p>
        </w:tc>
      </w:tr>
      <w:tr>
        <w:tc>
          <w:tcPr/>
          <w:p>
            <w:pPr>
              <w:pStyle w:val="Compact"/>
            </w:pPr>
            <w:r>
              <w:rPr>
                <w:b/>
                <w:bCs/>
              </w:rPr>
              <w:t xml:space="preserve">OS OAuth 2 API</w:t>
            </w:r>
          </w:p>
        </w:tc>
        <w:tc>
          <w:tcPr/>
          <w:p>
            <w:pPr>
              <w:pStyle w:val="Compact"/>
            </w:pPr>
            <w:r>
              <w:t xml:space="preserve">Implements OAuth 2 authorisation to obtain time‑limited access tokens for OS APIs</w:t>
            </w:r>
            <w:hyperlink r:id="rId43">
              <w:r>
                <w:rPr>
                  <w:rStyle w:val="Hyperlink"/>
                </w:rPr>
                <w:t xml:space="preserve">[21]</w:t>
              </w:r>
            </w:hyperlink>
            <w:r>
              <w:t xml:space="preserve">.</w:t>
            </w:r>
          </w:p>
        </w:tc>
        <w:tc>
          <w:tcPr/>
          <w:p>
            <w:pPr>
              <w:pStyle w:val="Compact"/>
            </w:pPr>
            <w:r>
              <w:t xml:space="preserve">Encourages building a backend server or proxy to request tokens and hide API keys; tokens can restrict which APIs may be used</w:t>
            </w:r>
            <w:hyperlink r:id="rId44">
              <w:r>
                <w:rPr>
                  <w:rStyle w:val="Hyperlink"/>
                </w:rPr>
                <w:t xml:space="preserve">[22]</w:t>
              </w:r>
            </w:hyperlink>
            <w:r>
              <w:t xml:space="preserve">.</w:t>
            </w:r>
          </w:p>
        </w:tc>
      </w:tr>
    </w:tbl>
    <w:p>
      <w:pPr>
        <w:pStyle w:val="BodyText"/>
      </w:pPr>
      <w:r>
        <w:t xml:space="preserve">These APIs reinforce the MCP classification scheme: they are dynamic</w:t>
      </w:r>
      <w:r>
        <w:t xml:space="preserve"> </w:t>
      </w:r>
      <w:r>
        <w:rPr>
          <w:b/>
          <w:bCs/>
        </w:rPr>
        <w:t xml:space="preserve">tools</w:t>
      </w:r>
      <w:r>
        <w:t xml:space="preserve"> </w:t>
      </w:r>
      <w:r>
        <w:t xml:space="preserve">because they provide live queries. However, some supporting resources—such as code lists (e.g. classification codes for addresses) and sample dataset metadata—should still be stored as static resources to help the model interpret results.</w:t>
      </w:r>
    </w:p>
    <w:bookmarkEnd w:id="45"/>
    <w:bookmarkStart w:id="47" w:name="os-download-products-and-code-lists"/>
    <w:p>
      <w:pPr>
        <w:pStyle w:val="Heading3"/>
      </w:pPr>
      <w:r>
        <w:t xml:space="preserve">OS download products and code lists</w:t>
      </w:r>
    </w:p>
    <w:p>
      <w:pPr>
        <w:pStyle w:val="FirstParagraph"/>
      </w:pPr>
      <w:r>
        <w:t xml:space="preserve">The OS Downloads portal lists all data products available under the Public Sector Geospatial Agreement (PSGA). It includes</w:t>
      </w:r>
      <w:r>
        <w:t xml:space="preserve"> </w:t>
      </w:r>
      <w:r>
        <w:rPr>
          <w:b/>
          <w:bCs/>
        </w:rPr>
        <w:t xml:space="preserve">sample data</w:t>
      </w:r>
      <w:r>
        <w:t xml:space="preserve">,</w:t>
      </w:r>
      <w:r>
        <w:t xml:space="preserve"> </w:t>
      </w:r>
      <w:r>
        <w:rPr>
          <w:b/>
          <w:bCs/>
        </w:rPr>
        <w:t xml:space="preserve">terms and conditions</w:t>
      </w:r>
      <w:r>
        <w:t xml:space="preserve">,</w:t>
      </w:r>
      <w:r>
        <w:t xml:space="preserve"> </w:t>
      </w:r>
      <w:r>
        <w:rPr>
          <w:b/>
          <w:bCs/>
        </w:rPr>
        <w:t xml:space="preserve">product refresh dates</w:t>
      </w:r>
      <w:r>
        <w:t xml:space="preserve"> </w:t>
      </w:r>
      <w:r>
        <w:t xml:space="preserve">and a</w:t>
      </w:r>
      <w:r>
        <w:t xml:space="preserve"> </w:t>
      </w:r>
      <w:r>
        <w:rPr>
          <w:b/>
          <w:bCs/>
        </w:rPr>
        <w:t xml:space="preserve">product summary</w:t>
      </w:r>
      <w:r>
        <w:t xml:space="preserve"> </w:t>
      </w:r>
      <w:r>
        <w:t xml:space="preserve">for each dataset</w:t>
      </w:r>
      <w:hyperlink r:id="rId46">
        <w:r>
          <w:rPr>
            <w:rStyle w:val="Hyperlink"/>
          </w:rPr>
          <w:t xml:space="preserve">[23]</w:t>
        </w:r>
      </w:hyperlink>
      <w:r>
        <w:t xml:space="preserve">. The summary categorises products (e.g. address products like AddressBase, raster and vector mapping, digital terrain models) and provides links to download sample data and full datasets. Code lists—such as address classification codes used in AddressBase—are provided with documentation, enabling the MCP server to interpret OS responses correctly. It is advisable to include these code lists as static resources.</w:t>
      </w:r>
    </w:p>
    <w:bookmarkEnd w:id="47"/>
    <w:bookmarkEnd w:id="48"/>
    <w:bookmarkStart w:id="65" w:name="expanding-the-ons-beta-api-documentation"/>
    <w:p>
      <w:pPr>
        <w:pStyle w:val="Heading2"/>
      </w:pPr>
      <w:r>
        <w:t xml:space="preserve">Expanding the ONS Beta API documentation</w:t>
      </w:r>
    </w:p>
    <w:bookmarkStart w:id="51" w:name="overview-of-the-ons-beta-api"/>
    <w:p>
      <w:pPr>
        <w:pStyle w:val="Heading3"/>
      </w:pPr>
      <w:r>
        <w:t xml:space="preserve">Overview of the ONS Beta API</w:t>
      </w:r>
    </w:p>
    <w:p>
      <w:pPr>
        <w:pStyle w:val="FirstParagraph"/>
      </w:pPr>
      <w:r>
        <w:t xml:space="preserve">The ONS Developer Hub introduces an open, unrestricted API at</w:t>
      </w:r>
      <w:r>
        <w:t xml:space="preserve"> </w:t>
      </w:r>
      <w:r>
        <w:rPr>
          <w:rStyle w:val="VerbatimChar"/>
        </w:rPr>
        <w:t xml:space="preserve">https://api.beta.ons.gov.uk/v1</w:t>
      </w:r>
      <w:r>
        <w:t xml:space="preserve"> </w:t>
      </w:r>
      <w:r>
        <w:t xml:space="preserve">which is currently in</w:t>
      </w:r>
      <w:r>
        <w:t xml:space="preserve"> </w:t>
      </w:r>
      <w:r>
        <w:rPr>
          <w:b/>
          <w:bCs/>
        </w:rPr>
        <w:t xml:space="preserve">beta</w:t>
      </w:r>
      <w:r>
        <w:t xml:space="preserve"> </w:t>
      </w:r>
      <w:r>
        <w:t xml:space="preserve">and may undergo breaking changes</w:t>
      </w:r>
      <w:hyperlink r:id="rId49">
        <w:r>
          <w:rPr>
            <w:rStyle w:val="Hyperlink"/>
          </w:rPr>
          <w:t xml:space="preserve">[24]</w:t>
        </w:r>
      </w:hyperlink>
      <w:r>
        <w:t xml:space="preserve">. The API exposes datasets through hierarchical concepts: a</w:t>
      </w:r>
      <w:r>
        <w:t xml:space="preserve"> </w:t>
      </w:r>
      <w:r>
        <w:rPr>
          <w:b/>
          <w:bCs/>
        </w:rPr>
        <w:t xml:space="preserve">dataset</w:t>
      </w:r>
      <w:r>
        <w:t xml:space="preserve"> </w:t>
      </w:r>
      <w:r>
        <w:t xml:space="preserve">(a collection of statistics), an</w:t>
      </w:r>
      <w:r>
        <w:t xml:space="preserve"> </w:t>
      </w:r>
      <w:r>
        <w:rPr>
          <w:b/>
          <w:bCs/>
        </w:rPr>
        <w:t xml:space="preserve">edition</w:t>
      </w:r>
      <w:r>
        <w:t xml:space="preserve"> </w:t>
      </w:r>
      <w:r>
        <w:t xml:space="preserve">(a time‑stamped release of a dataset) and a</w:t>
      </w:r>
      <w:r>
        <w:t xml:space="preserve"> </w:t>
      </w:r>
      <w:r>
        <w:rPr>
          <w:b/>
          <w:bCs/>
        </w:rPr>
        <w:t xml:space="preserve">version</w:t>
      </w:r>
      <w:r>
        <w:t xml:space="preserve"> </w:t>
      </w:r>
      <w:r>
        <w:t xml:space="preserve">(a specific instance within an edition)</w:t>
      </w:r>
      <w:hyperlink r:id="rId50">
        <w:r>
          <w:rPr>
            <w:rStyle w:val="Hyperlink"/>
          </w:rPr>
          <w:t xml:space="preserve">[25]</w:t>
        </w:r>
      </w:hyperlink>
      <w:r>
        <w:t xml:space="preserve">. Data can be retrieved via</w:t>
      </w:r>
      <w:r>
        <w:t xml:space="preserve"> </w:t>
      </w:r>
      <w:r>
        <w:rPr>
          <w:rStyle w:val="VerbatimChar"/>
        </w:rPr>
        <w:t xml:space="preserve">GET</w:t>
      </w:r>
      <w:r>
        <w:t xml:space="preserve"> </w:t>
      </w:r>
      <w:r>
        <w:t xml:space="preserve">requests for single observations or</w:t>
      </w:r>
      <w:r>
        <w:t xml:space="preserve"> </w:t>
      </w:r>
      <w:r>
        <w:rPr>
          <w:rStyle w:val="VerbatimChar"/>
        </w:rPr>
        <w:t xml:space="preserve">POST</w:t>
      </w:r>
      <w:r>
        <w:t xml:space="preserve"> </w:t>
      </w:r>
      <w:r>
        <w:t xml:space="preserve">requests to create filters; results can be returned as JSON, CSV or XLSX</w:t>
      </w:r>
      <w:hyperlink r:id="rId49">
        <w:r>
          <w:rPr>
            <w:rStyle w:val="Hyperlink"/>
          </w:rPr>
          <w:t xml:space="preserve">[26]</w:t>
        </w:r>
      </w:hyperlink>
      <w:r>
        <w:t xml:space="preserve">.</w:t>
      </w:r>
    </w:p>
    <w:bookmarkEnd w:id="51"/>
    <w:bookmarkStart w:id="54" w:name="dataset-exploration-endpoints"/>
    <w:p>
      <w:pPr>
        <w:pStyle w:val="Heading3"/>
      </w:pPr>
      <w:r>
        <w:t xml:space="preserve">Dataset exploration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Endpoint pattern</w:t>
            </w:r>
          </w:p>
        </w:tc>
        <w:tc>
          <w:tcPr/>
          <w:p>
            <w:pPr>
              <w:pStyle w:val="Compact"/>
            </w:pPr>
            <w:r>
              <w:t xml:space="preserve">Key use</w:t>
            </w:r>
          </w:p>
        </w:tc>
      </w:tr>
      <w:tr>
        <w:tc>
          <w:tcPr/>
          <w:p>
            <w:pPr>
              <w:pStyle w:val="Compact"/>
            </w:pPr>
            <w:r>
              <w:rPr>
                <w:b/>
                <w:bCs/>
              </w:rPr>
              <w:t xml:space="preserve">List datasets</w:t>
            </w:r>
          </w:p>
        </w:tc>
        <w:tc>
          <w:tcPr/>
          <w:p>
            <w:pPr>
              <w:pStyle w:val="Compact"/>
            </w:pPr>
            <w:r>
              <w:rPr>
                <w:rStyle w:val="VerbatimChar"/>
              </w:rPr>
              <w:t xml:space="preserve">/datasets</w:t>
            </w:r>
          </w:p>
        </w:tc>
        <w:tc>
          <w:tcPr/>
          <w:p>
            <w:pPr>
              <w:pStyle w:val="Compact"/>
            </w:pPr>
            <w:r>
              <w:t xml:space="preserve">Lists available datasets with metadata.</w:t>
            </w:r>
          </w:p>
        </w:tc>
      </w:tr>
      <w:tr>
        <w:tc>
          <w:tcPr/>
          <w:p>
            <w:pPr>
              <w:pStyle w:val="Compact"/>
            </w:pPr>
            <w:r>
              <w:rPr>
                <w:b/>
                <w:bCs/>
              </w:rPr>
              <w:t xml:space="preserve">Dataset metadata</w:t>
            </w:r>
          </w:p>
        </w:tc>
        <w:tc>
          <w:tcPr/>
          <w:p>
            <w:pPr>
              <w:pStyle w:val="Compact"/>
            </w:pPr>
            <w:r>
              <w:rPr>
                <w:rStyle w:val="VerbatimChar"/>
              </w:rPr>
              <w:t xml:space="preserve">/datasets/{id}</w:t>
            </w:r>
          </w:p>
        </w:tc>
        <w:tc>
          <w:tcPr/>
          <w:p>
            <w:pPr>
              <w:pStyle w:val="Compact"/>
            </w:pPr>
            <w:r>
              <w:t xml:space="preserve">Returns high‑level metadata for a dataset.</w:t>
            </w:r>
          </w:p>
        </w:tc>
      </w:tr>
      <w:tr>
        <w:tc>
          <w:tcPr/>
          <w:p>
            <w:pPr>
              <w:pStyle w:val="Compact"/>
            </w:pPr>
            <w:r>
              <w:rPr>
                <w:b/>
                <w:bCs/>
              </w:rPr>
              <w:t xml:space="preserve">List editions</w:t>
            </w:r>
          </w:p>
        </w:tc>
        <w:tc>
          <w:tcPr/>
          <w:p>
            <w:pPr>
              <w:pStyle w:val="Compact"/>
            </w:pPr>
            <w:r>
              <w:rPr>
                <w:rStyle w:val="VerbatimChar"/>
              </w:rPr>
              <w:t xml:space="preserve">/datasets/{id}/editions</w:t>
            </w:r>
          </w:p>
        </w:tc>
        <w:tc>
          <w:tcPr/>
          <w:p>
            <w:pPr>
              <w:pStyle w:val="Compact"/>
            </w:pPr>
            <w:r>
              <w:t xml:space="preserve">Shows all editions for a dataset (e.g. time series vs census).</w:t>
            </w:r>
          </w:p>
        </w:tc>
      </w:tr>
      <w:tr>
        <w:tc>
          <w:tcPr/>
          <w:p>
            <w:pPr>
              <w:pStyle w:val="Compact"/>
            </w:pPr>
            <w:r>
              <w:rPr>
                <w:b/>
                <w:bCs/>
              </w:rPr>
              <w:t xml:space="preserve">Edition metadata</w:t>
            </w:r>
          </w:p>
        </w:tc>
        <w:tc>
          <w:tcPr/>
          <w:p>
            <w:pPr>
              <w:pStyle w:val="Compact"/>
            </w:pPr>
            <w:r>
              <w:rPr>
                <w:rStyle w:val="VerbatimChar"/>
              </w:rPr>
              <w:t xml:space="preserve">/datasets/{id}/editions/{edition}</w:t>
            </w:r>
          </w:p>
        </w:tc>
        <w:tc>
          <w:tcPr/>
          <w:p>
            <w:pPr>
              <w:pStyle w:val="Compact"/>
            </w:pPr>
            <w:r>
              <w:t xml:space="preserve">Provides edition details.</w:t>
            </w:r>
          </w:p>
        </w:tc>
      </w:tr>
      <w:tr>
        <w:tc>
          <w:tcPr/>
          <w:p>
            <w:pPr>
              <w:pStyle w:val="Compact"/>
            </w:pPr>
            <w:r>
              <w:rPr>
                <w:b/>
                <w:bCs/>
              </w:rPr>
              <w:t xml:space="preserve">List versions</w:t>
            </w:r>
          </w:p>
        </w:tc>
        <w:tc>
          <w:tcPr/>
          <w:p>
            <w:pPr>
              <w:pStyle w:val="Compact"/>
            </w:pPr>
            <w:r>
              <w:rPr>
                <w:rStyle w:val="VerbatimChar"/>
              </w:rPr>
              <w:t xml:space="preserve">/datasets/{id}/editions/{edition}/versions</w:t>
            </w:r>
          </w:p>
        </w:tc>
        <w:tc>
          <w:tcPr/>
          <w:p>
            <w:pPr>
              <w:pStyle w:val="Compact"/>
            </w:pPr>
            <w:r>
              <w:t xml:space="preserve">Lists versions of an edition.</w:t>
            </w:r>
          </w:p>
        </w:tc>
      </w:tr>
      <w:tr>
        <w:tc>
          <w:tcPr/>
          <w:p>
            <w:pPr>
              <w:pStyle w:val="Compact"/>
            </w:pPr>
            <w:r>
              <w:rPr>
                <w:b/>
                <w:bCs/>
              </w:rPr>
              <w:t xml:space="preserve">Version metadata</w:t>
            </w:r>
          </w:p>
        </w:tc>
        <w:tc>
          <w:tcPr/>
          <w:p>
            <w:pPr>
              <w:pStyle w:val="Compact"/>
            </w:pPr>
            <w:r>
              <w:rPr>
                <w:rStyle w:val="VerbatimChar"/>
              </w:rPr>
              <w:t xml:space="preserve">/datasets/{id}/editions/{edition}/versions/{version}</w:t>
            </w:r>
          </w:p>
        </w:tc>
        <w:tc>
          <w:tcPr/>
          <w:p>
            <w:pPr>
              <w:pStyle w:val="Compact"/>
            </w:pPr>
            <w:r>
              <w:t xml:space="preserve">Supplies full metadata including dimensions and measures</w:t>
            </w:r>
            <w:hyperlink r:id="rId52">
              <w:r>
                <w:rPr>
                  <w:rStyle w:val="Hyperlink"/>
                </w:rPr>
                <w:t xml:space="preserve">[27]</w:t>
              </w:r>
            </w:hyperlink>
            <w:r>
              <w:t xml:space="preserve">.</w:t>
            </w:r>
          </w:p>
        </w:tc>
      </w:tr>
      <w:tr>
        <w:tc>
          <w:tcPr/>
          <w:p>
            <w:pPr>
              <w:pStyle w:val="Compact"/>
            </w:pPr>
            <w:r>
              <w:rPr>
                <w:b/>
                <w:bCs/>
              </w:rPr>
              <w:t xml:space="preserve">List dimensions</w:t>
            </w:r>
          </w:p>
        </w:tc>
        <w:tc>
          <w:tcPr/>
          <w:p>
            <w:pPr>
              <w:pStyle w:val="Compact"/>
            </w:pPr>
            <w:r>
              <w:rPr>
                <w:rStyle w:val="VerbatimChar"/>
              </w:rPr>
              <w:t xml:space="preserve">/datasets/{id}/editions/{edition}/versions/{version}/dimensions</w:t>
            </w:r>
          </w:p>
        </w:tc>
        <w:tc>
          <w:tcPr/>
          <w:p>
            <w:pPr>
              <w:pStyle w:val="Compact"/>
            </w:pPr>
            <w:r>
              <w:t xml:space="preserve">Lists dimensions (e.g. time, geography, age) for that version.</w:t>
            </w:r>
          </w:p>
        </w:tc>
      </w:tr>
      <w:tr>
        <w:tc>
          <w:tcPr/>
          <w:p>
            <w:pPr>
              <w:pStyle w:val="Compact"/>
            </w:pPr>
            <w:r>
              <w:rPr>
                <w:b/>
                <w:bCs/>
              </w:rPr>
              <w:t xml:space="preserve">List dimension options</w:t>
            </w:r>
          </w:p>
        </w:tc>
        <w:tc>
          <w:tcPr/>
          <w:p>
            <w:pPr>
              <w:pStyle w:val="Compact"/>
            </w:pPr>
            <w:r>
              <w:rPr>
                <w:rStyle w:val="VerbatimChar"/>
              </w:rPr>
              <w:t xml:space="preserve">/datasets/{id}/editions/{edition}/versions/{version}/dimensions/{dimension}/options</w:t>
            </w:r>
          </w:p>
        </w:tc>
        <w:tc>
          <w:tcPr/>
          <w:p>
            <w:pPr>
              <w:pStyle w:val="Compact"/>
            </w:pPr>
            <w:r>
              <w:t xml:space="preserve">Returns all codes for a dimension.</w:t>
            </w:r>
          </w:p>
        </w:tc>
      </w:tr>
      <w:tr>
        <w:tc>
          <w:tcPr/>
          <w:p>
            <w:pPr>
              <w:pStyle w:val="Compact"/>
            </w:pPr>
            <w:r>
              <w:rPr>
                <w:b/>
                <w:bCs/>
              </w:rPr>
              <w:t xml:space="preserve">Retrieve observations</w:t>
            </w:r>
          </w:p>
        </w:tc>
        <w:tc>
          <w:tcPr/>
          <w:p>
            <w:pPr>
              <w:pStyle w:val="Compact"/>
            </w:pPr>
            <w:r>
              <w:rPr>
                <w:rStyle w:val="VerbatimChar"/>
              </w:rPr>
              <w:t xml:space="preserve">/datasets/{id}/editions/{edition}/versions/{version}/{format}</w:t>
            </w:r>
          </w:p>
        </w:tc>
        <w:tc>
          <w:tcPr/>
          <w:p>
            <w:pPr>
              <w:pStyle w:val="Compact"/>
            </w:pPr>
            <w:r>
              <w:t xml:space="preserve">Retrieves observations in JSON/CSV/XLSX format. The</w:t>
            </w:r>
            <w:r>
              <w:t xml:space="preserve"> </w:t>
            </w:r>
            <w:r>
              <w:rPr>
                <w:rStyle w:val="VerbatimChar"/>
              </w:rPr>
              <w:t xml:space="preserve">json</w:t>
            </w:r>
            <w:r>
              <w:t xml:space="preserve"> </w:t>
            </w:r>
            <w:r>
              <w:t xml:space="preserve">endpoint returns a structure grouping observations by values</w:t>
            </w:r>
            <w:hyperlink r:id="rId53">
              <w:r>
                <w:rPr>
                  <w:rStyle w:val="Hyperlink"/>
                </w:rPr>
                <w:t xml:space="preserve">[28]</w:t>
              </w:r>
            </w:hyperlink>
            <w:r>
              <w:t xml:space="preserve">.</w:t>
            </w:r>
          </w:p>
        </w:tc>
      </w:tr>
    </w:tbl>
    <w:p>
      <w:pPr>
        <w:pStyle w:val="BodyText"/>
      </w:pPr>
      <w:r>
        <w:t xml:space="preserve">These endpoints allow the MCP server to discover dataset metadata dynamically and to fetch statistics when needed. When building tools, it may be beneficial to pre‑cache names and IDs of commonly used datasets (e.g. population, employment) so that the AI can reference them.</w:t>
      </w:r>
    </w:p>
    <w:bookmarkEnd w:id="54"/>
    <w:bookmarkStart w:id="61" w:name="search-topic-and-codelist-apis"/>
    <w:p>
      <w:pPr>
        <w:pStyle w:val="Heading3"/>
      </w:pPr>
      <w:r>
        <w:t xml:space="preserve">Search, topic and code‑list APIs</w:t>
      </w:r>
    </w:p>
    <w:p>
      <w:pPr>
        <w:pStyle w:val="FirstParagraph"/>
      </w:pPr>
      <w:r>
        <w:t xml:space="preserve">The ONS Beta API also includes supporting services that aid discovery and navigation:</w:t>
      </w:r>
    </w:p>
    <w:p>
      <w:pPr>
        <w:numPr>
          <w:ilvl w:val="0"/>
          <w:numId w:val="1001"/>
        </w:numPr>
      </w:pPr>
      <w:r>
        <w:rPr>
          <w:b/>
          <w:bCs/>
        </w:rPr>
        <w:t xml:space="preserve">Search API</w:t>
      </w:r>
      <w:r>
        <w:t xml:space="preserve"> </w:t>
      </w:r>
      <w:r>
        <w:t xml:space="preserve">– allows searching datasets, articles and publications by terms or filters. Endpoints include</w:t>
      </w:r>
      <w:r>
        <w:t xml:space="preserve"> </w:t>
      </w:r>
      <w:r>
        <w:rPr>
          <w:rStyle w:val="VerbatimChar"/>
        </w:rPr>
        <w:t xml:space="preserve">/search</w:t>
      </w:r>
      <w:r>
        <w:t xml:space="preserve"> </w:t>
      </w:r>
      <w:r>
        <w:t xml:space="preserve">(general search),</w:t>
      </w:r>
      <w:r>
        <w:t xml:space="preserve"> </w:t>
      </w:r>
      <w:r>
        <w:rPr>
          <w:rStyle w:val="VerbatimChar"/>
        </w:rPr>
        <w:t xml:space="preserve">/search/releases</w:t>
      </w:r>
      <w:r>
        <w:t xml:space="preserve"> </w:t>
      </w:r>
      <w:r>
        <w:t xml:space="preserve">(specific to release information) and</w:t>
      </w:r>
      <w:r>
        <w:t xml:space="preserve"> </w:t>
      </w:r>
      <w:r>
        <w:rPr>
          <w:rStyle w:val="VerbatimChar"/>
        </w:rPr>
        <w:t xml:space="preserve">/search/uris</w:t>
      </w:r>
      <w:r>
        <w:t xml:space="preserve"> </w:t>
      </w:r>
      <w:r>
        <w:t xml:space="preserve">(returns URIs for matched content)</w:t>
      </w:r>
      <w:hyperlink r:id="rId55">
        <w:r>
          <w:rPr>
            <w:rStyle w:val="Hyperlink"/>
          </w:rPr>
          <w:t xml:space="preserve">[29]</w:t>
        </w:r>
      </w:hyperlink>
      <w:r>
        <w:t xml:space="preserve">. Pagination, sorting and highlighting are supported, which helps the MCP server present search results to users.</w:t>
      </w:r>
    </w:p>
    <w:p>
      <w:pPr>
        <w:numPr>
          <w:ilvl w:val="0"/>
          <w:numId w:val="1001"/>
        </w:numPr>
      </w:pPr>
      <w:r>
        <w:rPr>
          <w:b/>
          <w:bCs/>
        </w:rPr>
        <w:t xml:space="preserve">Topic API</w:t>
      </w:r>
      <w:r>
        <w:t xml:space="preserve"> </w:t>
      </w:r>
      <w:r>
        <w:t xml:space="preserve">– provides a taxonomy of topics used to categorise ONS data. Endpoints include</w:t>
      </w:r>
      <w:r>
        <w:t xml:space="preserve"> </w:t>
      </w:r>
      <w:r>
        <w:rPr>
          <w:rStyle w:val="VerbatimChar"/>
        </w:rPr>
        <w:t xml:space="preserve">/topics</w:t>
      </w:r>
      <w:r>
        <w:t xml:space="preserve">,</w:t>
      </w:r>
      <w:r>
        <w:t xml:space="preserve"> </w:t>
      </w:r>
      <w:r>
        <w:rPr>
          <w:rStyle w:val="VerbatimChar"/>
        </w:rPr>
        <w:t xml:space="preserve">/topics/{id}</w:t>
      </w:r>
      <w:r>
        <w:t xml:space="preserve">,</w:t>
      </w:r>
      <w:r>
        <w:t xml:space="preserve"> </w:t>
      </w:r>
      <w:r>
        <w:rPr>
          <w:rStyle w:val="VerbatimChar"/>
        </w:rPr>
        <w:t xml:space="preserve">/topics/{id}/content</w:t>
      </w:r>
      <w:r>
        <w:t xml:space="preserve"> </w:t>
      </w:r>
      <w:r>
        <w:t xml:space="preserve">and</w:t>
      </w:r>
      <w:r>
        <w:t xml:space="preserve"> </w:t>
      </w:r>
      <w:r>
        <w:rPr>
          <w:rStyle w:val="VerbatimChar"/>
        </w:rPr>
        <w:t xml:space="preserve">/topics/{id}/subtopics</w:t>
      </w:r>
      <w:r>
        <w:t xml:space="preserve">. These help group related datasets and can guide users to appropriate statistics</w:t>
      </w:r>
      <w:hyperlink r:id="rId56">
        <w:r>
          <w:rPr>
            <w:rStyle w:val="Hyperlink"/>
          </w:rPr>
          <w:t xml:space="preserve">[30]</w:t>
        </w:r>
      </w:hyperlink>
      <w:r>
        <w:t xml:space="preserve">.</w:t>
      </w:r>
    </w:p>
    <w:p>
      <w:pPr>
        <w:numPr>
          <w:ilvl w:val="0"/>
          <w:numId w:val="1001"/>
        </w:numPr>
      </w:pPr>
      <w:r>
        <w:rPr>
          <w:b/>
          <w:bCs/>
        </w:rPr>
        <w:t xml:space="preserve">Codes and code lists</w:t>
      </w:r>
      <w:r>
        <w:t xml:space="preserve"> </w:t>
      </w:r>
      <w:r>
        <w:t xml:space="preserve">– endpoints under</w:t>
      </w:r>
      <w:r>
        <w:t xml:space="preserve"> </w:t>
      </w:r>
      <w:r>
        <w:rPr>
          <w:rStyle w:val="VerbatimChar"/>
        </w:rPr>
        <w:t xml:space="preserve">/code-lists</w:t>
      </w:r>
      <w:r>
        <w:t xml:space="preserve"> </w:t>
      </w:r>
      <w:r>
        <w:t xml:space="preserve">allow retrieval of metadata about code lists and codes. The pattern includes</w:t>
      </w:r>
      <w:r>
        <w:t xml:space="preserve"> </w:t>
      </w:r>
      <w:r>
        <w:rPr>
          <w:rStyle w:val="VerbatimChar"/>
        </w:rPr>
        <w:t xml:space="preserve">/code-lists</w:t>
      </w:r>
      <w:r>
        <w:t xml:space="preserve">,</w:t>
      </w:r>
      <w:r>
        <w:t xml:space="preserve"> </w:t>
      </w:r>
      <w:r>
        <w:rPr>
          <w:rStyle w:val="VerbatimChar"/>
        </w:rPr>
        <w:t xml:space="preserve">/code-lists/{id}</w:t>
      </w:r>
      <w:r>
        <w:t xml:space="preserve">,</w:t>
      </w:r>
      <w:r>
        <w:t xml:space="preserve"> </w:t>
      </w:r>
      <w:r>
        <w:rPr>
          <w:rStyle w:val="VerbatimChar"/>
        </w:rPr>
        <w:t xml:space="preserve">/code-lists/{id}/editions</w:t>
      </w:r>
      <w:r>
        <w:t xml:space="preserve">,</w:t>
      </w:r>
      <w:r>
        <w:t xml:space="preserve"> </w:t>
      </w:r>
      <w:r>
        <w:rPr>
          <w:rStyle w:val="VerbatimChar"/>
        </w:rPr>
        <w:t xml:space="preserve">/code-lists/{id}/editions/{edition}</w:t>
      </w:r>
      <w:r>
        <w:t xml:space="preserve">,</w:t>
      </w:r>
      <w:r>
        <w:t xml:space="preserve"> </w:t>
      </w:r>
      <w:r>
        <w:rPr>
          <w:rStyle w:val="VerbatimChar"/>
        </w:rPr>
        <w:t xml:space="preserve">/code-lists/{id}/editions/{edition}/codes</w:t>
      </w:r>
      <w:r>
        <w:t xml:space="preserve"> </w:t>
      </w:r>
      <w:r>
        <w:t xml:space="preserve">and</w:t>
      </w:r>
      <w:r>
        <w:t xml:space="preserve"> </w:t>
      </w:r>
      <w:r>
        <w:rPr>
          <w:rStyle w:val="VerbatimChar"/>
        </w:rPr>
        <w:t xml:space="preserve">/code-lists/{id}/editions/{edition}/codes/{code_id}</w:t>
      </w:r>
      <w:hyperlink r:id="rId57">
        <w:r>
          <w:rPr>
            <w:rStyle w:val="Hyperlink"/>
          </w:rPr>
          <w:t xml:space="preserve">[31]</w:t>
        </w:r>
      </w:hyperlink>
      <w:r>
        <w:t xml:space="preserve">. Such lists define valid values for dimensions (e.g. area codes) and should be used to validate user inputs.</w:t>
      </w:r>
    </w:p>
    <w:p>
      <w:pPr>
        <w:numPr>
          <w:ilvl w:val="0"/>
          <w:numId w:val="1001"/>
        </w:numPr>
      </w:pPr>
      <w:r>
        <w:rPr>
          <w:b/>
          <w:bCs/>
        </w:rPr>
        <w:t xml:space="preserve">Hierarchies API</w:t>
      </w:r>
      <w:r>
        <w:t xml:space="preserve"> </w:t>
      </w:r>
      <w:r>
        <w:t xml:space="preserve">– allows navigation through dimension hierarchies. The endpoint</w:t>
      </w:r>
      <w:r>
        <w:t xml:space="preserve"> </w:t>
      </w:r>
      <w:r>
        <w:rPr>
          <w:rStyle w:val="VerbatimChar"/>
        </w:rPr>
        <w:t xml:space="preserve">/hierarchies/{instance_id}/{dimension_name}</w:t>
      </w:r>
      <w:r>
        <w:t xml:space="preserve"> </w:t>
      </w:r>
      <w:r>
        <w:t xml:space="preserve">returns the hierarchy tree for a dimension;</w:t>
      </w:r>
      <w:r>
        <w:t xml:space="preserve"> </w:t>
      </w:r>
      <w:r>
        <w:rPr>
          <w:rStyle w:val="VerbatimChar"/>
        </w:rPr>
        <w:t xml:space="preserve">/hierarchies/{instance_id}/{dimension_name}/{code_id}</w:t>
      </w:r>
      <w:r>
        <w:t xml:space="preserve"> </w:t>
      </w:r>
      <w:r>
        <w:t xml:space="preserve">returns a subtree for a code</w:t>
      </w:r>
      <w:hyperlink r:id="rId58">
        <w:r>
          <w:rPr>
            <w:rStyle w:val="Hyperlink"/>
          </w:rPr>
          <w:t xml:space="preserve">[32]</w:t>
        </w:r>
      </w:hyperlink>
      <w:r>
        <w:t xml:space="preserve">. This is useful when the user needs to understand how areas nest (for example, which LSOAs belong to a district).</w:t>
      </w:r>
    </w:p>
    <w:p>
      <w:pPr>
        <w:numPr>
          <w:ilvl w:val="0"/>
          <w:numId w:val="1001"/>
        </w:numPr>
      </w:pPr>
      <w:r>
        <w:rPr>
          <w:b/>
          <w:bCs/>
        </w:rPr>
        <w:t xml:space="preserve">Filter API</w:t>
      </w:r>
      <w:r>
        <w:t xml:space="preserve"> </w:t>
      </w:r>
      <w:r>
        <w:t xml:space="preserve">– complex queries may require creating a filter. The filter service uses</w:t>
      </w:r>
      <w:r>
        <w:t xml:space="preserve"> </w:t>
      </w:r>
      <w:r>
        <w:rPr>
          <w:rStyle w:val="VerbatimChar"/>
        </w:rPr>
        <w:t xml:space="preserve">POST /filters</w:t>
      </w:r>
      <w:r>
        <w:t xml:space="preserve"> </w:t>
      </w:r>
      <w:r>
        <w:t xml:space="preserve">to specify dimension selections; subsequent endpoints such as</w:t>
      </w:r>
      <w:r>
        <w:t xml:space="preserve"> </w:t>
      </w:r>
      <w:r>
        <w:rPr>
          <w:rStyle w:val="VerbatimChar"/>
        </w:rPr>
        <w:t xml:space="preserve">/filters/{id}</w:t>
      </w:r>
      <w:r>
        <w:t xml:space="preserve"> </w:t>
      </w:r>
      <w:r>
        <w:t xml:space="preserve">and</w:t>
      </w:r>
      <w:r>
        <w:t xml:space="preserve"> </w:t>
      </w:r>
      <w:r>
        <w:rPr>
          <w:rStyle w:val="VerbatimChar"/>
        </w:rPr>
        <w:t xml:space="preserve">/filter-outputs/{filter_output_id}</w:t>
      </w:r>
      <w:r>
        <w:t xml:space="preserve"> </w:t>
      </w:r>
      <w:r>
        <w:t xml:space="preserve">return the results</w:t>
      </w:r>
      <w:hyperlink r:id="rId59">
        <w:r>
          <w:rPr>
            <w:rStyle w:val="Hyperlink"/>
          </w:rPr>
          <w:t xml:space="preserve">[33]</w:t>
        </w:r>
      </w:hyperlink>
      <w:r>
        <w:t xml:space="preserve">. This mechanism can generate custom tables for the user but takes longer than single observation queries.</w:t>
      </w:r>
    </w:p>
    <w:p>
      <w:pPr>
        <w:numPr>
          <w:ilvl w:val="0"/>
          <w:numId w:val="1001"/>
        </w:numPr>
      </w:pPr>
      <w:r>
        <w:rPr>
          <w:b/>
          <w:bCs/>
        </w:rPr>
        <w:t xml:space="preserve">Dimension search</w:t>
      </w:r>
      <w:r>
        <w:t xml:space="preserve"> </w:t>
      </w:r>
      <w:r>
        <w:t xml:space="preserve">– to help find valid options for a dimension, the</w:t>
      </w:r>
      <w:r>
        <w:t xml:space="preserve"> </w:t>
      </w:r>
      <w:r>
        <w:rPr>
          <w:rStyle w:val="VerbatimChar"/>
        </w:rPr>
        <w:t xml:space="preserve">GET /dimension-search/datasets/{id}/editions/{edition}/versions/{version}/dimensions/{name}</w:t>
      </w:r>
      <w:r>
        <w:t xml:space="preserve"> </w:t>
      </w:r>
      <w:r>
        <w:t xml:space="preserve">endpoint returns possible values matching a search term</w:t>
      </w:r>
      <w:hyperlink r:id="rId60">
        <w:r>
          <w:rPr>
            <w:rStyle w:val="Hyperlink"/>
          </w:rPr>
          <w:t xml:space="preserve">[34]</w:t>
        </w:r>
      </w:hyperlink>
      <w:r>
        <w:t xml:space="preserve">.</w:t>
      </w:r>
    </w:p>
    <w:bookmarkEnd w:id="61"/>
    <w:bookmarkStart w:id="64" w:name="service-manual-guidance-for-datasets"/>
    <w:p>
      <w:pPr>
        <w:pStyle w:val="Heading3"/>
      </w:pPr>
      <w:r>
        <w:t xml:space="preserve">Service manual guidance for datasets</w:t>
      </w:r>
    </w:p>
    <w:p>
      <w:pPr>
        <w:pStyle w:val="FirstParagraph"/>
      </w:pPr>
      <w:r>
        <w:t xml:space="preserve">ONS provides guidance on how dataset pages are presented on its website. A</w:t>
      </w:r>
      <w:r>
        <w:t xml:space="preserve"> </w:t>
      </w:r>
      <w:r>
        <w:rPr>
          <w:b/>
          <w:bCs/>
        </w:rPr>
        <w:t xml:space="preserve">dataset page</w:t>
      </w:r>
      <w:r>
        <w:t xml:space="preserve"> </w:t>
      </w:r>
      <w:r>
        <w:t xml:space="preserve">contains a downloadable spreadsheet or a customisable dataset and must not include analysis or charts</w:t>
      </w:r>
      <w:hyperlink r:id="rId62">
        <w:r>
          <w:rPr>
            <w:rStyle w:val="Hyperlink"/>
          </w:rPr>
          <w:t xml:space="preserve">[35]</w:t>
        </w:r>
      </w:hyperlink>
      <w:r>
        <w:t xml:space="preserve">. Single‑file datasets replace the file each time it is updated, whereas multiple‑file datasets provide separate files for each time period or area</w:t>
      </w:r>
      <w:hyperlink r:id="rId63">
        <w:r>
          <w:rPr>
            <w:rStyle w:val="Hyperlink"/>
          </w:rPr>
          <w:t xml:space="preserve">[36]</w:t>
        </w:r>
      </w:hyperlink>
      <w:r>
        <w:t xml:space="preserve">. These conventions should inform how the MCP server names and updates resources and tools.</w:t>
      </w:r>
    </w:p>
    <w:bookmarkEnd w:id="64"/>
    <w:bookmarkEnd w:id="65"/>
    <w:bookmarkStart w:id="73" w:name="X8d6f6d9dd7f524f57721751e1048da24cc44453"/>
    <w:p>
      <w:pPr>
        <w:pStyle w:val="Heading2"/>
      </w:pPr>
      <w:r>
        <w:t xml:space="preserve">Open Geography portal and geographic products</w:t>
      </w:r>
    </w:p>
    <w:bookmarkStart w:id="70" w:name="portal-overview-and-categories"/>
    <w:p>
      <w:pPr>
        <w:pStyle w:val="Heading3"/>
      </w:pPr>
      <w:r>
        <w:t xml:space="preserve">Portal overview and categories</w:t>
      </w:r>
    </w:p>
    <w:p>
      <w:pPr>
        <w:pStyle w:val="FirstParagraph"/>
      </w:pPr>
      <w:r>
        <w:t xml:space="preserve">The</w:t>
      </w:r>
      <w:r>
        <w:t xml:space="preserve"> </w:t>
      </w:r>
      <w:r>
        <w:rPr>
          <w:b/>
          <w:bCs/>
        </w:rPr>
        <w:t xml:space="preserve">ONS Open Geography portal</w:t>
      </w:r>
      <w:r>
        <w:t xml:space="preserve"> </w:t>
      </w:r>
      <w:r>
        <w:t xml:space="preserve">provides free access to geographic products such as boundary datasets (shapefiles), postcode directories, lookup files, and name/code files</w:t>
      </w:r>
      <w:hyperlink r:id="rId66">
        <w:r>
          <w:rPr>
            <w:rStyle w:val="Hyperlink"/>
          </w:rPr>
          <w:t xml:space="preserve">[37]</w:t>
        </w:r>
      </w:hyperlink>
      <w:r>
        <w:t xml:space="preserve">. It covers administrative geography (countries, regions, counties, districts, wards and parishes), census geography (Output Areas, Super Output Areas), electoral geography (constituencies), health geography (NHS organisations) and postal geography (postcodes)</w:t>
      </w:r>
      <w:hyperlink r:id="rId67">
        <w:r>
          <w:rPr>
            <w:rStyle w:val="Hyperlink"/>
          </w:rPr>
          <w:t xml:space="preserve">[38]</w:t>
        </w:r>
      </w:hyperlink>
      <w:r>
        <w:t xml:space="preserve">. These datasets are supplied under the Open Government Licence and can be downloaded in different generalisation resolutions (e.g. BSC 200 m, BGC 20 m, BFE full resolution)</w:t>
      </w:r>
      <w:hyperlink r:id="rId68">
        <w:r>
          <w:rPr>
            <w:rStyle w:val="Hyperlink"/>
          </w:rPr>
          <w:t xml:space="preserve">[39]</w:t>
        </w:r>
      </w:hyperlink>
      <w:r>
        <w:t xml:space="preserve">.</w:t>
      </w:r>
    </w:p>
    <w:p>
      <w:pPr>
        <w:pStyle w:val="BodyText"/>
      </w:pPr>
      <w:r>
        <w:t xml:space="preserve">An API catalogue entry indicates that many of the portal’s datasets are exposed via an</w:t>
      </w:r>
      <w:r>
        <w:t xml:space="preserve"> </w:t>
      </w:r>
      <w:r>
        <w:rPr>
          <w:b/>
          <w:bCs/>
        </w:rPr>
        <w:t xml:space="preserve">ArcGIS REST</w:t>
      </w:r>
      <w:r>
        <w:t xml:space="preserve"> </w:t>
      </w:r>
      <w:r>
        <w:t xml:space="preserve">service at</w:t>
      </w:r>
      <w:r>
        <w:t xml:space="preserve"> </w:t>
      </w:r>
      <w:r>
        <w:rPr>
          <w:rStyle w:val="VerbatimChar"/>
        </w:rPr>
        <w:t xml:space="preserve">https://services1.arcgis.com/ESMARspQHYMw9BZ9/arcgis/rest/services/</w:t>
      </w:r>
      <w:hyperlink r:id="rId69">
        <w:r>
          <w:rPr>
            <w:rStyle w:val="Hyperlink"/>
          </w:rPr>
          <w:t xml:space="preserve">[40]</w:t>
        </w:r>
      </w:hyperlink>
      <w:r>
        <w:t xml:space="preserve">. However, the portal itself is primarily a download site rather than a RESTful JSON API. For MCP purposes, relevant boundary files (e.g. ward boundaries, local authorities) should be downloaded once and stored as static resources. Alternatively, the server could call the ArcGIS REST endpoint with appropriate parameters to retrieve geometry on demand, but this requires implementing the ArcGIS API.</w:t>
      </w:r>
    </w:p>
    <w:bookmarkEnd w:id="70"/>
    <w:bookmarkStart w:id="72" w:name="using-boundary-datasets-and-lookup-files"/>
    <w:p>
      <w:pPr>
        <w:pStyle w:val="Heading3"/>
      </w:pPr>
      <w:r>
        <w:t xml:space="preserve">Using boundary datasets and lookup files</w:t>
      </w:r>
    </w:p>
    <w:p>
      <w:pPr>
        <w:pStyle w:val="FirstParagraph"/>
      </w:pPr>
      <w:r>
        <w:t xml:space="preserve">The portal’s boundaries can be filtered by administrative unit, time period and resolution before downloading</w:t>
      </w:r>
      <w:hyperlink r:id="rId68">
        <w:r>
          <w:rPr>
            <w:rStyle w:val="Hyperlink"/>
          </w:rPr>
          <w:t xml:space="preserve">[39]</w:t>
        </w:r>
      </w:hyperlink>
      <w:r>
        <w:t xml:space="preserve">. Lookup files relate different geographies (for example, linking Output Areas to wards, or postcodes to administrative areas), and are provided as Excel spreadsheets</w:t>
      </w:r>
      <w:hyperlink r:id="rId71">
        <w:r>
          <w:rPr>
            <w:rStyle w:val="Hyperlink"/>
          </w:rPr>
          <w:t xml:space="preserve">[41]</w:t>
        </w:r>
      </w:hyperlink>
      <w:r>
        <w:t xml:space="preserve">. For the MCP, these lookups are invaluable static resources: they allow the server to resolve a postcode or small area code to higher‑level geographies without performing expensive spatial queries.</w:t>
      </w:r>
    </w:p>
    <w:bookmarkEnd w:id="72"/>
    <w:bookmarkEnd w:id="73"/>
    <w:bookmarkStart w:id="77" w:name="Xa40a3885a3ab41697fca33a7c8a56560b80d8bf"/>
    <w:p>
      <w:pPr>
        <w:pStyle w:val="Heading2"/>
      </w:pPr>
      <w:r>
        <w:t xml:space="preserve">Design recommendations for MCP integration</w:t>
      </w:r>
    </w:p>
    <w:bookmarkStart w:id="74" w:name="classification-of-new-services"/>
    <w:p>
      <w:pPr>
        <w:pStyle w:val="Heading3"/>
      </w:pPr>
      <w:r>
        <w:t xml:space="preserve">Classification of new services</w:t>
      </w:r>
    </w:p>
    <w:p>
      <w:pPr>
        <w:numPr>
          <w:ilvl w:val="0"/>
          <w:numId w:val="1002"/>
        </w:numPr>
      </w:pPr>
      <w:r>
        <w:rPr>
          <w:b/>
          <w:bCs/>
        </w:rPr>
        <w:t xml:space="preserve">OS Maps and Vector Tile APIs</w:t>
      </w:r>
      <w:r>
        <w:t xml:space="preserve"> </w:t>
      </w:r>
      <w:r>
        <w:t xml:space="preserve">– treat these as</w:t>
      </w:r>
      <w:r>
        <w:t xml:space="preserve"> </w:t>
      </w:r>
      <w:r>
        <w:rPr>
          <w:b/>
          <w:bCs/>
        </w:rPr>
        <w:t xml:space="preserve">utility tools</w:t>
      </w:r>
      <w:r>
        <w:t xml:space="preserve"> </w:t>
      </w:r>
      <w:r>
        <w:t xml:space="preserve">for map rendering. Provide parameters for style, bounding box and optional overlays. The AI should call these when the user requests a visual representation of data.</w:t>
      </w:r>
    </w:p>
    <w:p>
      <w:pPr>
        <w:numPr>
          <w:ilvl w:val="0"/>
          <w:numId w:val="1002"/>
        </w:numPr>
      </w:pPr>
      <w:r>
        <w:rPr>
          <w:b/>
          <w:bCs/>
        </w:rPr>
        <w:t xml:space="preserve">OS Names, Linked Identifiers, Places, Match &amp; Cleanse, Downloads and Net APIs</w:t>
      </w:r>
      <w:r>
        <w:t xml:space="preserve"> </w:t>
      </w:r>
      <w:r>
        <w:t xml:space="preserve">– continue classifying as</w:t>
      </w:r>
      <w:r>
        <w:t xml:space="preserve"> </w:t>
      </w:r>
      <w:r>
        <w:rPr>
          <w:b/>
          <w:bCs/>
        </w:rPr>
        <w:t xml:space="preserve">tools</w:t>
      </w:r>
      <w:r>
        <w:t xml:space="preserve">. The server should wrap each in a clear function with a simplified input schema (e.g.</w:t>
      </w:r>
      <w:r>
        <w:t xml:space="preserve"> </w:t>
      </w:r>
      <w:r>
        <w:rPr>
          <w:rStyle w:val="VerbatimChar"/>
        </w:rPr>
        <w:t xml:space="preserve">search_by_name</w:t>
      </w:r>
      <w:r>
        <w:t xml:space="preserve">,</w:t>
      </w:r>
      <w:r>
        <w:t xml:space="preserve"> </w:t>
      </w:r>
      <w:r>
        <w:rPr>
          <w:rStyle w:val="VerbatimChar"/>
        </w:rPr>
        <w:t xml:space="preserve">find_addresses_by_postcode</w:t>
      </w:r>
      <w:r>
        <w:t xml:space="preserve">,</w:t>
      </w:r>
      <w:r>
        <w:t xml:space="preserve"> </w:t>
      </w:r>
      <w:r>
        <w:rPr>
          <w:rStyle w:val="VerbatimChar"/>
        </w:rPr>
        <w:t xml:space="preserve">get_links_for_id</w:t>
      </w:r>
      <w:r>
        <w:t xml:space="preserve">), hiding complexity such as API keys and authentication. Rate limits and deprecation (e.g. Match &amp; Cleanse ending 31 March 2026</w:t>
      </w:r>
      <w:hyperlink r:id="rId39">
        <w:r>
          <w:rPr>
            <w:rStyle w:val="Hyperlink"/>
          </w:rPr>
          <w:t xml:space="preserve">[17]</w:t>
        </w:r>
      </w:hyperlink>
      <w:r>
        <w:t xml:space="preserve">) should be documented.</w:t>
      </w:r>
    </w:p>
    <w:p>
      <w:pPr>
        <w:numPr>
          <w:ilvl w:val="0"/>
          <w:numId w:val="1002"/>
        </w:numPr>
      </w:pPr>
      <w:r>
        <w:rPr>
          <w:b/>
          <w:bCs/>
        </w:rPr>
        <w:t xml:space="preserve">OS Download products</w:t>
      </w:r>
      <w:r>
        <w:t xml:space="preserve"> </w:t>
      </w:r>
      <w:r>
        <w:t xml:space="preserve">– treat data such as code lists, classification tables and sample datasets as</w:t>
      </w:r>
      <w:r>
        <w:t xml:space="preserve"> </w:t>
      </w:r>
      <w:r>
        <w:rPr>
          <w:b/>
          <w:bCs/>
        </w:rPr>
        <w:t xml:space="preserve">resources</w:t>
      </w:r>
      <w:r>
        <w:t xml:space="preserve">. Include critical lists (e.g. Address classification codes) so the AI can interpret fields returned by OS APIs.</w:t>
      </w:r>
    </w:p>
    <w:p>
      <w:pPr>
        <w:numPr>
          <w:ilvl w:val="0"/>
          <w:numId w:val="1002"/>
        </w:numPr>
      </w:pPr>
      <w:r>
        <w:rPr>
          <w:b/>
          <w:bCs/>
        </w:rPr>
        <w:t xml:space="preserve">ONS Beta API</w:t>
      </w:r>
      <w:r>
        <w:t xml:space="preserve"> </w:t>
      </w:r>
      <w:r>
        <w:t xml:space="preserve">– expose as a</w:t>
      </w:r>
      <w:r>
        <w:t xml:space="preserve"> </w:t>
      </w:r>
      <w:r>
        <w:rPr>
          <w:b/>
          <w:bCs/>
        </w:rPr>
        <w:t xml:space="preserve">tool</w:t>
      </w:r>
      <w:r>
        <w:t xml:space="preserve"> </w:t>
      </w:r>
      <w:r>
        <w:t xml:space="preserve">(</w:t>
      </w:r>
      <w:r>
        <w:rPr>
          <w:rStyle w:val="VerbatimChar"/>
        </w:rPr>
        <w:t xml:space="preserve">ons_data</w:t>
      </w:r>
      <w:r>
        <w:t xml:space="preserve">) with sub‑functions for simple observation retrieval (</w:t>
      </w:r>
      <w:r>
        <w:rPr>
          <w:rStyle w:val="VerbatimChar"/>
        </w:rPr>
        <w:t xml:space="preserve">get_observation(dataset, area_code, time, dimension_filters)</w:t>
      </w:r>
      <w:r>
        <w:t xml:space="preserve">) and for more complex filter creation. Provide static resources listing dataset names, descriptions and default dimensions to help the AI select the correct dataset.</w:t>
      </w:r>
    </w:p>
    <w:p>
      <w:pPr>
        <w:numPr>
          <w:ilvl w:val="0"/>
          <w:numId w:val="1002"/>
        </w:numPr>
      </w:pPr>
      <w:r>
        <w:rPr>
          <w:b/>
          <w:bCs/>
        </w:rPr>
        <w:t xml:space="preserve">ONS search, topics and code‑list APIs</w:t>
      </w:r>
      <w:r>
        <w:t xml:space="preserve"> </w:t>
      </w:r>
      <w:r>
        <w:t xml:space="preserve">– implement search functions to help users discover datasets or codes. For example, a</w:t>
      </w:r>
      <w:r>
        <w:t xml:space="preserve"> </w:t>
      </w:r>
      <w:r>
        <w:rPr>
          <w:rStyle w:val="VerbatimChar"/>
        </w:rPr>
        <w:t xml:space="preserve">search_dataset(term, filters)</w:t>
      </w:r>
      <w:r>
        <w:t xml:space="preserve"> </w:t>
      </w:r>
      <w:r>
        <w:t xml:space="preserve">tool could call</w:t>
      </w:r>
      <w:r>
        <w:t xml:space="preserve"> </w:t>
      </w:r>
      <w:r>
        <w:rPr>
          <w:rStyle w:val="VerbatimChar"/>
        </w:rPr>
        <w:t xml:space="preserve">/search</w:t>
      </w:r>
      <w:r>
        <w:t xml:space="preserve"> </w:t>
      </w:r>
      <w:r>
        <w:t xml:space="preserve">and return top results. A</w:t>
      </w:r>
      <w:r>
        <w:t xml:space="preserve"> </w:t>
      </w:r>
      <w:r>
        <w:rPr>
          <w:rStyle w:val="VerbatimChar"/>
        </w:rPr>
        <w:t xml:space="preserve">get_code_list(id)</w:t>
      </w:r>
      <w:r>
        <w:t xml:space="preserve"> </w:t>
      </w:r>
      <w:r>
        <w:t xml:space="preserve">resource might store dimension values offline for quick validation.</w:t>
      </w:r>
    </w:p>
    <w:p>
      <w:pPr>
        <w:numPr>
          <w:ilvl w:val="0"/>
          <w:numId w:val="1002"/>
        </w:numPr>
      </w:pPr>
      <w:r>
        <w:rPr>
          <w:b/>
          <w:bCs/>
        </w:rPr>
        <w:t xml:space="preserve">ONS Open Geography boundaries</w:t>
      </w:r>
      <w:r>
        <w:t xml:space="preserve"> </w:t>
      </w:r>
      <w:r>
        <w:t xml:space="preserve">– host key boundary files (wards, local authorities, output areas) as</w:t>
      </w:r>
      <w:r>
        <w:t xml:space="preserve"> </w:t>
      </w:r>
      <w:r>
        <w:rPr>
          <w:b/>
          <w:bCs/>
        </w:rPr>
        <w:t xml:space="preserve">resources</w:t>
      </w:r>
      <w:r>
        <w:t xml:space="preserve">. Provide a</w:t>
      </w:r>
      <w:r>
        <w:t xml:space="preserve"> </w:t>
      </w:r>
      <w:r>
        <w:rPr>
          <w:rStyle w:val="VerbatimChar"/>
        </w:rPr>
        <w:t xml:space="preserve">lookup_admin_areas(lat, lon)</w:t>
      </w:r>
      <w:r>
        <w:t xml:space="preserve"> </w:t>
      </w:r>
      <w:r>
        <w:t xml:space="preserve">tool that uses these polygons (or an external service like postcodes.io) to return the administrative hierarchy for a point. Additionally, include lookup tables (e.g. postcode to ward) as resources to avoid repeated downloads.</w:t>
      </w:r>
    </w:p>
    <w:bookmarkEnd w:id="74"/>
    <w:bookmarkStart w:id="75" w:name="Xbec6fdfb9552f96a9380994ef6d71a2b9f41638"/>
    <w:p>
      <w:pPr>
        <w:pStyle w:val="Heading3"/>
      </w:pPr>
      <w:r>
        <w:t xml:space="preserve">Conversational patterns and multi‑step queries</w:t>
      </w:r>
    </w:p>
    <w:p>
      <w:pPr>
        <w:pStyle w:val="FirstParagraph"/>
      </w:pPr>
      <w:r>
        <w:t xml:space="preserve">The enriched API coverage allows the AI to answer complex geospatial questions. When designing prompts and normalisation logic:</w:t>
      </w:r>
    </w:p>
    <w:p>
      <w:pPr>
        <w:numPr>
          <w:ilvl w:val="0"/>
          <w:numId w:val="1003"/>
        </w:numPr>
      </w:pPr>
      <w:r>
        <w:rPr>
          <w:b/>
          <w:bCs/>
        </w:rPr>
        <w:t xml:space="preserve">Disambiguate the user’s intent</w:t>
      </w:r>
      <w:r>
        <w:t xml:space="preserve"> </w:t>
      </w:r>
      <w:r>
        <w:t xml:space="preserve">(list, map, aggregate) and select the right combination of tools. For example, to find the population of an address’s ward, the AI should: (a) call OS Places to obtain the local authority and ward code; (b) call the</w:t>
      </w:r>
      <w:r>
        <w:t xml:space="preserve"> </w:t>
      </w:r>
      <w:r>
        <w:rPr>
          <w:rStyle w:val="VerbatimChar"/>
        </w:rPr>
        <w:t xml:space="preserve">ons_data</w:t>
      </w:r>
      <w:r>
        <w:t xml:space="preserve"> </w:t>
      </w:r>
      <w:r>
        <w:t xml:space="preserve">tool with dataset</w:t>
      </w:r>
      <w:r>
        <w:t xml:space="preserve"> </w:t>
      </w:r>
      <w:r>
        <w:rPr>
          <w:rStyle w:val="VerbatimChar"/>
        </w:rPr>
        <w:t xml:space="preserve">population-estimates</w:t>
      </w:r>
      <w:r>
        <w:t xml:space="preserve"> </w:t>
      </w:r>
      <w:r>
        <w:t xml:space="preserve">for that ward and year; (c) present the result.</w:t>
      </w:r>
    </w:p>
    <w:p>
      <w:pPr>
        <w:numPr>
          <w:ilvl w:val="0"/>
          <w:numId w:val="1003"/>
        </w:numPr>
      </w:pPr>
      <w:r>
        <w:rPr>
          <w:b/>
          <w:bCs/>
        </w:rPr>
        <w:t xml:space="preserve">Use lookup resources to reduce API calls.</w:t>
      </w:r>
      <w:r>
        <w:t xml:space="preserve"> </w:t>
      </w:r>
      <w:r>
        <w:t xml:space="preserve">Many queries require converting names to codes; having static tables of area codes prevents repeated network calls.</w:t>
      </w:r>
    </w:p>
    <w:p>
      <w:pPr>
        <w:numPr>
          <w:ilvl w:val="0"/>
          <w:numId w:val="1003"/>
        </w:numPr>
      </w:pPr>
      <w:r>
        <w:rPr>
          <w:b/>
          <w:bCs/>
        </w:rPr>
        <w:t xml:space="preserve">Offer approximate answers when fine‑grained data is unavailable.</w:t>
      </w:r>
      <w:r>
        <w:t xml:space="preserve"> </w:t>
      </w:r>
      <w:r>
        <w:t xml:space="preserve">For instance, if users ask for population within a 500 m radius, the AI might fetch the LSOA containing the point and return its population as an approximation, explaining the assumption.</w:t>
      </w:r>
    </w:p>
    <w:p>
      <w:pPr>
        <w:numPr>
          <w:ilvl w:val="0"/>
          <w:numId w:val="1003"/>
        </w:numPr>
      </w:pPr>
      <w:r>
        <w:rPr>
          <w:b/>
          <w:bCs/>
        </w:rPr>
        <w:t xml:space="preserve">Fallback to alternatives</w:t>
      </w:r>
      <w:r>
        <w:t xml:space="preserve"> </w:t>
      </w:r>
      <w:r>
        <w:t xml:space="preserve">when OS or ONS services do not provide the necessary data. For example, OS Points of Interest (POI) is not openly available; if asked for “nearby restaurants”, the AI should either explain the limitation or use another open source if integrated (subject to licensing). This should be documented as an assumption.</w:t>
      </w:r>
    </w:p>
    <w:bookmarkEnd w:id="75"/>
    <w:bookmarkStart w:id="76" w:name="final-remarks"/>
    <w:p>
      <w:pPr>
        <w:pStyle w:val="Heading3"/>
      </w:pPr>
      <w:r>
        <w:t xml:space="preserve">Final remarks</w:t>
      </w:r>
    </w:p>
    <w:p>
      <w:pPr>
        <w:pStyle w:val="FirstParagraph"/>
      </w:pPr>
      <w:r>
        <w:t xml:space="preserve">This addendum broadens the MCP specification by cataloguing additional OS and ONS services and clarifying their roles as tools or resources. By integrating boundary datasets and code lists as static resources, and by providing wrappers around both OS and ONS APIs, the MCP server can support a wider range of geospatial queries. Consistent documentation of endpoints and careful separation of facts from assumptions will help ensure the AI assistant behaves transparently and can justify its use of these public data sources.</w:t>
      </w:r>
    </w:p>
    <w:bookmarkEnd w:id="76"/>
    <w:bookmarkEnd w:id="77"/>
    <w:bookmarkEnd w:id="78"/>
    <w:bookmarkEnd w:id="79"/>
    <w:p>
      <w:r>
        <w:pict>
          <v:rect style="width:0;height:1.5pt" o:hralign="center" o:hrstd="t" o:hr="t"/>
        </w:pict>
      </w:r>
    </w:p>
    <w:bookmarkStart w:id="105" w:name="citations"/>
    <w:p>
      <w:pPr>
        <w:pStyle w:val="FirstParagraph"/>
      </w:pPr>
      <w:hyperlink r:id="rId22">
        <w:r>
          <w:rPr>
            <w:rStyle w:val="Hyperlink"/>
          </w:rPr>
          <w:t xml:space="preserve">[1]</w:t>
        </w:r>
      </w:hyperlink>
      <w:r>
        <w:t xml:space="preserve"> </w:t>
      </w:r>
      <w:r>
        <w:t xml:space="preserve">Introduction to OS APIs | OS APIs</w:t>
      </w:r>
    </w:p>
    <w:p>
      <w:pPr>
        <w:pStyle w:val="BodyText"/>
      </w:pPr>
      <w:hyperlink r:id="rId80">
        <w:r>
          <w:rPr>
            <w:rStyle w:val="Hyperlink"/>
          </w:rPr>
          <w:t xml:space="preserve">https://docs.os.uk/os-apis</w:t>
        </w:r>
      </w:hyperlink>
    </w:p>
    <w:p>
      <w:pPr>
        <w:pStyle w:val="BodyText"/>
      </w:pPr>
      <w:hyperlink r:id="rId24">
        <w:r>
          <w:rPr>
            <w:rStyle w:val="Hyperlink"/>
          </w:rPr>
          <w:t xml:space="preserve">[2]</w:t>
        </w:r>
      </w:hyperlink>
      <w:r>
        <w:t xml:space="preserve"> </w:t>
      </w:r>
      <w:r>
        <w:t xml:space="preserve">README</w:t>
      </w:r>
    </w:p>
    <w:p>
      <w:pPr>
        <w:pStyle w:val="BodyText"/>
      </w:pPr>
      <w:hyperlink r:id="rId81">
        <w:r>
          <w:rPr>
            <w:rStyle w:val="Hyperlink"/>
          </w:rPr>
          <w:t xml:space="preserve">https://cran.r-project.org/web/packages/osdatahub/readme/README.html</w:t>
        </w:r>
      </w:hyperlink>
    </w:p>
    <w:p>
      <w:pPr>
        <w:pStyle w:val="BodyText"/>
      </w:pPr>
      <w:hyperlink r:id="rId25">
        <w:r>
          <w:rPr>
            <w:rStyle w:val="Hyperlink"/>
          </w:rPr>
          <w:t xml:space="preserve">[3]</w:t>
        </w:r>
      </w:hyperlink>
      <w:r>
        <w:t xml:space="preserve"> </w:t>
      </w:r>
      <w:r>
        <w:t xml:space="preserve">OS Maps API | OS APIs</w:t>
      </w:r>
    </w:p>
    <w:p>
      <w:pPr>
        <w:pStyle w:val="BodyText"/>
      </w:pPr>
      <w:hyperlink r:id="rId82">
        <w:r>
          <w:rPr>
            <w:rStyle w:val="Hyperlink"/>
          </w:rPr>
          <w:t xml:space="preserve">https://docs.os.uk/os-apis/accessing-os-apis/os-maps-api</w:t>
        </w:r>
      </w:hyperlink>
    </w:p>
    <w:p>
      <w:pPr>
        <w:pStyle w:val="BodyText"/>
      </w:pPr>
      <w:hyperlink r:id="rId26">
        <w:r>
          <w:rPr>
            <w:rStyle w:val="Hyperlink"/>
          </w:rPr>
          <w:t xml:space="preserve">[4]</w:t>
        </w:r>
      </w:hyperlink>
      <w:r>
        <w:t xml:space="preserve"> </w:t>
      </w:r>
      <w:r>
        <w:t xml:space="preserve">OS Vector Tile API | OS APIs</w:t>
      </w:r>
    </w:p>
    <w:p>
      <w:pPr>
        <w:pStyle w:val="BodyText"/>
      </w:pPr>
      <w:hyperlink r:id="rId83">
        <w:r>
          <w:rPr>
            <w:rStyle w:val="Hyperlink"/>
          </w:rPr>
          <w:t xml:space="preserve">https://docs.os.uk/os-apis/accessing-os-apis/os-vector-tile-api</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r>
        <w:t xml:space="preserve">OS Net API | OS APIs</w:t>
      </w:r>
    </w:p>
    <w:p>
      <w:pPr>
        <w:pStyle w:val="BodyText"/>
      </w:pPr>
      <w:hyperlink r:id="rId84">
        <w:r>
          <w:rPr>
            <w:rStyle w:val="Hyperlink"/>
          </w:rPr>
          <w:t xml:space="preserve">https://docs.os.uk/os-apis/accessing-os-apis/os-net-api</w:t>
        </w:r>
      </w:hyperlink>
    </w:p>
    <w:p>
      <w:pPr>
        <w:pStyle w:val="BodyText"/>
      </w:pPr>
      <w:hyperlink r:id="rId31">
        <w:r>
          <w:rPr>
            <w:rStyle w:val="Hyperlink"/>
          </w:rPr>
          <w:t xml:space="preserve">[8]</w:t>
        </w:r>
      </w:hyperlink>
      <w:r>
        <w:t xml:space="preserve"> </w:t>
      </w:r>
      <w:r>
        <w:t xml:space="preserve">OS Features API | OS APIs</w:t>
      </w:r>
    </w:p>
    <w:p>
      <w:pPr>
        <w:pStyle w:val="BodyText"/>
      </w:pPr>
      <w:hyperlink r:id="rId85">
        <w:r>
          <w:rPr>
            <w:rStyle w:val="Hyperlink"/>
          </w:rPr>
          <w:t xml:space="preserve">https://docs.os.uk/os-apis/accessing-os-apis/os-features-api</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3">
        <w:r>
          <w:rPr>
            <w:rStyle w:val="Hyperlink"/>
          </w:rPr>
          <w:t xml:space="preserve">[11]</w:t>
        </w:r>
      </w:hyperlink>
      <w:r>
        <w:t xml:space="preserve"> </w:t>
      </w:r>
      <w:r>
        <w:t xml:space="preserve">OS Names API | Data Products | OS</w:t>
      </w:r>
    </w:p>
    <w:p>
      <w:pPr>
        <w:pStyle w:val="BodyText"/>
      </w:pPr>
      <w:hyperlink r:id="rId86">
        <w:r>
          <w:rPr>
            <w:rStyle w:val="Hyperlink"/>
          </w:rPr>
          <w:t xml:space="preserve">https://www.ordnancesurvey.co.uk/products/os-names-api</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r>
        <w:t xml:space="preserve">OS Linked Identifiers API | Data Products | OS</w:t>
      </w:r>
    </w:p>
    <w:p>
      <w:pPr>
        <w:pStyle w:val="BodyText"/>
      </w:pPr>
      <w:hyperlink r:id="rId87">
        <w:r>
          <w:rPr>
            <w:rStyle w:val="Hyperlink"/>
          </w:rPr>
          <w:t xml:space="preserve">https://www.ordnancesurvey.co.uk/products/os-linked-identifiers-api</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r>
        <w:t xml:space="preserve">OS Places API | Data Products | OS</w:t>
      </w:r>
    </w:p>
    <w:p>
      <w:pPr>
        <w:pStyle w:val="BodyText"/>
      </w:pPr>
      <w:hyperlink r:id="rId88">
        <w:r>
          <w:rPr>
            <w:rStyle w:val="Hyperlink"/>
          </w:rPr>
          <w:t xml:space="preserve">https://www.ordnancesurvey.co.uk/products/os-places-api</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r>
        <w:t xml:space="preserve">OS Match &amp; Cleanse API | Data Products | OS</w:t>
      </w:r>
    </w:p>
    <w:p>
      <w:pPr>
        <w:pStyle w:val="BodyText"/>
      </w:pPr>
      <w:hyperlink r:id="rId89">
        <w:r>
          <w:rPr>
            <w:rStyle w:val="Hyperlink"/>
          </w:rPr>
          <w:t xml:space="preserve">https://www.ordnancesurvey.co.uk/products/os-match-cleanse-api</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r>
        <w:t xml:space="preserve">OS Downloads API | Data Products | OS</w:t>
      </w:r>
    </w:p>
    <w:p>
      <w:pPr>
        <w:pStyle w:val="BodyText"/>
      </w:pPr>
      <w:hyperlink r:id="rId90">
        <w:r>
          <w:rPr>
            <w:rStyle w:val="Hyperlink"/>
          </w:rPr>
          <w:t xml:space="preserve">https://www.ordnancesurvey.co.uk/products/os-downloads-api</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r>
        <w:t xml:space="preserve">OAuth 2 API | OS APIs</w:t>
      </w:r>
    </w:p>
    <w:p>
      <w:pPr>
        <w:pStyle w:val="BodyText"/>
      </w:pPr>
      <w:hyperlink r:id="rId91">
        <w:r>
          <w:rPr>
            <w:rStyle w:val="Hyperlink"/>
          </w:rPr>
          <w:t xml:space="preserve">https://docs.os.uk/os-apis/accessing-os-apis/oauth-2-api</w:t>
        </w:r>
      </w:hyperlink>
    </w:p>
    <w:p>
      <w:pPr>
        <w:pStyle w:val="BodyText"/>
      </w:pPr>
      <w:hyperlink r:id="rId46">
        <w:r>
          <w:rPr>
            <w:rStyle w:val="Hyperlink"/>
          </w:rPr>
          <w:t xml:space="preserve">[23]</w:t>
        </w:r>
      </w:hyperlink>
      <w:r>
        <w:t xml:space="preserve"> </w:t>
      </w:r>
      <w:r>
        <w:t xml:space="preserve">OS Download Products' Documentation | OS Download Products' Documentation</w:t>
      </w:r>
    </w:p>
    <w:p>
      <w:pPr>
        <w:pStyle w:val="BodyText"/>
      </w:pPr>
      <w:hyperlink r:id="rId92">
        <w:r>
          <w:rPr>
            <w:rStyle w:val="Hyperlink"/>
          </w:rPr>
          <w:t xml:space="preserve">https://docs.os.uk/os-downloads</w:t>
        </w:r>
      </w:hyperlink>
    </w:p>
    <w:p>
      <w:pPr>
        <w:pStyle w:val="BodyText"/>
      </w:pPr>
      <w:hyperlink r:id="rId49">
        <w:r>
          <w:rPr>
            <w:rStyle w:val="Hyperlink"/>
          </w:rPr>
          <w:t xml:space="preserve">[24]</w:t>
        </w:r>
      </w:hyperlink>
      <w:r>
        <w:t xml:space="preserve"> </w:t>
      </w:r>
      <w:hyperlink r:id="rId50">
        <w:r>
          <w:rPr>
            <w:rStyle w:val="Hyperlink"/>
          </w:rPr>
          <w:t xml:space="preserve">[25]</w:t>
        </w:r>
      </w:hyperlink>
      <w:r>
        <w:t xml:space="preserve"> </w:t>
      </w:r>
      <w:hyperlink r:id="rId49">
        <w:r>
          <w:rPr>
            <w:rStyle w:val="Hyperlink"/>
          </w:rPr>
          <w:t xml:space="preserve">[26]</w:t>
        </w:r>
      </w:hyperlink>
      <w:r>
        <w:t xml:space="preserve"> </w:t>
      </w:r>
      <w:r>
        <w:t xml:space="preserve">ONS developer Hub - Introduction</w:t>
      </w:r>
      <w:r>
        <w:t xml:space="preserve"> </w:t>
      </w:r>
    </w:p>
    <w:p>
      <w:pPr>
        <w:pStyle w:val="BodyText"/>
      </w:pPr>
      <w:hyperlink r:id="rId93">
        <w:r>
          <w:rPr>
            <w:rStyle w:val="Hyperlink"/>
          </w:rPr>
          <w:t xml:space="preserve">https://developer.ons.gov.uk/</w:t>
        </w:r>
      </w:hyperlink>
    </w:p>
    <w:p>
      <w:pPr>
        <w:pStyle w:val="BodyText"/>
      </w:pPr>
      <w:hyperlink r:id="rId52">
        <w:r>
          <w:rPr>
            <w:rStyle w:val="Hyperlink"/>
          </w:rPr>
          <w:t xml:space="preserve">[27]</w:t>
        </w:r>
      </w:hyperlink>
      <w:r>
        <w:t xml:space="preserve"> </w:t>
      </w:r>
      <w:r>
        <w:t xml:space="preserve">ONS developer Hub - Explore our data</w:t>
      </w:r>
      <w:r>
        <w:t xml:space="preserve"> </w:t>
      </w:r>
    </w:p>
    <w:p>
      <w:pPr>
        <w:pStyle w:val="BodyText"/>
      </w:pPr>
      <w:hyperlink r:id="rId94">
        <w:r>
          <w:rPr>
            <w:rStyle w:val="Hyperlink"/>
          </w:rPr>
          <w:t xml:space="preserve">https://developer.ons.gov.uk/dataset/</w:t>
        </w:r>
      </w:hyperlink>
    </w:p>
    <w:p>
      <w:pPr>
        <w:pStyle w:val="BodyText"/>
      </w:pPr>
      <w:hyperlink r:id="rId53">
        <w:r>
          <w:rPr>
            <w:rStyle w:val="Hyperlink"/>
          </w:rPr>
          <w:t xml:space="preserve">[28]</w:t>
        </w:r>
      </w:hyperlink>
      <w:r>
        <w:t xml:space="preserve"> </w:t>
      </w:r>
      <w:r>
        <w:t xml:space="preserve">ONS developer Hub - Guide to requesting Census 2021 observations</w:t>
      </w:r>
      <w:r>
        <w:t xml:space="preserve"> </w:t>
      </w:r>
    </w:p>
    <w:p>
      <w:pPr>
        <w:pStyle w:val="BodyText"/>
      </w:pPr>
      <w:hyperlink r:id="rId95">
        <w:r>
          <w:rPr>
            <w:rStyle w:val="Hyperlink"/>
          </w:rPr>
          <w:t xml:space="preserve">https://developer.ons.gov.uk/censusobservations/</w:t>
        </w:r>
      </w:hyperlink>
    </w:p>
    <w:p>
      <w:pPr>
        <w:pStyle w:val="BodyText"/>
      </w:pPr>
      <w:hyperlink r:id="rId55">
        <w:r>
          <w:rPr>
            <w:rStyle w:val="Hyperlink"/>
          </w:rPr>
          <w:t xml:space="preserve">[29]</w:t>
        </w:r>
      </w:hyperlink>
      <w:r>
        <w:t xml:space="preserve"> </w:t>
      </w:r>
      <w:r>
        <w:t xml:space="preserve">ONS developer Hub - Search API</w:t>
      </w:r>
      <w:r>
        <w:t xml:space="preserve"> </w:t>
      </w:r>
    </w:p>
    <w:p>
      <w:pPr>
        <w:pStyle w:val="BodyText"/>
      </w:pPr>
      <w:hyperlink r:id="rId96">
        <w:r>
          <w:rPr>
            <w:rStyle w:val="Hyperlink"/>
          </w:rPr>
          <w:t xml:space="preserve">https://developer.ons.gov.uk/search/</w:t>
        </w:r>
      </w:hyperlink>
    </w:p>
    <w:p>
      <w:pPr>
        <w:pStyle w:val="BodyText"/>
      </w:pPr>
      <w:hyperlink r:id="rId56">
        <w:r>
          <w:rPr>
            <w:rStyle w:val="Hyperlink"/>
          </w:rPr>
          <w:t xml:space="preserve">[30]</w:t>
        </w:r>
      </w:hyperlink>
      <w:r>
        <w:t xml:space="preserve"> </w:t>
      </w:r>
      <w:r>
        <w:t xml:space="preserve">ONS developer Hub - Topic API</w:t>
      </w:r>
      <w:r>
        <w:t xml:space="preserve"> </w:t>
      </w:r>
    </w:p>
    <w:p>
      <w:pPr>
        <w:pStyle w:val="BodyText"/>
      </w:pPr>
      <w:hyperlink r:id="rId97">
        <w:r>
          <w:rPr>
            <w:rStyle w:val="Hyperlink"/>
          </w:rPr>
          <w:t xml:space="preserve">https://developer.ons.gov.uk/topic/</w:t>
        </w:r>
      </w:hyperlink>
    </w:p>
    <w:p>
      <w:pPr>
        <w:pStyle w:val="BodyText"/>
      </w:pPr>
      <w:hyperlink r:id="rId57">
        <w:r>
          <w:rPr>
            <w:rStyle w:val="Hyperlink"/>
          </w:rPr>
          <w:t xml:space="preserve">[31]</w:t>
        </w:r>
      </w:hyperlink>
      <w:r>
        <w:t xml:space="preserve"> </w:t>
      </w:r>
      <w:r>
        <w:t xml:space="preserve">ONS developer Hub - Explore codes and lists</w:t>
      </w:r>
      <w:r>
        <w:t xml:space="preserve"> </w:t>
      </w:r>
    </w:p>
    <w:p>
      <w:pPr>
        <w:pStyle w:val="BodyText"/>
      </w:pPr>
      <w:hyperlink r:id="rId98">
        <w:r>
          <w:rPr>
            <w:rStyle w:val="Hyperlink"/>
          </w:rPr>
          <w:t xml:space="preserve">https://developer.ons.gov.uk/code-list/</w:t>
        </w:r>
      </w:hyperlink>
    </w:p>
    <w:p>
      <w:pPr>
        <w:pStyle w:val="BodyText"/>
      </w:pPr>
      <w:hyperlink r:id="rId58">
        <w:r>
          <w:rPr>
            <w:rStyle w:val="Hyperlink"/>
          </w:rPr>
          <w:t xml:space="preserve">[32]</w:t>
        </w:r>
      </w:hyperlink>
      <w:r>
        <w:t xml:space="preserve"> </w:t>
      </w:r>
      <w:r>
        <w:t xml:space="preserve">ONS developer Hub - Explore hierarchies</w:t>
      </w:r>
      <w:r>
        <w:t xml:space="preserve"> </w:t>
      </w:r>
    </w:p>
    <w:p>
      <w:pPr>
        <w:pStyle w:val="BodyText"/>
      </w:pPr>
      <w:hyperlink r:id="rId99">
        <w:r>
          <w:rPr>
            <w:rStyle w:val="Hyperlink"/>
          </w:rPr>
          <w:t xml:space="preserve">https://developer.ons.gov.uk/hierarchy/</w:t>
        </w:r>
      </w:hyperlink>
    </w:p>
    <w:p>
      <w:pPr>
        <w:pStyle w:val="BodyText"/>
      </w:pPr>
      <w:hyperlink r:id="rId59">
        <w:r>
          <w:rPr>
            <w:rStyle w:val="Hyperlink"/>
          </w:rPr>
          <w:t xml:space="preserve">[33]</w:t>
        </w:r>
      </w:hyperlink>
      <w:r>
        <w:t xml:space="preserve"> </w:t>
      </w:r>
      <w:r>
        <w:t xml:space="preserve">ONS developer Hub - Filter a dataset</w:t>
      </w:r>
      <w:r>
        <w:t xml:space="preserve"> </w:t>
      </w:r>
    </w:p>
    <w:p>
      <w:pPr>
        <w:pStyle w:val="BodyText"/>
      </w:pPr>
      <w:hyperlink r:id="rId100">
        <w:r>
          <w:rPr>
            <w:rStyle w:val="Hyperlink"/>
          </w:rPr>
          <w:t xml:space="preserve">https://developer.ons.gov.uk/filter/</w:t>
        </w:r>
      </w:hyperlink>
    </w:p>
    <w:p>
      <w:pPr>
        <w:pStyle w:val="BodyText"/>
      </w:pPr>
      <w:hyperlink r:id="rId60">
        <w:r>
          <w:rPr>
            <w:rStyle w:val="Hyperlink"/>
          </w:rPr>
          <w:t xml:space="preserve">[34]</w:t>
        </w:r>
      </w:hyperlink>
      <w:r>
        <w:t xml:space="preserve"> </w:t>
      </w:r>
      <w:r>
        <w:t xml:space="preserve">ONS developer Hub - Search within a dataset</w:t>
      </w:r>
      <w:r>
        <w:t xml:space="preserve"> </w:t>
      </w:r>
    </w:p>
    <w:p>
      <w:pPr>
        <w:pStyle w:val="BodyText"/>
      </w:pPr>
      <w:hyperlink r:id="rId101">
        <w:r>
          <w:rPr>
            <w:rStyle w:val="Hyperlink"/>
          </w:rPr>
          <w:t xml:space="preserve">https://developer.ons.gov.uk/dimension-search/</w:t>
        </w:r>
      </w:hyperlink>
    </w:p>
    <w:p>
      <w:pPr>
        <w:pStyle w:val="BodyText"/>
      </w:pPr>
      <w:hyperlink r:id="rId62">
        <w:r>
          <w:rPr>
            <w:rStyle w:val="Hyperlink"/>
          </w:rPr>
          <w:t xml:space="preserve">[35]</w:t>
        </w:r>
      </w:hyperlink>
      <w:r>
        <w:t xml:space="preserve"> </w:t>
      </w:r>
      <w:hyperlink r:id="rId63">
        <w:r>
          <w:rPr>
            <w:rStyle w:val="Hyperlink"/>
          </w:rPr>
          <w:t xml:space="preserve">[36]</w:t>
        </w:r>
      </w:hyperlink>
      <w:r>
        <w:t xml:space="preserve"> </w:t>
      </w:r>
      <w:r>
        <w:t xml:space="preserve">Content types on the ONS website: Datasets – Content style guide – Service manual – Office for National Statistics</w:t>
      </w:r>
    </w:p>
    <w:p>
      <w:pPr>
        <w:pStyle w:val="BodyText"/>
      </w:pPr>
      <w:hyperlink r:id="rId102">
        <w:r>
          <w:rPr>
            <w:rStyle w:val="Hyperlink"/>
          </w:rPr>
          <w:t xml:space="preserve">https://service-manual.ons.gov.uk/content/content-types/datasets</w:t>
        </w:r>
      </w:hyperlink>
    </w:p>
    <w:p>
      <w:pPr>
        <w:pStyle w:val="BodyText"/>
      </w:pPr>
      <w:hyperlink r:id="rId66">
        <w:r>
          <w:rPr>
            <w:rStyle w:val="Hyperlink"/>
          </w:rPr>
          <w:t xml:space="preserve">[37]</w:t>
        </w:r>
      </w:hyperlink>
      <w:r>
        <w:t xml:space="preserve"> </w:t>
      </w:r>
      <w:hyperlink r:id="rId67">
        <w:r>
          <w:rPr>
            <w:rStyle w:val="Hyperlink"/>
          </w:rPr>
          <w:t xml:space="preserve">[38]</w:t>
        </w:r>
      </w:hyperlink>
      <w:r>
        <w:t xml:space="preserve"> </w:t>
      </w:r>
      <w:hyperlink r:id="rId68">
        <w:r>
          <w:rPr>
            <w:rStyle w:val="Hyperlink"/>
          </w:rPr>
          <w:t xml:space="preserve">[39]</w:t>
        </w:r>
      </w:hyperlink>
      <w:r>
        <w:t xml:space="preserve"> </w:t>
      </w:r>
      <w:hyperlink r:id="rId71">
        <w:r>
          <w:rPr>
            <w:rStyle w:val="Hyperlink"/>
          </w:rPr>
          <w:t xml:space="preserve">[41]</w:t>
        </w:r>
      </w:hyperlink>
      <w:r>
        <w:t xml:space="preserve"> </w:t>
      </w:r>
      <w:r>
        <w:t xml:space="preserve"> </w:t>
      </w:r>
      <w:r>
        <w:t xml:space="preserve">How to use the ONS Open Geography Portal - OCSI</w:t>
      </w:r>
    </w:p>
    <w:p>
      <w:pPr>
        <w:pStyle w:val="BodyText"/>
      </w:pPr>
      <w:hyperlink r:id="rId103">
        <w:r>
          <w:rPr>
            <w:rStyle w:val="Hyperlink"/>
          </w:rPr>
          <w:t xml:space="preserve">https://ocsi.uk/2022/08/01/how-to-use-the-ons-open-geography-portal/</w:t>
        </w:r>
      </w:hyperlink>
    </w:p>
    <w:p>
      <w:pPr>
        <w:pStyle w:val="BodyText"/>
      </w:pPr>
      <w:hyperlink r:id="rId69">
        <w:r>
          <w:rPr>
            <w:rStyle w:val="Hyperlink"/>
          </w:rPr>
          <w:t xml:space="preserve">[40]</w:t>
        </w:r>
      </w:hyperlink>
      <w:r>
        <w:t xml:space="preserve"> </w:t>
      </w:r>
      <w:r>
        <w:t xml:space="preserve">Open Geography portal - API Catalogue</w:t>
      </w:r>
    </w:p>
    <w:p>
      <w:pPr>
        <w:pStyle w:val="BodyText"/>
      </w:pPr>
      <w:hyperlink r:id="rId104">
        <w:r>
          <w:rPr>
            <w:rStyle w:val="Hyperlink"/>
          </w:rPr>
          <w:t xml:space="preserve">https://www.api.gov.uk/ons/open-geography-portal/</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cran.r-project.org/web/packages/osdatahub/readme/README.html" TargetMode="External" /><Relationship Type="http://schemas.openxmlformats.org/officeDocument/2006/relationships/hyperlink" Id="rId24" Target="https://cran.r-project.org/web/packages/osdatahub/readme/README.html#:~:text=The%20OS%20Maps%20API%20provides,see%20the%20%208%20technical" TargetMode="External" /><Relationship Type="http://schemas.openxmlformats.org/officeDocument/2006/relationships/hyperlink" Id="rId93" Target="https://developer.ons.gov.uk/" TargetMode="External" /><Relationship Type="http://schemas.openxmlformats.org/officeDocument/2006/relationships/hyperlink" Id="rId50" Target="https://developer.ons.gov.uk/#:~:text=Dataset" TargetMode="External" /><Relationship Type="http://schemas.openxmlformats.org/officeDocument/2006/relationships/hyperlink" Id="rId49" Target="https://developer.ons.gov.uk/#:~:text=The%20Office%20for%20National%20Statistics,directly%20access%20specific%20data%20points" TargetMode="External" /><Relationship Type="http://schemas.openxmlformats.org/officeDocument/2006/relationships/hyperlink" Id="rId95" Target="https://developer.ons.gov.uk/censusobservations/" TargetMode="External" /><Relationship Type="http://schemas.openxmlformats.org/officeDocument/2006/relationships/hyperlink" Id="rId53" Target="https://developer.ons.gov.uk/censusobservations/#:~:text=To%20retrieve%20observations%20for%20Census,following%20URL%20structure%20is%20used" TargetMode="External" /><Relationship Type="http://schemas.openxmlformats.org/officeDocument/2006/relationships/hyperlink" Id="rId98" Target="https://developer.ons.gov.uk/code-list/" TargetMode="External" /><Relationship Type="http://schemas.openxmlformats.org/officeDocument/2006/relationships/hyperlink" Id="rId57" Target="https://developer.ons.gov.uk/code-list/#:~:text=Explore%20codes%20and%20lists" TargetMode="External" /><Relationship Type="http://schemas.openxmlformats.org/officeDocument/2006/relationships/hyperlink" Id="rId94" Target="https://developer.ons.gov.uk/dataset/" TargetMode="External" /><Relationship Type="http://schemas.openxmlformats.org/officeDocument/2006/relationships/hyperlink" Id="rId52" Target="https://developer.ons.gov.uk/dataset/#:~:text=Explore%20our%20data" TargetMode="External" /><Relationship Type="http://schemas.openxmlformats.org/officeDocument/2006/relationships/hyperlink" Id="rId101" Target="https://developer.ons.gov.uk/dimension-search/" TargetMode="External" /><Relationship Type="http://schemas.openxmlformats.org/officeDocument/2006/relationships/hyperlink" Id="rId60" Target="https://developer.ons.gov.uk/dimension-search/#:~:text=Search%20within%20a%20dataset" TargetMode="External" /><Relationship Type="http://schemas.openxmlformats.org/officeDocument/2006/relationships/hyperlink" Id="rId100" Target="https://developer.ons.gov.uk/filter/" TargetMode="External" /><Relationship Type="http://schemas.openxmlformats.org/officeDocument/2006/relationships/hyperlink" Id="rId59" Target="https://developer.ons.gov.uk/filter/#:~:text=Filter%20a%20dataset" TargetMode="External" /><Relationship Type="http://schemas.openxmlformats.org/officeDocument/2006/relationships/hyperlink" Id="rId99" Target="https://developer.ons.gov.uk/hierarchy/" TargetMode="External" /><Relationship Type="http://schemas.openxmlformats.org/officeDocument/2006/relationships/hyperlink" Id="rId58" Target="https://developer.ons.gov.uk/hierarchy/#:~:text=Explore%20hierarchies" TargetMode="External" /><Relationship Type="http://schemas.openxmlformats.org/officeDocument/2006/relationships/hyperlink" Id="rId96" Target="https://developer.ons.gov.uk/search/" TargetMode="External" /><Relationship Type="http://schemas.openxmlformats.org/officeDocument/2006/relationships/hyperlink" Id="rId55" Target="https://developer.ons.gov.uk/search/#:~:text=The%20Search%20and%20Release%20API,and%20creating%20new%20Elasticsearch%20indexes" TargetMode="External" /><Relationship Type="http://schemas.openxmlformats.org/officeDocument/2006/relationships/hyperlink" Id="rId97" Target="https://developer.ons.gov.uk/topic/" TargetMode="External" /><Relationship Type="http://schemas.openxmlformats.org/officeDocument/2006/relationships/hyperlink" Id="rId56" Target="https://developer.ons.gov.uk/topic/#:~:text=Topic%20API" TargetMode="External" /><Relationship Type="http://schemas.openxmlformats.org/officeDocument/2006/relationships/hyperlink" Id="rId80" Target="https://docs.os.uk/os-apis" TargetMode="External" /><Relationship Type="http://schemas.openxmlformats.org/officeDocument/2006/relationships/hyperlink" Id="rId22" Target="https://docs.os.uk/os-apis#:~:text=Explore%20API%20references%2C%20getting%20started,for%20developing%20with%20OS%20APIs" TargetMode="External" /><Relationship Type="http://schemas.openxmlformats.org/officeDocument/2006/relationships/hyperlink" Id="rId91" Target="https://docs.os.uk/os-apis/accessing-os-apis/oauth-2-api" TargetMode="External" /><Relationship Type="http://schemas.openxmlformats.org/officeDocument/2006/relationships/hyperlink" Id="rId43" Target="https://docs.os.uk/os-apis/accessing-os-apis/oauth-2-api#:~:text=OAuth%202%20API" TargetMode="External" /><Relationship Type="http://schemas.openxmlformats.org/officeDocument/2006/relationships/hyperlink" Id="rId44" Target="https://docs.os.uk/os-apis/accessing-os-apis/oauth-2-api#:~:text=There%20is%20no%20inherent%20difference,side%20in%20both%20cases" TargetMode="External" /><Relationship Type="http://schemas.openxmlformats.org/officeDocument/2006/relationships/hyperlink" Id="rId85" Target="https://docs.os.uk/os-apis/accessing-os-apis/os-features-api" TargetMode="External" /><Relationship Type="http://schemas.openxmlformats.org/officeDocument/2006/relationships/hyperlink" Id="rId31" Target="https://docs.os.uk/os-apis/accessing-os-apis/os-features-api#:~:text=OS%20Features%20API" TargetMode="External" /><Relationship Type="http://schemas.openxmlformats.org/officeDocument/2006/relationships/hyperlink" Id="rId82" Target="https://docs.os.uk/os-apis/accessing-os-apis/os-maps-api" TargetMode="External" /><Relationship Type="http://schemas.openxmlformats.org/officeDocument/2006/relationships/hyperlink" Id="rId25" Target="https://docs.os.uk/os-apis/accessing-os-apis/os-maps-api#:~:text=Copy" TargetMode="External" /><Relationship Type="http://schemas.openxmlformats.org/officeDocument/2006/relationships/hyperlink" Id="rId84" Target="https://docs.os.uk/os-apis/accessing-os-apis/os-net-api" TargetMode="External" /><Relationship Type="http://schemas.openxmlformats.org/officeDocument/2006/relationships/hyperlink" Id="rId28" Target="https://docs.os.uk/os-apis/accessing-os-apis/os-net-api#:~:text=Retrieve%20detailed%20information%20about%20OS,coordinates%2C%20elevation%2C%20and%20transformation%20models" TargetMode="External" /><Relationship Type="http://schemas.openxmlformats.org/officeDocument/2006/relationships/hyperlink" Id="rId29" Target="https://docs.os.uk/os-apis/accessing-os-apis/os-net-api#:~:text=Secure%20access" TargetMode="External" /><Relationship Type="http://schemas.openxmlformats.org/officeDocument/2006/relationships/hyperlink" Id="rId27" Target="https://docs.os.uk/os-apis/accessing-os-apis/os-net-api#:~:text=The%20OS%20Net%20API%20is,station%20health%2C%20and%20access%20metadata" TargetMode="External" /><Relationship Type="http://schemas.openxmlformats.org/officeDocument/2006/relationships/hyperlink" Id="rId83" Target="https://docs.os.uk/os-apis/accessing-os-apis/os-vector-tile-api" TargetMode="External" /><Relationship Type="http://schemas.openxmlformats.org/officeDocument/2006/relationships/hyperlink" Id="rId26" Target="https://docs.os.uk/os-apis/accessing-os-apis/os-vector-tile-api#:~:text=Copy" TargetMode="External" /><Relationship Type="http://schemas.openxmlformats.org/officeDocument/2006/relationships/hyperlink" Id="rId92" Target="https://docs.os.uk/os-downloads" TargetMode="External" /><Relationship Type="http://schemas.openxmlformats.org/officeDocument/2006/relationships/hyperlink" Id="rId46" Target="https://docs.os.uk/os-downloads#:~:text=Product%20Announcements" TargetMode="External" /><Relationship Type="http://schemas.openxmlformats.org/officeDocument/2006/relationships/hyperlink" Id="rId103" Target="https://ocsi.uk/2022/08/01/how-to-use-the-ons-open-geography-portal/" TargetMode="External" /><Relationship Type="http://schemas.openxmlformats.org/officeDocument/2006/relationships/hyperlink" Id="rId68" Target="https://ocsi.uk/2022/08/01/how-to-use-the-ons-open-geography-portal/#:~:text=1,then%20Wards%20%2F%20Electoral%20Divisions" TargetMode="External" /><Relationship Type="http://schemas.openxmlformats.org/officeDocument/2006/relationships/hyperlink" Id="rId71" Target="https://ocsi.uk/2022/08/01/how-to-use-the-ons-open-geography-portal/#:~:text=Using%20lookups" TargetMode="External" /><Relationship Type="http://schemas.openxmlformats.org/officeDocument/2006/relationships/hyperlink" Id="rId66" Target="https://ocsi.uk/2022/08/01/how-to-use-the-ons-open-geography-portal/#:~:text=What%20is%20the%20ONS%20Open,Geography%20Portal" TargetMode="External" /><Relationship Type="http://schemas.openxmlformats.org/officeDocument/2006/relationships/hyperlink" Id="rId67" Target="https://ocsi.uk/2022/08/01/how-to-use-the-ons-open-geography-portal/#:~:text=What%20types%20of%20areas%20does,ONS%20Open%20Geography%20Portal%20cover" TargetMode="External" /><Relationship Type="http://schemas.openxmlformats.org/officeDocument/2006/relationships/hyperlink" Id="rId102" Target="https://service-manual.ons.gov.uk/content/content-types/datasets" TargetMode="External" /><Relationship Type="http://schemas.openxmlformats.org/officeDocument/2006/relationships/hyperlink" Id="rId62" Target="https://service-manual.ons.gov.uk/content/content-types/datasets#:~:text=Content%20types%20on%20the%20ONS,website%20Datasets" TargetMode="External" /><Relationship Type="http://schemas.openxmlformats.org/officeDocument/2006/relationships/hyperlink" Id="rId63" Target="https://service-manual.ons.gov.uk/content/content-types/datasets#:~:text=Single%20file%20datasets" TargetMode="External" /><Relationship Type="http://schemas.openxmlformats.org/officeDocument/2006/relationships/hyperlink" Id="rId104" Target="https://www.api.gov.uk/ons/open-geography-portal/" TargetMode="External" /><Relationship Type="http://schemas.openxmlformats.org/officeDocument/2006/relationships/hyperlink" Id="rId69" Target="https://www.api.gov.uk/ons/open-geography-portal/#:~:text=Open%20Geography%20portal" TargetMode="External" /><Relationship Type="http://schemas.openxmlformats.org/officeDocument/2006/relationships/hyperlink" Id="rId90" Target="https://www.ordnancesurvey.co.uk/products/os-downloads-api" TargetMode="External" /><Relationship Type="http://schemas.openxmlformats.org/officeDocument/2006/relationships/hyperlink" Id="rId41" Target="https://www.ordnancesurvey.co.uk/products/os-downloads-api#:~:text=" TargetMode="External" /><Relationship Type="http://schemas.openxmlformats.org/officeDocument/2006/relationships/hyperlink" Id="rId42" Target="https://www.ordnancesurvey.co.uk/products/os-downloads-api#:~:text=The%20API%20has%20a%20number,a%20set%20of%20thumbnail%20images" TargetMode="External" /><Relationship Type="http://schemas.openxmlformats.org/officeDocument/2006/relationships/hyperlink" Id="rId40" Target="https://www.ordnancesurvey.co.uk/products/os-downloads-api#:~:text=The%20OS%20Downloads%20API%20lets,your%20data%20pipelines%20more%20efficient" TargetMode="External" /><Relationship Type="http://schemas.openxmlformats.org/officeDocument/2006/relationships/hyperlink" Id="rId87" Target="https://www.ordnancesurvey.co.uk/products/os-linked-identifiers-api" TargetMode="External" /><Relationship Type="http://schemas.openxmlformats.org/officeDocument/2006/relationships/hyperlink" Id="rId34" Target="https://www.ordnancesurvey.co.uk/products/os-linked-identifiers-api#:~:text=The%20OS%20Linked%20Identifiers%20API,streets%20and%20OS%20MasterMap%20identifiers" TargetMode="External" /><Relationship Type="http://schemas.openxmlformats.org/officeDocument/2006/relationships/hyperlink" Id="rId35" Target="https://www.ordnancesurvey.co.uk/products/os-linked-identifiers-api#:~:text=Web%20developers%20can%20create%20clickable,data%20using%20OS%20Open%20Roads" TargetMode="External" /><Relationship Type="http://schemas.openxmlformats.org/officeDocument/2006/relationships/hyperlink" Id="rId89" Target="https://www.ordnancesurvey.co.uk/products/os-match-cleanse-api" TargetMode="External" /><Relationship Type="http://schemas.openxmlformats.org/officeDocument/2006/relationships/hyperlink" Id="rId39" Target="https://www.ordnancesurvey.co.uk/products/os-match-cleanse-api#:~:text=Using%20OS%20Match%20%26%20Cleanse,API%2C%20you%20can" TargetMode="External" /><Relationship Type="http://schemas.openxmlformats.org/officeDocument/2006/relationships/hyperlink" Id="rId38" Target="https://www.ordnancesurvey.co.uk/products/os-match-cleanse-api#:~:text=With%20OS%20Match%20%26%20Cleanse,authoritative%20data%20from%20AddressBase%20Premium" TargetMode="External" /><Relationship Type="http://schemas.openxmlformats.org/officeDocument/2006/relationships/hyperlink" Id="rId86" Target="https://www.ordnancesurvey.co.uk/products/os-names-api" TargetMode="External" /><Relationship Type="http://schemas.openxmlformats.org/officeDocument/2006/relationships/hyperlink" Id="rId33" Target="https://www.ordnancesurvey.co.uk/products/os-names-api#:~:text=" TargetMode="External" /><Relationship Type="http://schemas.openxmlformats.org/officeDocument/2006/relationships/hyperlink" Id="rId32" Target="https://www.ordnancesurvey.co.uk/products/os-names-api#:~:text=OS%20Names%20API%20is%20a,our%20OS%20Open%20Names%20dataset" TargetMode="External" /><Relationship Type="http://schemas.openxmlformats.org/officeDocument/2006/relationships/hyperlink" Id="rId88" Target="https://www.ordnancesurvey.co.uk/products/os-places-api" TargetMode="External" /><Relationship Type="http://schemas.openxmlformats.org/officeDocument/2006/relationships/hyperlink" Id="rId37" Target="https://www.ordnancesurvey.co.uk/products/os-places-api#:~:text=With%20OS%20Places%20API%20you,can" TargetMode="External" /><Relationship Type="http://schemas.openxmlformats.org/officeDocument/2006/relationships/hyperlink" Id="rId36" Target="https://www.ordnancesurvey.co.uk/products/os-places-api#:~:text=With%20OS%20Places%20API%20you,date%20information" TargetMode="External" /></Relationships>
</file>

<file path=word/_rels/footnotes.xml.rels><?xml version="1.0" encoding="UTF-8"?><Relationships xmlns="http://schemas.openxmlformats.org/package/2006/relationships"><Relationship Type="http://schemas.openxmlformats.org/officeDocument/2006/relationships/hyperlink" Id="rId81" Target="https://cran.r-project.org/web/packages/osdatahub/readme/README.html" TargetMode="External" /><Relationship Type="http://schemas.openxmlformats.org/officeDocument/2006/relationships/hyperlink" Id="rId24" Target="https://cran.r-project.org/web/packages/osdatahub/readme/README.html#:~:text=The%20OS%20Maps%20API%20provides,see%20the%20%208%20technical" TargetMode="External" /><Relationship Type="http://schemas.openxmlformats.org/officeDocument/2006/relationships/hyperlink" Id="rId93" Target="https://developer.ons.gov.uk/" TargetMode="External" /><Relationship Type="http://schemas.openxmlformats.org/officeDocument/2006/relationships/hyperlink" Id="rId50" Target="https://developer.ons.gov.uk/#:~:text=Dataset" TargetMode="External" /><Relationship Type="http://schemas.openxmlformats.org/officeDocument/2006/relationships/hyperlink" Id="rId49" Target="https://developer.ons.gov.uk/#:~:text=The%20Office%20for%20National%20Statistics,directly%20access%20specific%20data%20points" TargetMode="External" /><Relationship Type="http://schemas.openxmlformats.org/officeDocument/2006/relationships/hyperlink" Id="rId95" Target="https://developer.ons.gov.uk/censusobservations/" TargetMode="External" /><Relationship Type="http://schemas.openxmlformats.org/officeDocument/2006/relationships/hyperlink" Id="rId53" Target="https://developer.ons.gov.uk/censusobservations/#:~:text=To%20retrieve%20observations%20for%20Census,following%20URL%20structure%20is%20used" TargetMode="External" /><Relationship Type="http://schemas.openxmlformats.org/officeDocument/2006/relationships/hyperlink" Id="rId98" Target="https://developer.ons.gov.uk/code-list/" TargetMode="External" /><Relationship Type="http://schemas.openxmlformats.org/officeDocument/2006/relationships/hyperlink" Id="rId57" Target="https://developer.ons.gov.uk/code-list/#:~:text=Explore%20codes%20and%20lists" TargetMode="External" /><Relationship Type="http://schemas.openxmlformats.org/officeDocument/2006/relationships/hyperlink" Id="rId94" Target="https://developer.ons.gov.uk/dataset/" TargetMode="External" /><Relationship Type="http://schemas.openxmlformats.org/officeDocument/2006/relationships/hyperlink" Id="rId52" Target="https://developer.ons.gov.uk/dataset/#:~:text=Explore%20our%20data" TargetMode="External" /><Relationship Type="http://schemas.openxmlformats.org/officeDocument/2006/relationships/hyperlink" Id="rId101" Target="https://developer.ons.gov.uk/dimension-search/" TargetMode="External" /><Relationship Type="http://schemas.openxmlformats.org/officeDocument/2006/relationships/hyperlink" Id="rId60" Target="https://developer.ons.gov.uk/dimension-search/#:~:text=Search%20within%20a%20dataset" TargetMode="External" /><Relationship Type="http://schemas.openxmlformats.org/officeDocument/2006/relationships/hyperlink" Id="rId100" Target="https://developer.ons.gov.uk/filter/" TargetMode="External" /><Relationship Type="http://schemas.openxmlformats.org/officeDocument/2006/relationships/hyperlink" Id="rId59" Target="https://developer.ons.gov.uk/filter/#:~:text=Filter%20a%20dataset" TargetMode="External" /><Relationship Type="http://schemas.openxmlformats.org/officeDocument/2006/relationships/hyperlink" Id="rId99" Target="https://developer.ons.gov.uk/hierarchy/" TargetMode="External" /><Relationship Type="http://schemas.openxmlformats.org/officeDocument/2006/relationships/hyperlink" Id="rId58" Target="https://developer.ons.gov.uk/hierarchy/#:~:text=Explore%20hierarchies" TargetMode="External" /><Relationship Type="http://schemas.openxmlformats.org/officeDocument/2006/relationships/hyperlink" Id="rId96" Target="https://developer.ons.gov.uk/search/" TargetMode="External" /><Relationship Type="http://schemas.openxmlformats.org/officeDocument/2006/relationships/hyperlink" Id="rId55" Target="https://developer.ons.gov.uk/search/#:~:text=The%20Search%20and%20Release%20API,and%20creating%20new%20Elasticsearch%20indexes" TargetMode="External" /><Relationship Type="http://schemas.openxmlformats.org/officeDocument/2006/relationships/hyperlink" Id="rId97" Target="https://developer.ons.gov.uk/topic/" TargetMode="External" /><Relationship Type="http://schemas.openxmlformats.org/officeDocument/2006/relationships/hyperlink" Id="rId56" Target="https://developer.ons.gov.uk/topic/#:~:text=Topic%20API" TargetMode="External" /><Relationship Type="http://schemas.openxmlformats.org/officeDocument/2006/relationships/hyperlink" Id="rId80" Target="https://docs.os.uk/os-apis" TargetMode="External" /><Relationship Type="http://schemas.openxmlformats.org/officeDocument/2006/relationships/hyperlink" Id="rId22" Target="https://docs.os.uk/os-apis#:~:text=Explore%20API%20references%2C%20getting%20started,for%20developing%20with%20OS%20APIs" TargetMode="External" /><Relationship Type="http://schemas.openxmlformats.org/officeDocument/2006/relationships/hyperlink" Id="rId91" Target="https://docs.os.uk/os-apis/accessing-os-apis/oauth-2-api" TargetMode="External" /><Relationship Type="http://schemas.openxmlformats.org/officeDocument/2006/relationships/hyperlink" Id="rId43" Target="https://docs.os.uk/os-apis/accessing-os-apis/oauth-2-api#:~:text=OAuth%202%20API" TargetMode="External" /><Relationship Type="http://schemas.openxmlformats.org/officeDocument/2006/relationships/hyperlink" Id="rId44" Target="https://docs.os.uk/os-apis/accessing-os-apis/oauth-2-api#:~:text=There%20is%20no%20inherent%20difference,side%20in%20both%20cases" TargetMode="External" /><Relationship Type="http://schemas.openxmlformats.org/officeDocument/2006/relationships/hyperlink" Id="rId85" Target="https://docs.os.uk/os-apis/accessing-os-apis/os-features-api" TargetMode="External" /><Relationship Type="http://schemas.openxmlformats.org/officeDocument/2006/relationships/hyperlink" Id="rId31" Target="https://docs.os.uk/os-apis/accessing-os-apis/os-features-api#:~:text=OS%20Features%20API" TargetMode="External" /><Relationship Type="http://schemas.openxmlformats.org/officeDocument/2006/relationships/hyperlink" Id="rId82" Target="https://docs.os.uk/os-apis/accessing-os-apis/os-maps-api" TargetMode="External" /><Relationship Type="http://schemas.openxmlformats.org/officeDocument/2006/relationships/hyperlink" Id="rId25" Target="https://docs.os.uk/os-apis/accessing-os-apis/os-maps-api#:~:text=Copy" TargetMode="External" /><Relationship Type="http://schemas.openxmlformats.org/officeDocument/2006/relationships/hyperlink" Id="rId84" Target="https://docs.os.uk/os-apis/accessing-os-apis/os-net-api" TargetMode="External" /><Relationship Type="http://schemas.openxmlformats.org/officeDocument/2006/relationships/hyperlink" Id="rId28" Target="https://docs.os.uk/os-apis/accessing-os-apis/os-net-api#:~:text=Retrieve%20detailed%20information%20about%20OS,coordinates%2C%20elevation%2C%20and%20transformation%20models" TargetMode="External" /><Relationship Type="http://schemas.openxmlformats.org/officeDocument/2006/relationships/hyperlink" Id="rId29" Target="https://docs.os.uk/os-apis/accessing-os-apis/os-net-api#:~:text=Secure%20access" TargetMode="External" /><Relationship Type="http://schemas.openxmlformats.org/officeDocument/2006/relationships/hyperlink" Id="rId27" Target="https://docs.os.uk/os-apis/accessing-os-apis/os-net-api#:~:text=The%20OS%20Net%20API%20is,station%20health%2C%20and%20access%20metadata" TargetMode="External" /><Relationship Type="http://schemas.openxmlformats.org/officeDocument/2006/relationships/hyperlink" Id="rId83" Target="https://docs.os.uk/os-apis/accessing-os-apis/os-vector-tile-api" TargetMode="External" /><Relationship Type="http://schemas.openxmlformats.org/officeDocument/2006/relationships/hyperlink" Id="rId26" Target="https://docs.os.uk/os-apis/accessing-os-apis/os-vector-tile-api#:~:text=Copy" TargetMode="External" /><Relationship Type="http://schemas.openxmlformats.org/officeDocument/2006/relationships/hyperlink" Id="rId92" Target="https://docs.os.uk/os-downloads" TargetMode="External" /><Relationship Type="http://schemas.openxmlformats.org/officeDocument/2006/relationships/hyperlink" Id="rId46" Target="https://docs.os.uk/os-downloads#:~:text=Product%20Announcements" TargetMode="External" /><Relationship Type="http://schemas.openxmlformats.org/officeDocument/2006/relationships/hyperlink" Id="rId103" Target="https://ocsi.uk/2022/08/01/how-to-use-the-ons-open-geography-portal/" TargetMode="External" /><Relationship Type="http://schemas.openxmlformats.org/officeDocument/2006/relationships/hyperlink" Id="rId68" Target="https://ocsi.uk/2022/08/01/how-to-use-the-ons-open-geography-portal/#:~:text=1,then%20Wards%20%2F%20Electoral%20Divisions" TargetMode="External" /><Relationship Type="http://schemas.openxmlformats.org/officeDocument/2006/relationships/hyperlink" Id="rId71" Target="https://ocsi.uk/2022/08/01/how-to-use-the-ons-open-geography-portal/#:~:text=Using%20lookups" TargetMode="External" /><Relationship Type="http://schemas.openxmlformats.org/officeDocument/2006/relationships/hyperlink" Id="rId66" Target="https://ocsi.uk/2022/08/01/how-to-use-the-ons-open-geography-portal/#:~:text=What%20is%20the%20ONS%20Open,Geography%20Portal" TargetMode="External" /><Relationship Type="http://schemas.openxmlformats.org/officeDocument/2006/relationships/hyperlink" Id="rId67" Target="https://ocsi.uk/2022/08/01/how-to-use-the-ons-open-geography-portal/#:~:text=What%20types%20of%20areas%20does,ONS%20Open%20Geography%20Portal%20cover" TargetMode="External" /><Relationship Type="http://schemas.openxmlformats.org/officeDocument/2006/relationships/hyperlink" Id="rId102" Target="https://service-manual.ons.gov.uk/content/content-types/datasets" TargetMode="External" /><Relationship Type="http://schemas.openxmlformats.org/officeDocument/2006/relationships/hyperlink" Id="rId62" Target="https://service-manual.ons.gov.uk/content/content-types/datasets#:~:text=Content%20types%20on%20the%20ONS,website%20Datasets" TargetMode="External" /><Relationship Type="http://schemas.openxmlformats.org/officeDocument/2006/relationships/hyperlink" Id="rId63" Target="https://service-manual.ons.gov.uk/content/content-types/datasets#:~:text=Single%20file%20datasets" TargetMode="External" /><Relationship Type="http://schemas.openxmlformats.org/officeDocument/2006/relationships/hyperlink" Id="rId104" Target="https://www.api.gov.uk/ons/open-geography-portal/" TargetMode="External" /><Relationship Type="http://schemas.openxmlformats.org/officeDocument/2006/relationships/hyperlink" Id="rId69" Target="https://www.api.gov.uk/ons/open-geography-portal/#:~:text=Open%20Geography%20portal" TargetMode="External" /><Relationship Type="http://schemas.openxmlformats.org/officeDocument/2006/relationships/hyperlink" Id="rId90" Target="https://www.ordnancesurvey.co.uk/products/os-downloads-api" TargetMode="External" /><Relationship Type="http://schemas.openxmlformats.org/officeDocument/2006/relationships/hyperlink" Id="rId41" Target="https://www.ordnancesurvey.co.uk/products/os-downloads-api#:~:text=" TargetMode="External" /><Relationship Type="http://schemas.openxmlformats.org/officeDocument/2006/relationships/hyperlink" Id="rId42" Target="https://www.ordnancesurvey.co.uk/products/os-downloads-api#:~:text=The%20API%20has%20a%20number,a%20set%20of%20thumbnail%20images" TargetMode="External" /><Relationship Type="http://schemas.openxmlformats.org/officeDocument/2006/relationships/hyperlink" Id="rId40" Target="https://www.ordnancesurvey.co.uk/products/os-downloads-api#:~:text=The%20OS%20Downloads%20API%20lets,your%20data%20pipelines%20more%20efficient" TargetMode="External" /><Relationship Type="http://schemas.openxmlformats.org/officeDocument/2006/relationships/hyperlink" Id="rId87" Target="https://www.ordnancesurvey.co.uk/products/os-linked-identifiers-api" TargetMode="External" /><Relationship Type="http://schemas.openxmlformats.org/officeDocument/2006/relationships/hyperlink" Id="rId34" Target="https://www.ordnancesurvey.co.uk/products/os-linked-identifiers-api#:~:text=The%20OS%20Linked%20Identifiers%20API,streets%20and%20OS%20MasterMap%20identifiers" TargetMode="External" /><Relationship Type="http://schemas.openxmlformats.org/officeDocument/2006/relationships/hyperlink" Id="rId35" Target="https://www.ordnancesurvey.co.uk/products/os-linked-identifiers-api#:~:text=Web%20developers%20can%20create%20clickable,data%20using%20OS%20Open%20Roads" TargetMode="External" /><Relationship Type="http://schemas.openxmlformats.org/officeDocument/2006/relationships/hyperlink" Id="rId89" Target="https://www.ordnancesurvey.co.uk/products/os-match-cleanse-api" TargetMode="External" /><Relationship Type="http://schemas.openxmlformats.org/officeDocument/2006/relationships/hyperlink" Id="rId39" Target="https://www.ordnancesurvey.co.uk/products/os-match-cleanse-api#:~:text=Using%20OS%20Match%20%26%20Cleanse,API%2C%20you%20can" TargetMode="External" /><Relationship Type="http://schemas.openxmlformats.org/officeDocument/2006/relationships/hyperlink" Id="rId38" Target="https://www.ordnancesurvey.co.uk/products/os-match-cleanse-api#:~:text=With%20OS%20Match%20%26%20Cleanse,authoritative%20data%20from%20AddressBase%20Premium" TargetMode="External" /><Relationship Type="http://schemas.openxmlformats.org/officeDocument/2006/relationships/hyperlink" Id="rId86" Target="https://www.ordnancesurvey.co.uk/products/os-names-api" TargetMode="External" /><Relationship Type="http://schemas.openxmlformats.org/officeDocument/2006/relationships/hyperlink" Id="rId33" Target="https://www.ordnancesurvey.co.uk/products/os-names-api#:~:text=" TargetMode="External" /><Relationship Type="http://schemas.openxmlformats.org/officeDocument/2006/relationships/hyperlink" Id="rId32" Target="https://www.ordnancesurvey.co.uk/products/os-names-api#:~:text=OS%20Names%20API%20is%20a,our%20OS%20Open%20Names%20dataset" TargetMode="External" /><Relationship Type="http://schemas.openxmlformats.org/officeDocument/2006/relationships/hyperlink" Id="rId88" Target="https://www.ordnancesurvey.co.uk/products/os-places-api" TargetMode="External" /><Relationship Type="http://schemas.openxmlformats.org/officeDocument/2006/relationships/hyperlink" Id="rId37" Target="https://www.ordnancesurvey.co.uk/products/os-places-api#:~:text=With%20OS%20Places%20API%20you,can" TargetMode="External" /><Relationship Type="http://schemas.openxmlformats.org/officeDocument/2006/relationships/hyperlink" Id="rId36" Target="https://www.ordnancesurvey.co.uk/products/os-places-api#:~:text=With%20OS%20Places%20API%20you,date%20i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2025-08-19T08:43:52Z</dcterms:created>
  <dcterms:modified xsi:type="dcterms:W3CDTF">2025-08-19T08:43:52Z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