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38243" w14:textId="77777777" w:rsidR="002C7F5B" w:rsidRDefault="002C7F5B" w:rsidP="002C7F5B">
      <w:pPr>
        <w:spacing w:after="240" w:line="240" w:lineRule="auto"/>
        <w:outlineLvl w:val="0"/>
        <w:rPr>
          <w:rFonts w:ascii="Segoe UI" w:eastAsia="Times New Roman" w:hAnsi="Segoe UI" w:cs="Segoe UI"/>
          <w:b/>
          <w:bCs/>
          <w:kern w:val="36"/>
          <w:sz w:val="48"/>
          <w:szCs w:val="48"/>
          <w:shd w:val="clear" w:color="auto" w:fill="FFFFFF" w:themeFill="background1"/>
          <w:lang w:eastAsia="en-GB"/>
          <w14:ligatures w14:val="none"/>
        </w:rPr>
      </w:pPr>
      <w:r w:rsidRPr="002C7F5B">
        <w:rPr>
          <w:rFonts w:ascii="Segoe UI" w:eastAsia="Times New Roman" w:hAnsi="Segoe UI" w:cs="Segoe UI"/>
          <w:b/>
          <w:bCs/>
          <w:kern w:val="36"/>
          <w:sz w:val="48"/>
          <w:szCs w:val="48"/>
          <w:shd w:val="clear" w:color="auto" w:fill="FFFFFF" w:themeFill="background1"/>
          <w:lang w:eastAsia="en-GB"/>
          <w14:ligatures w14:val="none"/>
        </w:rPr>
        <w:t>MCP-Geo Intelligence Report: A452 High Street Leamington Resurfacing</w:t>
      </w:r>
    </w:p>
    <w:p w14:paraId="34D9913D" w14:textId="49BF4ED4" w:rsidR="009B421C" w:rsidRPr="009B421C" w:rsidRDefault="009B421C" w:rsidP="009B421C">
      <w:pPr>
        <w:rPr>
          <w:i/>
          <w:iCs/>
          <w:shd w:val="clear" w:color="auto" w:fill="FFFFFF" w:themeFill="background1"/>
          <w:lang w:eastAsia="en-GB"/>
        </w:rPr>
      </w:pPr>
      <w:r>
        <w:rPr>
          <w:shd w:val="clear" w:color="auto" w:fill="FFFFFF" w:themeFill="background1"/>
          <w:lang w:eastAsia="en-GB"/>
        </w:rPr>
        <w:t>Question to Claude</w:t>
      </w:r>
      <w:r>
        <w:rPr>
          <w:shd w:val="clear" w:color="auto" w:fill="FFFFFF" w:themeFill="background1"/>
          <w:lang w:eastAsia="en-GB"/>
        </w:rPr>
        <w:br/>
      </w:r>
      <w:r w:rsidRPr="009B421C">
        <w:rPr>
          <w:i/>
          <w:iCs/>
          <w:shd w:val="clear" w:color="auto" w:fill="FFFFFF" w:themeFill="background1"/>
          <w:lang w:eastAsia="en-GB"/>
        </w:rPr>
        <w:t xml:space="preserve">Here's an example of resurfacing a High Street, I want to explore what MCP-Geo could provide as background and impact </w:t>
      </w:r>
      <w:hyperlink r:id="rId7" w:history="1">
        <w:r w:rsidRPr="002C0A4A">
          <w:rPr>
            <w:rStyle w:val="Hyperlink"/>
            <w:i/>
            <w:iCs/>
            <w:shd w:val="clear" w:color="auto" w:fill="FFFFFF" w:themeFill="background1"/>
            <w:lang w:eastAsia="en-GB"/>
          </w:rPr>
          <w:t>https://www.warwickshire.gov.uk/news/article/7391/a452-high-street-leamington-carriageway-resurfacing</w:t>
        </w:r>
      </w:hyperlink>
      <w:r>
        <w:rPr>
          <w:i/>
          <w:iCs/>
          <w:shd w:val="clear" w:color="auto" w:fill="FFFFFF" w:themeFill="background1"/>
          <w:lang w:eastAsia="en-GB"/>
        </w:rPr>
        <w:t xml:space="preserve"> </w:t>
      </w:r>
    </w:p>
    <w:p w14:paraId="18F91ACF" w14:textId="77777777" w:rsidR="002C7F5B" w:rsidRPr="002C7F5B" w:rsidRDefault="002C7F5B" w:rsidP="002C7F5B">
      <w:pPr>
        <w:spacing w:before="360" w:after="240" w:line="240" w:lineRule="auto"/>
        <w:outlineLvl w:val="1"/>
        <w:rPr>
          <w:rFonts w:ascii="Segoe UI" w:eastAsia="Times New Roman" w:hAnsi="Segoe UI" w:cs="Segoe UI"/>
          <w:b/>
          <w:bCs/>
          <w:kern w:val="0"/>
          <w:sz w:val="36"/>
          <w:szCs w:val="36"/>
          <w:shd w:val="clear" w:color="auto" w:fill="FFFFFF" w:themeFill="background1"/>
          <w:lang w:eastAsia="en-GB"/>
          <w14:ligatures w14:val="none"/>
        </w:rPr>
      </w:pPr>
      <w:r w:rsidRPr="002C7F5B">
        <w:rPr>
          <w:rFonts w:ascii="Segoe UI" w:eastAsia="Times New Roman" w:hAnsi="Segoe UI" w:cs="Segoe UI"/>
          <w:b/>
          <w:bCs/>
          <w:kern w:val="0"/>
          <w:sz w:val="36"/>
          <w:szCs w:val="36"/>
          <w:shd w:val="clear" w:color="auto" w:fill="FFFFFF" w:themeFill="background1"/>
          <w:lang w:eastAsia="en-GB"/>
          <w14:ligatures w14:val="none"/>
        </w:rPr>
        <w:t>Scheme Overview</w:t>
      </w:r>
    </w:p>
    <w:p w14:paraId="27864234"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Source:</w:t>
      </w:r>
      <w:r w:rsidRPr="002C7F5B">
        <w:rPr>
          <w:rFonts w:ascii="Segoe UI" w:eastAsia="Times New Roman" w:hAnsi="Segoe UI" w:cs="Segoe UI"/>
          <w:kern w:val="0"/>
          <w:sz w:val="21"/>
          <w:szCs w:val="21"/>
          <w:shd w:val="clear" w:color="auto" w:fill="FFFFFF" w:themeFill="background1"/>
          <w:lang w:eastAsia="en-GB"/>
          <w14:ligatures w14:val="none"/>
        </w:rPr>
        <w:t> </w:t>
      </w:r>
      <w:hyperlink r:id="rId8" w:history="1">
        <w:r w:rsidRPr="002C7F5B">
          <w:rPr>
            <w:rFonts w:ascii="Segoe UI" w:eastAsia="Times New Roman" w:hAnsi="Segoe UI" w:cs="Segoe UI"/>
            <w:kern w:val="0"/>
            <w:sz w:val="21"/>
            <w:szCs w:val="21"/>
            <w:shd w:val="clear" w:color="auto" w:fill="FFFFFF" w:themeFill="background1"/>
            <w:lang w:eastAsia="en-GB"/>
            <w14:ligatures w14:val="none"/>
          </w:rPr>
          <w:t>Warwickshire County Council News</w:t>
        </w:r>
      </w:hyperlink>
    </w:p>
    <w:tbl>
      <w:tblPr>
        <w:tblStyle w:val="GridTable4-Accent3"/>
        <w:tblW w:w="0" w:type="auto"/>
        <w:tblLook w:val="04A0" w:firstRow="1" w:lastRow="0" w:firstColumn="1" w:lastColumn="0" w:noHBand="0" w:noVBand="1"/>
      </w:tblPr>
      <w:tblGrid>
        <w:gridCol w:w="1512"/>
        <w:gridCol w:w="3966"/>
      </w:tblGrid>
      <w:tr w:rsidR="002C7F5B" w:rsidRPr="002C7F5B" w14:paraId="415498A6" w14:textId="77777777" w:rsidTr="002C7F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697E9" w14:textId="77777777" w:rsidR="002C7F5B" w:rsidRPr="002C7F5B" w:rsidRDefault="002C7F5B" w:rsidP="002C7F5B">
            <w:pPr>
              <w:spacing w:after="168"/>
              <w:rPr>
                <w:rFonts w:ascii="Segoe UI" w:eastAsia="Times New Roman" w:hAnsi="Segoe UI" w:cs="Segoe UI"/>
                <w:color w:val="F2F2F2" w:themeColor="background1" w:themeShade="F2"/>
                <w:kern w:val="0"/>
                <w:sz w:val="21"/>
                <w:szCs w:val="21"/>
                <w:lang w:eastAsia="en-GB"/>
                <w14:ligatures w14:val="none"/>
              </w:rPr>
            </w:pPr>
            <w:r w:rsidRPr="002C7F5B">
              <w:rPr>
                <w:rFonts w:ascii="Segoe UI" w:eastAsia="Times New Roman" w:hAnsi="Segoe UI" w:cs="Segoe UI"/>
                <w:color w:val="F2F2F2" w:themeColor="background1" w:themeShade="F2"/>
                <w:kern w:val="0"/>
                <w:sz w:val="21"/>
                <w:szCs w:val="21"/>
                <w:lang w:eastAsia="en-GB"/>
                <w14:ligatures w14:val="none"/>
              </w:rPr>
              <w:t>Detail</w:t>
            </w:r>
          </w:p>
        </w:tc>
        <w:tc>
          <w:tcPr>
            <w:tcW w:w="0" w:type="auto"/>
            <w:hideMark/>
          </w:tcPr>
          <w:p w14:paraId="661EA95F" w14:textId="77777777" w:rsidR="002C7F5B" w:rsidRPr="002C7F5B" w:rsidRDefault="002C7F5B" w:rsidP="002C7F5B">
            <w:pPr>
              <w:spacing w:after="168"/>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2F2F2" w:themeColor="background1" w:themeShade="F2"/>
                <w:kern w:val="0"/>
                <w:sz w:val="21"/>
                <w:szCs w:val="21"/>
                <w:lang w:eastAsia="en-GB"/>
                <w14:ligatures w14:val="none"/>
              </w:rPr>
            </w:pPr>
            <w:r w:rsidRPr="002C7F5B">
              <w:rPr>
                <w:rFonts w:ascii="Segoe UI" w:eastAsia="Times New Roman" w:hAnsi="Segoe UI" w:cs="Segoe UI"/>
                <w:color w:val="F2F2F2" w:themeColor="background1" w:themeShade="F2"/>
                <w:kern w:val="0"/>
                <w:sz w:val="21"/>
                <w:szCs w:val="21"/>
                <w:lang w:eastAsia="en-GB"/>
                <w14:ligatures w14:val="none"/>
              </w:rPr>
              <w:t>Value</w:t>
            </w:r>
          </w:p>
        </w:tc>
      </w:tr>
      <w:tr w:rsidR="002C7F5B" w:rsidRPr="002C7F5B" w14:paraId="09EE73A5" w14:textId="77777777" w:rsidTr="002C7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0EACC"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Road</w:t>
            </w:r>
          </w:p>
        </w:tc>
        <w:tc>
          <w:tcPr>
            <w:tcW w:w="0" w:type="auto"/>
            <w:hideMark/>
          </w:tcPr>
          <w:p w14:paraId="37EC93CA"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A452 High Street, Royal Leamington Spa</w:t>
            </w:r>
          </w:p>
        </w:tc>
      </w:tr>
      <w:tr w:rsidR="002C7F5B" w:rsidRPr="002C7F5B" w14:paraId="7BBFB06D" w14:textId="77777777" w:rsidTr="002C7F5B">
        <w:tc>
          <w:tcPr>
            <w:cnfStyle w:val="001000000000" w:firstRow="0" w:lastRow="0" w:firstColumn="1" w:lastColumn="0" w:oddVBand="0" w:evenVBand="0" w:oddHBand="0" w:evenHBand="0" w:firstRowFirstColumn="0" w:firstRowLastColumn="0" w:lastRowFirstColumn="0" w:lastRowLastColumn="0"/>
            <w:tcW w:w="0" w:type="auto"/>
            <w:hideMark/>
          </w:tcPr>
          <w:p w14:paraId="1BD72A74"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Works</w:t>
            </w:r>
          </w:p>
        </w:tc>
        <w:tc>
          <w:tcPr>
            <w:tcW w:w="0" w:type="auto"/>
            <w:hideMark/>
          </w:tcPr>
          <w:p w14:paraId="28846FBF"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Carriageway resurfacing (Balfour Beatty)</w:t>
            </w:r>
          </w:p>
        </w:tc>
      </w:tr>
      <w:tr w:rsidR="002C7F5B" w:rsidRPr="002C7F5B" w14:paraId="5CB22D60" w14:textId="77777777" w:rsidTr="002C7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E02EBA"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Dates</w:t>
            </w:r>
          </w:p>
        </w:tc>
        <w:tc>
          <w:tcPr>
            <w:tcW w:w="0" w:type="auto"/>
            <w:hideMark/>
          </w:tcPr>
          <w:p w14:paraId="4A6D430D"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16–20 February 2026</w:t>
            </w:r>
          </w:p>
        </w:tc>
      </w:tr>
      <w:tr w:rsidR="002C7F5B" w:rsidRPr="002C7F5B" w14:paraId="112D77FA" w14:textId="77777777" w:rsidTr="002C7F5B">
        <w:tc>
          <w:tcPr>
            <w:cnfStyle w:val="001000000000" w:firstRow="0" w:lastRow="0" w:firstColumn="1" w:lastColumn="0" w:oddVBand="0" w:evenVBand="0" w:oddHBand="0" w:evenHBand="0" w:firstRowFirstColumn="0" w:firstRowLastColumn="0" w:lastRowFirstColumn="0" w:lastRowLastColumn="0"/>
            <w:tcW w:w="0" w:type="auto"/>
            <w:hideMark/>
          </w:tcPr>
          <w:p w14:paraId="3A83AC0B"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Hours</w:t>
            </w:r>
          </w:p>
        </w:tc>
        <w:tc>
          <w:tcPr>
            <w:tcW w:w="0" w:type="auto"/>
            <w:hideMark/>
          </w:tcPr>
          <w:p w14:paraId="686BF89C"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09:30 – 15:30 (Mon–Fri)</w:t>
            </w:r>
          </w:p>
        </w:tc>
      </w:tr>
      <w:tr w:rsidR="002C7F5B" w:rsidRPr="002C7F5B" w14:paraId="2B8BD58B" w14:textId="77777777" w:rsidTr="002C7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607C9A"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Traffic mgmt</w:t>
            </w:r>
          </w:p>
        </w:tc>
        <w:tc>
          <w:tcPr>
            <w:tcW w:w="0" w:type="auto"/>
            <w:hideMark/>
          </w:tcPr>
          <w:p w14:paraId="4898DE10"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Full road closure with signed diversion</w:t>
            </w:r>
          </w:p>
        </w:tc>
      </w:tr>
      <w:tr w:rsidR="002C7F5B" w:rsidRPr="002C7F5B" w14:paraId="52E0D444" w14:textId="77777777" w:rsidTr="002C7F5B">
        <w:tc>
          <w:tcPr>
            <w:cnfStyle w:val="001000000000" w:firstRow="0" w:lastRow="0" w:firstColumn="1" w:lastColumn="0" w:oddVBand="0" w:evenVBand="0" w:oddHBand="0" w:evenHBand="0" w:firstRowFirstColumn="0" w:firstRowLastColumn="0" w:lastRowFirstColumn="0" w:lastRowLastColumn="0"/>
            <w:tcW w:w="0" w:type="auto"/>
            <w:hideMark/>
          </w:tcPr>
          <w:p w14:paraId="2E8C0525"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Permit ref</w:t>
            </w:r>
          </w:p>
        </w:tc>
        <w:tc>
          <w:tcPr>
            <w:tcW w:w="0" w:type="auto"/>
            <w:hideMark/>
          </w:tcPr>
          <w:p w14:paraId="4CAE3980"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PC0812073795-02</w:t>
            </w:r>
          </w:p>
        </w:tc>
      </w:tr>
    </w:tbl>
    <w:p w14:paraId="163C1CB5" w14:textId="77777777" w:rsidR="002C7F5B" w:rsidRPr="002C7F5B" w:rsidRDefault="00F6146D" w:rsidP="002C7F5B">
      <w:pPr>
        <w:spacing w:after="0" w:line="240" w:lineRule="auto"/>
        <w:rPr>
          <w:rFonts w:ascii="Segoe UI" w:eastAsia="Times New Roman" w:hAnsi="Segoe UI" w:cs="Segoe UI"/>
          <w:kern w:val="0"/>
          <w:sz w:val="21"/>
          <w:szCs w:val="21"/>
          <w:shd w:val="clear" w:color="auto" w:fill="FFFFFF" w:themeFill="background1"/>
          <w:lang w:eastAsia="en-GB"/>
          <w14:ligatures w14:val="none"/>
        </w:rPr>
      </w:pPr>
      <w:r>
        <w:rPr>
          <w:rFonts w:ascii="Times New Roman" w:eastAsia="Times New Roman" w:hAnsi="Times New Roman" w:cs="Times New Roman"/>
          <w:noProof/>
          <w:kern w:val="0"/>
          <w:lang w:eastAsia="en-GB"/>
        </w:rPr>
        <w:pict w14:anchorId="7AD8DCFE">
          <v:rect id="_x0000_i1032" alt="" style="width:451.3pt;height:.05pt;mso-width-percent:0;mso-height-percent:0;mso-width-percent:0;mso-height-percent:0" o:hralign="center" o:hrstd="t" o:hr="t" fillcolor="#a0a0a0" stroked="f"/>
        </w:pict>
      </w:r>
    </w:p>
    <w:p w14:paraId="1B2603BA" w14:textId="77777777" w:rsidR="002C7F5B" w:rsidRPr="002C7F5B" w:rsidRDefault="002C7F5B" w:rsidP="002C7F5B">
      <w:pPr>
        <w:spacing w:before="360" w:after="240" w:line="240" w:lineRule="auto"/>
        <w:outlineLvl w:val="1"/>
        <w:rPr>
          <w:rFonts w:ascii="Segoe UI" w:eastAsia="Times New Roman" w:hAnsi="Segoe UI" w:cs="Segoe UI"/>
          <w:b/>
          <w:bCs/>
          <w:kern w:val="0"/>
          <w:sz w:val="36"/>
          <w:szCs w:val="36"/>
          <w:shd w:val="clear" w:color="auto" w:fill="FFFFFF" w:themeFill="background1"/>
          <w:lang w:eastAsia="en-GB"/>
          <w14:ligatures w14:val="none"/>
        </w:rPr>
      </w:pPr>
      <w:r w:rsidRPr="002C7F5B">
        <w:rPr>
          <w:rFonts w:ascii="Segoe UI" w:eastAsia="Times New Roman" w:hAnsi="Segoe UI" w:cs="Segoe UI"/>
          <w:b/>
          <w:bCs/>
          <w:kern w:val="0"/>
          <w:sz w:val="36"/>
          <w:szCs w:val="36"/>
          <w:shd w:val="clear" w:color="auto" w:fill="FFFFFF" w:themeFill="background1"/>
          <w:lang w:eastAsia="en-GB"/>
          <w14:ligatures w14:val="none"/>
        </w:rPr>
        <w:t>What MCP-Geo Can Provide</w:t>
      </w:r>
    </w:p>
    <w:p w14:paraId="1C69C459"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The following sections demonstrate the data layers available through the mcp-geo server that could support background research and impact assessment for a highway scheme like this. Each section notes the </w:t>
      </w:r>
      <w:r w:rsidRPr="002C7F5B">
        <w:rPr>
          <w:rFonts w:ascii="Segoe UI" w:eastAsia="Times New Roman" w:hAnsi="Segoe UI" w:cs="Segoe UI"/>
          <w:b/>
          <w:bCs/>
          <w:kern w:val="0"/>
          <w:sz w:val="21"/>
          <w:szCs w:val="21"/>
          <w:shd w:val="clear" w:color="auto" w:fill="FFFFFF" w:themeFill="background1"/>
          <w:lang w:eastAsia="en-GB"/>
          <w14:ligatures w14:val="none"/>
        </w:rPr>
        <w:t>tool used</w:t>
      </w:r>
      <w:r w:rsidRPr="002C7F5B">
        <w:rPr>
          <w:rFonts w:ascii="Segoe UI" w:eastAsia="Times New Roman" w:hAnsi="Segoe UI" w:cs="Segoe UI"/>
          <w:kern w:val="0"/>
          <w:sz w:val="21"/>
          <w:szCs w:val="21"/>
          <w:shd w:val="clear" w:color="auto" w:fill="FFFFFF" w:themeFill="background1"/>
          <w:lang w:eastAsia="en-GB"/>
          <w14:ligatures w14:val="none"/>
        </w:rPr>
        <w:t>, the </w:t>
      </w:r>
      <w:r w:rsidRPr="002C7F5B">
        <w:rPr>
          <w:rFonts w:ascii="Segoe UI" w:eastAsia="Times New Roman" w:hAnsi="Segoe UI" w:cs="Segoe UI"/>
          <w:b/>
          <w:bCs/>
          <w:kern w:val="0"/>
          <w:sz w:val="21"/>
          <w:szCs w:val="21"/>
          <w:shd w:val="clear" w:color="auto" w:fill="FFFFFF" w:themeFill="background1"/>
          <w:lang w:eastAsia="en-GB"/>
          <w14:ligatures w14:val="none"/>
        </w:rPr>
        <w:t>data returned</w:t>
      </w:r>
      <w:r w:rsidRPr="002C7F5B">
        <w:rPr>
          <w:rFonts w:ascii="Segoe UI" w:eastAsia="Times New Roman" w:hAnsi="Segoe UI" w:cs="Segoe UI"/>
          <w:kern w:val="0"/>
          <w:sz w:val="21"/>
          <w:szCs w:val="21"/>
          <w:shd w:val="clear" w:color="auto" w:fill="FFFFFF" w:themeFill="background1"/>
          <w:lang w:eastAsia="en-GB"/>
          <w14:ligatures w14:val="none"/>
        </w:rPr>
        <w:t>, and its </w:t>
      </w:r>
      <w:r w:rsidRPr="002C7F5B">
        <w:rPr>
          <w:rFonts w:ascii="Segoe UI" w:eastAsia="Times New Roman" w:hAnsi="Segoe UI" w:cs="Segoe UI"/>
          <w:b/>
          <w:bCs/>
          <w:kern w:val="0"/>
          <w:sz w:val="21"/>
          <w:szCs w:val="21"/>
          <w:shd w:val="clear" w:color="auto" w:fill="FFFFFF" w:themeFill="background1"/>
          <w:lang w:eastAsia="en-GB"/>
          <w14:ligatures w14:val="none"/>
        </w:rPr>
        <w:t>relevance</w:t>
      </w:r>
      <w:r w:rsidRPr="002C7F5B">
        <w:rPr>
          <w:rFonts w:ascii="Segoe UI" w:eastAsia="Times New Roman" w:hAnsi="Segoe UI" w:cs="Segoe UI"/>
          <w:kern w:val="0"/>
          <w:sz w:val="21"/>
          <w:szCs w:val="21"/>
          <w:shd w:val="clear" w:color="auto" w:fill="FFFFFF" w:themeFill="background1"/>
          <w:lang w:eastAsia="en-GB"/>
          <w14:ligatures w14:val="none"/>
        </w:rPr>
        <w:t> to the resurfacing project.</w:t>
      </w:r>
    </w:p>
    <w:p w14:paraId="209E52A4" w14:textId="77777777" w:rsidR="002C7F5B" w:rsidRPr="002C7F5B" w:rsidRDefault="00F6146D" w:rsidP="002C7F5B">
      <w:pPr>
        <w:spacing w:after="0" w:line="240" w:lineRule="auto"/>
        <w:rPr>
          <w:rFonts w:ascii="Segoe UI" w:eastAsia="Times New Roman" w:hAnsi="Segoe UI" w:cs="Segoe UI"/>
          <w:kern w:val="0"/>
          <w:sz w:val="21"/>
          <w:szCs w:val="21"/>
          <w:shd w:val="clear" w:color="auto" w:fill="FFFFFF" w:themeFill="background1"/>
          <w:lang w:eastAsia="en-GB"/>
          <w14:ligatures w14:val="none"/>
        </w:rPr>
      </w:pPr>
      <w:r>
        <w:rPr>
          <w:rFonts w:ascii="Times New Roman" w:eastAsia="Times New Roman" w:hAnsi="Times New Roman" w:cs="Times New Roman"/>
          <w:noProof/>
          <w:kern w:val="0"/>
          <w:lang w:eastAsia="en-GB"/>
        </w:rPr>
        <w:pict w14:anchorId="754D035C">
          <v:rect id="_x0000_i1031" alt="" style="width:451.3pt;height:.05pt;mso-width-percent:0;mso-height-percent:0;mso-width-percent:0;mso-height-percent:0" o:hralign="center" o:hrstd="t" o:hr="t" fillcolor="#a0a0a0" stroked="f"/>
        </w:pict>
      </w:r>
    </w:p>
    <w:p w14:paraId="74D51BEA" w14:textId="77777777" w:rsidR="002C7F5B" w:rsidRPr="002C7F5B" w:rsidRDefault="002C7F5B" w:rsidP="002C7F5B">
      <w:pPr>
        <w:spacing w:before="360" w:after="240" w:line="240" w:lineRule="auto"/>
        <w:outlineLvl w:val="1"/>
        <w:rPr>
          <w:rFonts w:ascii="Segoe UI" w:eastAsia="Times New Roman" w:hAnsi="Segoe UI" w:cs="Segoe UI"/>
          <w:b/>
          <w:bCs/>
          <w:kern w:val="0"/>
          <w:sz w:val="36"/>
          <w:szCs w:val="36"/>
          <w:shd w:val="clear" w:color="auto" w:fill="FFFFFF" w:themeFill="background1"/>
          <w:lang w:eastAsia="en-GB"/>
          <w14:ligatures w14:val="none"/>
        </w:rPr>
      </w:pPr>
      <w:r w:rsidRPr="002C7F5B">
        <w:rPr>
          <w:rFonts w:ascii="Segoe UI" w:eastAsia="Times New Roman" w:hAnsi="Segoe UI" w:cs="Segoe UI"/>
          <w:b/>
          <w:bCs/>
          <w:kern w:val="0"/>
          <w:sz w:val="36"/>
          <w:szCs w:val="36"/>
          <w:shd w:val="clear" w:color="auto" w:fill="FFFFFF" w:themeFill="background1"/>
          <w:lang w:eastAsia="en-GB"/>
          <w14:ligatures w14:val="none"/>
        </w:rPr>
        <w:t>1. Precise Location &amp; Address Data</w:t>
      </w:r>
    </w:p>
    <w:p w14:paraId="2E9CE502"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Tool:</w:t>
      </w:r>
      <w:r w:rsidRPr="002C7F5B">
        <w:rPr>
          <w:rFonts w:ascii="Segoe UI" w:eastAsia="Times New Roman" w:hAnsi="Segoe UI" w:cs="Segoe UI"/>
          <w:kern w:val="0"/>
          <w:sz w:val="21"/>
          <w:szCs w:val="21"/>
          <w:shd w:val="clear" w:color="auto" w:fill="FFFFFF" w:themeFill="background1"/>
          <w:lang w:eastAsia="en-GB"/>
          <w14:ligatures w14:val="none"/>
        </w:rPr>
        <w:t> </w:t>
      </w:r>
      <w:r w:rsidRPr="002C7F5B">
        <w:rPr>
          <w:rFonts w:ascii="Menlo" w:eastAsia="Times New Roman" w:hAnsi="Menlo" w:cs="Menlo"/>
          <w:kern w:val="0"/>
          <w:sz w:val="21"/>
          <w:szCs w:val="21"/>
          <w:shd w:val="clear" w:color="auto" w:fill="FFFFFF" w:themeFill="background1"/>
          <w:lang w:eastAsia="en-GB"/>
          <w14:ligatures w14:val="none"/>
        </w:rPr>
        <w:t>os_places_search</w:t>
      </w:r>
      <w:r w:rsidRPr="002C7F5B">
        <w:rPr>
          <w:rFonts w:ascii="Segoe UI" w:eastAsia="Times New Roman" w:hAnsi="Segoe UI" w:cs="Segoe UI"/>
          <w:kern w:val="0"/>
          <w:sz w:val="21"/>
          <w:szCs w:val="21"/>
          <w:shd w:val="clear" w:color="auto" w:fill="FFFFFF" w:themeFill="background1"/>
          <w:lang w:eastAsia="en-GB"/>
          <w14:ligatures w14:val="none"/>
        </w:rPr>
        <w:t> / </w:t>
      </w:r>
      <w:r w:rsidRPr="002C7F5B">
        <w:rPr>
          <w:rFonts w:ascii="Menlo" w:eastAsia="Times New Roman" w:hAnsi="Menlo" w:cs="Menlo"/>
          <w:kern w:val="0"/>
          <w:sz w:val="21"/>
          <w:szCs w:val="21"/>
          <w:shd w:val="clear" w:color="auto" w:fill="FFFFFF" w:themeFill="background1"/>
          <w:lang w:eastAsia="en-GB"/>
          <w14:ligatures w14:val="none"/>
        </w:rPr>
        <w:t>os_places_by_postcode</w:t>
      </w:r>
    </w:p>
    <w:p w14:paraId="540A4116"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High Street Leamington runs roughly east–west at </w:t>
      </w:r>
      <w:r w:rsidRPr="002C7F5B">
        <w:rPr>
          <w:rFonts w:ascii="Segoe UI" w:eastAsia="Times New Roman" w:hAnsi="Segoe UI" w:cs="Segoe UI"/>
          <w:b/>
          <w:bCs/>
          <w:kern w:val="0"/>
          <w:sz w:val="21"/>
          <w:szCs w:val="21"/>
          <w:shd w:val="clear" w:color="auto" w:fill="FFFFFF" w:themeFill="background1"/>
          <w:lang w:eastAsia="en-GB"/>
          <w14:ligatures w14:val="none"/>
        </w:rPr>
        <w:t>52.284°N, –1.531°W</w:t>
      </w:r>
      <w:r w:rsidRPr="002C7F5B">
        <w:rPr>
          <w:rFonts w:ascii="Segoe UI" w:eastAsia="Times New Roman" w:hAnsi="Segoe UI" w:cs="Segoe UI"/>
          <w:kern w:val="0"/>
          <w:sz w:val="21"/>
          <w:szCs w:val="21"/>
          <w:shd w:val="clear" w:color="auto" w:fill="FFFFFF" w:themeFill="background1"/>
          <w:lang w:eastAsia="en-GB"/>
          <w14:ligatures w14:val="none"/>
        </w:rPr>
        <w:t>, between the junction with Bath Street/Gas Street (west) and the junction with Clemens Street/George Street (east). Postcodes served are CV31 3AN (west end), CV31 1LN (odd/north side), and CV31 1LW (even/south side).</w:t>
      </w:r>
    </w:p>
    <w:p w14:paraId="286FCE26" w14:textId="77777777" w:rsidR="002C7F5B" w:rsidRPr="002C7F5B" w:rsidRDefault="002C7F5B" w:rsidP="002C7F5B">
      <w:pPr>
        <w:spacing w:before="360" w:after="240" w:line="240" w:lineRule="auto"/>
        <w:outlineLvl w:val="2"/>
        <w:rPr>
          <w:rFonts w:ascii="Segoe UI" w:eastAsia="Times New Roman" w:hAnsi="Segoe UI" w:cs="Segoe UI"/>
          <w:b/>
          <w:bCs/>
          <w:kern w:val="0"/>
          <w:sz w:val="30"/>
          <w:szCs w:val="30"/>
          <w:shd w:val="clear" w:color="auto" w:fill="FFFFFF" w:themeFill="background1"/>
          <w:lang w:eastAsia="en-GB"/>
          <w14:ligatures w14:val="none"/>
        </w:rPr>
      </w:pPr>
      <w:r w:rsidRPr="002C7F5B">
        <w:rPr>
          <w:rFonts w:ascii="Segoe UI" w:eastAsia="Times New Roman" w:hAnsi="Segoe UI" w:cs="Segoe UI"/>
          <w:b/>
          <w:bCs/>
          <w:kern w:val="0"/>
          <w:sz w:val="30"/>
          <w:szCs w:val="30"/>
          <w:shd w:val="clear" w:color="auto" w:fill="FFFFFF" w:themeFill="background1"/>
          <w:lang w:eastAsia="en-GB"/>
          <w14:ligatures w14:val="none"/>
        </w:rPr>
        <w:t>Directly Affected Premises (50 UPRNs returned on High Street alone)</w:t>
      </w:r>
    </w:p>
    <w:p w14:paraId="64444385"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Retail / Food &amp; Drink (directly fronting the road):</w:t>
      </w:r>
    </w:p>
    <w:p w14:paraId="29DF3C9B" w14:textId="77777777" w:rsidR="002C7F5B" w:rsidRPr="002C7F5B" w:rsidRDefault="002C7F5B" w:rsidP="002C7F5B">
      <w:pPr>
        <w:numPr>
          <w:ilvl w:val="0"/>
          <w:numId w:val="1"/>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Jordans (No. 14) – Shop/Showroom</w:t>
      </w:r>
    </w:p>
    <w:p w14:paraId="7424C060" w14:textId="77777777" w:rsidR="002C7F5B" w:rsidRPr="002C7F5B" w:rsidRDefault="002C7F5B" w:rsidP="002C7F5B">
      <w:pPr>
        <w:numPr>
          <w:ilvl w:val="0"/>
          <w:numId w:val="1"/>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Fades (No. 21) – Shop/Showroom</w:t>
      </w:r>
    </w:p>
    <w:p w14:paraId="40F51A50" w14:textId="77777777" w:rsidR="002C7F5B" w:rsidRPr="002C7F5B" w:rsidRDefault="002C7F5B" w:rsidP="002C7F5B">
      <w:pPr>
        <w:numPr>
          <w:ilvl w:val="0"/>
          <w:numId w:val="1"/>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lastRenderedPageBreak/>
        <w:t>Creations (No. 20 &amp; 26) – Shop/Showroom</w:t>
      </w:r>
    </w:p>
    <w:p w14:paraId="15FF3712" w14:textId="77777777" w:rsidR="002C7F5B" w:rsidRPr="002C7F5B" w:rsidRDefault="002C7F5B" w:rsidP="002C7F5B">
      <w:pPr>
        <w:numPr>
          <w:ilvl w:val="0"/>
          <w:numId w:val="1"/>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Francesco (No. 35) – Shop/Showroom</w:t>
      </w:r>
    </w:p>
    <w:p w14:paraId="7AF0765E" w14:textId="77777777" w:rsidR="002C7F5B" w:rsidRPr="002C7F5B" w:rsidRDefault="002C7F5B" w:rsidP="002C7F5B">
      <w:pPr>
        <w:numPr>
          <w:ilvl w:val="0"/>
          <w:numId w:val="1"/>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Wah Kee (No. 50) – Shop/Showroom</w:t>
      </w:r>
    </w:p>
    <w:p w14:paraId="75F9E344" w14:textId="77777777" w:rsidR="002C7F5B" w:rsidRPr="002C7F5B" w:rsidRDefault="002C7F5B" w:rsidP="002C7F5B">
      <w:pPr>
        <w:numPr>
          <w:ilvl w:val="0"/>
          <w:numId w:val="1"/>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Red Fort (No. 46) – Restaurant/Cafeteria</w:t>
      </w:r>
    </w:p>
    <w:p w14:paraId="0E908FEF" w14:textId="77777777" w:rsidR="002C7F5B" w:rsidRPr="002C7F5B" w:rsidRDefault="002C7F5B" w:rsidP="002C7F5B">
      <w:pPr>
        <w:numPr>
          <w:ilvl w:val="0"/>
          <w:numId w:val="1"/>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Pepes Pizza (No. 51) – Restaurant/Cafeteria</w:t>
      </w:r>
    </w:p>
    <w:p w14:paraId="5AEE6A69" w14:textId="77777777" w:rsidR="002C7F5B" w:rsidRPr="002C7F5B" w:rsidRDefault="002C7F5B" w:rsidP="002C7F5B">
      <w:pPr>
        <w:numPr>
          <w:ilvl w:val="0"/>
          <w:numId w:val="1"/>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Cake Box (No. 47) – Shop/Showroom</w:t>
      </w:r>
    </w:p>
    <w:p w14:paraId="07752CE4" w14:textId="77777777" w:rsidR="002C7F5B" w:rsidRPr="002C7F5B" w:rsidRDefault="002C7F5B" w:rsidP="002C7F5B">
      <w:pPr>
        <w:numPr>
          <w:ilvl w:val="0"/>
          <w:numId w:val="1"/>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The Treatment Lounge (No. 24) – Shop/Showroom</w:t>
      </w:r>
    </w:p>
    <w:p w14:paraId="3547EC23" w14:textId="77777777" w:rsidR="002C7F5B" w:rsidRPr="002C7F5B" w:rsidRDefault="002C7F5B" w:rsidP="002C7F5B">
      <w:pPr>
        <w:numPr>
          <w:ilvl w:val="0"/>
          <w:numId w:val="1"/>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Tear A Bytea (No. 2) – Public House/Bar/Nightclub</w:t>
      </w:r>
    </w:p>
    <w:p w14:paraId="233AD53B" w14:textId="77777777" w:rsidR="002C7F5B" w:rsidRPr="002C7F5B" w:rsidRDefault="002C7F5B" w:rsidP="002C7F5B">
      <w:pPr>
        <w:numPr>
          <w:ilvl w:val="0"/>
          <w:numId w:val="1"/>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Plus multiple additional shops at Nos. 25, 28, 38B, 40, 43, 44, 51C</w:t>
      </w:r>
    </w:p>
    <w:p w14:paraId="2312FC19"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Residential (above shops and adjacent):</w:t>
      </w:r>
    </w:p>
    <w:p w14:paraId="2A5DFF62" w14:textId="77777777" w:rsidR="002C7F5B" w:rsidRPr="002C7F5B" w:rsidRDefault="002C7F5B" w:rsidP="002C7F5B">
      <w:pPr>
        <w:numPr>
          <w:ilvl w:val="0"/>
          <w:numId w:val="2"/>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Self-contained flats at Nos. 12, 20A, 25A, 28A, 39A, 41A/B, 46A, 47A/B, 48A</w:t>
      </w:r>
    </w:p>
    <w:p w14:paraId="731B2432" w14:textId="77777777" w:rsidR="002C7F5B" w:rsidRPr="002C7F5B" w:rsidRDefault="002C7F5B" w:rsidP="002C7F5B">
      <w:pPr>
        <w:numPr>
          <w:ilvl w:val="0"/>
          <w:numId w:val="2"/>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6 flats at 51A High Street</w:t>
      </w:r>
    </w:p>
    <w:p w14:paraId="73488AF2" w14:textId="77777777" w:rsidR="002C7F5B" w:rsidRPr="002C7F5B" w:rsidRDefault="002C7F5B" w:rsidP="002C7F5B">
      <w:pPr>
        <w:numPr>
          <w:ilvl w:val="0"/>
          <w:numId w:val="2"/>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Crown Terrace flats (No. 10)</w:t>
      </w:r>
    </w:p>
    <w:p w14:paraId="41075EA0" w14:textId="77777777" w:rsidR="002C7F5B" w:rsidRPr="002C7F5B" w:rsidRDefault="002C7F5B" w:rsidP="002C7F5B">
      <w:pPr>
        <w:numPr>
          <w:ilvl w:val="0"/>
          <w:numId w:val="2"/>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Flats at No. 26</w:t>
      </w:r>
    </w:p>
    <w:p w14:paraId="52C5EB94" w14:textId="77777777" w:rsidR="002C7F5B" w:rsidRPr="002C7F5B" w:rsidRDefault="002C7F5B" w:rsidP="002C7F5B">
      <w:pPr>
        <w:numPr>
          <w:ilvl w:val="0"/>
          <w:numId w:val="2"/>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HMOs at Nos. 14A, 16B, 23A, 29-33, 44B, 52A</w:t>
      </w:r>
    </w:p>
    <w:p w14:paraId="0DEB633C"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Other:</w:t>
      </w:r>
    </w:p>
    <w:p w14:paraId="1A4ABFCD" w14:textId="77777777" w:rsidR="002C7F5B" w:rsidRPr="002C7F5B" w:rsidRDefault="002C7F5B" w:rsidP="002C7F5B">
      <w:pPr>
        <w:numPr>
          <w:ilvl w:val="0"/>
          <w:numId w:val="3"/>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Warehouse/Storage at No. 15</w:t>
      </w:r>
    </w:p>
    <w:p w14:paraId="40ACEE7E" w14:textId="77777777" w:rsidR="002C7F5B" w:rsidRPr="002C7F5B" w:rsidRDefault="002C7F5B" w:rsidP="002C7F5B">
      <w:pPr>
        <w:numPr>
          <w:ilvl w:val="0"/>
          <w:numId w:val="3"/>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Workshop/Light Industrial at No. 19A</w:t>
      </w:r>
    </w:p>
    <w:p w14:paraId="45463B81" w14:textId="77777777" w:rsidR="002C7F5B" w:rsidRPr="002C7F5B" w:rsidRDefault="002C7F5B" w:rsidP="002C7F5B">
      <w:pPr>
        <w:numPr>
          <w:ilvl w:val="0"/>
          <w:numId w:val="3"/>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Property Shell at Nos. 19B, 27A</w:t>
      </w:r>
    </w:p>
    <w:p w14:paraId="326594A3"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Relevance:</w:t>
      </w:r>
      <w:r w:rsidRPr="002C7F5B">
        <w:rPr>
          <w:rFonts w:ascii="Segoe UI" w:eastAsia="Times New Roman" w:hAnsi="Segoe UI" w:cs="Segoe UI"/>
          <w:kern w:val="0"/>
          <w:sz w:val="21"/>
          <w:szCs w:val="21"/>
          <w:shd w:val="clear" w:color="auto" w:fill="FFFFFF" w:themeFill="background1"/>
          <w:lang w:eastAsia="en-GB"/>
          <w14:ligatures w14:val="none"/>
        </w:rPr>
        <w:t> Enables a precise count of affected businesses and residents for notification purposes. The mix of retail, restaurants, and above-shop residential is exactly what you'd need for access management planning during a road closure.</w:t>
      </w:r>
    </w:p>
    <w:p w14:paraId="7E0403B5" w14:textId="77777777" w:rsidR="002C7F5B" w:rsidRPr="002C7F5B" w:rsidRDefault="00F6146D" w:rsidP="002C7F5B">
      <w:pPr>
        <w:spacing w:after="0" w:line="240" w:lineRule="auto"/>
        <w:rPr>
          <w:rFonts w:ascii="Segoe UI" w:eastAsia="Times New Roman" w:hAnsi="Segoe UI" w:cs="Segoe UI"/>
          <w:kern w:val="0"/>
          <w:sz w:val="21"/>
          <w:szCs w:val="21"/>
          <w:shd w:val="clear" w:color="auto" w:fill="FFFFFF" w:themeFill="background1"/>
          <w:lang w:eastAsia="en-GB"/>
          <w14:ligatures w14:val="none"/>
        </w:rPr>
      </w:pPr>
      <w:r>
        <w:rPr>
          <w:rFonts w:ascii="Times New Roman" w:eastAsia="Times New Roman" w:hAnsi="Times New Roman" w:cs="Times New Roman"/>
          <w:noProof/>
          <w:kern w:val="0"/>
          <w:lang w:eastAsia="en-GB"/>
        </w:rPr>
        <w:pict w14:anchorId="56CBBB99">
          <v:rect id="_x0000_i1030" alt="" style="width:451.3pt;height:.05pt;mso-width-percent:0;mso-height-percent:0;mso-width-percent:0;mso-height-percent:0" o:hralign="center" o:hrstd="t" o:hr="t" fillcolor="#a0a0a0" stroked="f"/>
        </w:pict>
      </w:r>
    </w:p>
    <w:p w14:paraId="7B0F366E" w14:textId="77777777" w:rsidR="002C7F5B" w:rsidRPr="002C7F5B" w:rsidRDefault="002C7F5B" w:rsidP="002C7F5B">
      <w:pPr>
        <w:spacing w:before="360" w:after="240" w:line="240" w:lineRule="auto"/>
        <w:outlineLvl w:val="1"/>
        <w:rPr>
          <w:rFonts w:ascii="Segoe UI" w:eastAsia="Times New Roman" w:hAnsi="Segoe UI" w:cs="Segoe UI"/>
          <w:b/>
          <w:bCs/>
          <w:kern w:val="0"/>
          <w:sz w:val="36"/>
          <w:szCs w:val="36"/>
          <w:shd w:val="clear" w:color="auto" w:fill="FFFFFF" w:themeFill="background1"/>
          <w:lang w:eastAsia="en-GB"/>
          <w14:ligatures w14:val="none"/>
        </w:rPr>
      </w:pPr>
      <w:r w:rsidRPr="002C7F5B">
        <w:rPr>
          <w:rFonts w:ascii="Segoe UI" w:eastAsia="Times New Roman" w:hAnsi="Segoe UI" w:cs="Segoe UI"/>
          <w:b/>
          <w:bCs/>
          <w:kern w:val="0"/>
          <w:sz w:val="36"/>
          <w:szCs w:val="36"/>
          <w:shd w:val="clear" w:color="auto" w:fill="FFFFFF" w:themeFill="background1"/>
          <w:lang w:eastAsia="en-GB"/>
          <w14:ligatures w14:val="none"/>
        </w:rPr>
        <w:t>2. Road Network Intelligence</w:t>
      </w:r>
    </w:p>
    <w:p w14:paraId="11A80796"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Tool:</w:t>
      </w:r>
      <w:r w:rsidRPr="002C7F5B">
        <w:rPr>
          <w:rFonts w:ascii="Segoe UI" w:eastAsia="Times New Roman" w:hAnsi="Segoe UI" w:cs="Segoe UI"/>
          <w:kern w:val="0"/>
          <w:sz w:val="21"/>
          <w:szCs w:val="21"/>
          <w:shd w:val="clear" w:color="auto" w:fill="FFFFFF" w:themeFill="background1"/>
          <w:lang w:eastAsia="en-GB"/>
          <w14:ligatures w14:val="none"/>
        </w:rPr>
        <w:t> </w:t>
      </w:r>
      <w:r w:rsidRPr="002C7F5B">
        <w:rPr>
          <w:rFonts w:ascii="Menlo" w:eastAsia="Times New Roman" w:hAnsi="Menlo" w:cs="Menlo"/>
          <w:kern w:val="0"/>
          <w:sz w:val="21"/>
          <w:szCs w:val="21"/>
          <w:shd w:val="clear" w:color="auto" w:fill="FFFFFF" w:themeFill="background1"/>
          <w:lang w:eastAsia="en-GB"/>
          <w14:ligatures w14:val="none"/>
        </w:rPr>
        <w:t>os_features_query</w:t>
      </w:r>
      <w:r w:rsidRPr="002C7F5B">
        <w:rPr>
          <w:rFonts w:ascii="Segoe UI" w:eastAsia="Times New Roman" w:hAnsi="Segoe UI" w:cs="Segoe UI"/>
          <w:kern w:val="0"/>
          <w:sz w:val="21"/>
          <w:szCs w:val="21"/>
          <w:shd w:val="clear" w:color="auto" w:fill="FFFFFF" w:themeFill="background1"/>
          <w:lang w:eastAsia="en-GB"/>
          <w14:ligatures w14:val="none"/>
        </w:rPr>
        <w:t> on </w:t>
      </w:r>
      <w:r w:rsidRPr="002C7F5B">
        <w:rPr>
          <w:rFonts w:ascii="Menlo" w:eastAsia="Times New Roman" w:hAnsi="Menlo" w:cs="Menlo"/>
          <w:kern w:val="0"/>
          <w:sz w:val="21"/>
          <w:szCs w:val="21"/>
          <w:shd w:val="clear" w:color="auto" w:fill="FFFFFF" w:themeFill="background1"/>
          <w:lang w:eastAsia="en-GB"/>
          <w14:ligatures w14:val="none"/>
        </w:rPr>
        <w:t>trn-ntwk-roadlink-5</w:t>
      </w:r>
      <w:r w:rsidRPr="002C7F5B">
        <w:rPr>
          <w:rFonts w:ascii="Segoe UI" w:eastAsia="Times New Roman" w:hAnsi="Segoe UI" w:cs="Segoe UI"/>
          <w:kern w:val="0"/>
          <w:sz w:val="21"/>
          <w:szCs w:val="21"/>
          <w:shd w:val="clear" w:color="auto" w:fill="FFFFFF" w:themeFill="background1"/>
          <w:lang w:eastAsia="en-GB"/>
          <w14:ligatures w14:val="none"/>
        </w:rPr>
        <w:t> (Road Link v5)</w:t>
      </w:r>
    </w:p>
    <w:p w14:paraId="7637AF13"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The NGD Road Link collection provides remarkably detailed data for every road segment in the area. For the streets around High Street, mcp-geo returns:</w:t>
      </w:r>
    </w:p>
    <w:p w14:paraId="514464D6" w14:textId="77777777" w:rsidR="002C7F5B" w:rsidRPr="002C7F5B" w:rsidRDefault="002C7F5B" w:rsidP="002C7F5B">
      <w:pPr>
        <w:spacing w:before="360" w:after="240" w:line="240" w:lineRule="auto"/>
        <w:outlineLvl w:val="2"/>
        <w:rPr>
          <w:rFonts w:ascii="Segoe UI" w:eastAsia="Times New Roman" w:hAnsi="Segoe UI" w:cs="Segoe UI"/>
          <w:b/>
          <w:bCs/>
          <w:kern w:val="0"/>
          <w:sz w:val="30"/>
          <w:szCs w:val="30"/>
          <w:shd w:val="clear" w:color="auto" w:fill="FFFFFF" w:themeFill="background1"/>
          <w:lang w:eastAsia="en-GB"/>
          <w14:ligatures w14:val="none"/>
        </w:rPr>
      </w:pPr>
      <w:r w:rsidRPr="002C7F5B">
        <w:rPr>
          <w:rFonts w:ascii="Segoe UI" w:eastAsia="Times New Roman" w:hAnsi="Segoe UI" w:cs="Segoe UI"/>
          <w:b/>
          <w:bCs/>
          <w:kern w:val="0"/>
          <w:sz w:val="30"/>
          <w:szCs w:val="30"/>
          <w:shd w:val="clear" w:color="auto" w:fill="FFFFFF" w:themeFill="background1"/>
          <w:lang w:eastAsia="en-GB"/>
          <w14:ligatures w14:val="none"/>
        </w:rPr>
        <w:t>Road Characteristics Available Per Link</w:t>
      </w:r>
    </w:p>
    <w:tbl>
      <w:tblPr>
        <w:tblStyle w:val="GridTable4-Accent3"/>
        <w:tblW w:w="0" w:type="auto"/>
        <w:tblLook w:val="04A0" w:firstRow="1" w:lastRow="0" w:firstColumn="1" w:lastColumn="0" w:noHBand="0" w:noVBand="1"/>
      </w:tblPr>
      <w:tblGrid>
        <w:gridCol w:w="2662"/>
        <w:gridCol w:w="4760"/>
      </w:tblGrid>
      <w:tr w:rsidR="002C7F5B" w:rsidRPr="002C7F5B" w14:paraId="7F4F0C75" w14:textId="77777777" w:rsidTr="002C7F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D4606"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Attribute</w:t>
            </w:r>
          </w:p>
        </w:tc>
        <w:tc>
          <w:tcPr>
            <w:tcW w:w="0" w:type="auto"/>
            <w:hideMark/>
          </w:tcPr>
          <w:p w14:paraId="0ED43DAF" w14:textId="77777777" w:rsidR="002C7F5B" w:rsidRPr="002C7F5B" w:rsidRDefault="002C7F5B" w:rsidP="002C7F5B">
            <w:pPr>
              <w:spacing w:after="168"/>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Example Values (local streets)</w:t>
            </w:r>
          </w:p>
        </w:tc>
      </w:tr>
      <w:tr w:rsidR="002C7F5B" w:rsidRPr="002C7F5B" w14:paraId="3E81B7E6" w14:textId="77777777" w:rsidTr="002C7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9DD2F3"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Road classification</w:t>
            </w:r>
          </w:p>
        </w:tc>
        <w:tc>
          <w:tcPr>
            <w:tcW w:w="0" w:type="auto"/>
            <w:hideMark/>
          </w:tcPr>
          <w:p w14:paraId="3FB28414"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A Road, B Road, Unclassified</w:t>
            </w:r>
          </w:p>
        </w:tc>
      </w:tr>
      <w:tr w:rsidR="002C7F5B" w:rsidRPr="002C7F5B" w14:paraId="22D7ABBF" w14:textId="77777777" w:rsidTr="002C7F5B">
        <w:tc>
          <w:tcPr>
            <w:cnfStyle w:val="001000000000" w:firstRow="0" w:lastRow="0" w:firstColumn="1" w:lastColumn="0" w:oddVBand="0" w:evenVBand="0" w:oddHBand="0" w:evenHBand="0" w:firstRowFirstColumn="0" w:firstRowLastColumn="0" w:lastRowFirstColumn="0" w:lastRowLastColumn="0"/>
            <w:tcW w:w="0" w:type="auto"/>
            <w:hideMark/>
          </w:tcPr>
          <w:p w14:paraId="1178DB15"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Route hierarchy</w:t>
            </w:r>
          </w:p>
        </w:tc>
        <w:tc>
          <w:tcPr>
            <w:tcW w:w="0" w:type="auto"/>
            <w:hideMark/>
          </w:tcPr>
          <w:p w14:paraId="64797703"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Local Road, B Road, Restricted Local Access Road</w:t>
            </w:r>
          </w:p>
        </w:tc>
      </w:tr>
      <w:tr w:rsidR="002C7F5B" w:rsidRPr="002C7F5B" w14:paraId="403C942C" w14:textId="77777777" w:rsidTr="002C7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E48951"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Road width (average)</w:t>
            </w:r>
          </w:p>
        </w:tc>
        <w:tc>
          <w:tcPr>
            <w:tcW w:w="0" w:type="auto"/>
            <w:hideMark/>
          </w:tcPr>
          <w:p w14:paraId="4874B47A"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4.0m – 15.5m</w:t>
            </w:r>
          </w:p>
        </w:tc>
      </w:tr>
      <w:tr w:rsidR="002C7F5B" w:rsidRPr="002C7F5B" w14:paraId="48B57851" w14:textId="77777777" w:rsidTr="002C7F5B">
        <w:tc>
          <w:tcPr>
            <w:cnfStyle w:val="001000000000" w:firstRow="0" w:lastRow="0" w:firstColumn="1" w:lastColumn="0" w:oddVBand="0" w:evenVBand="0" w:oddHBand="0" w:evenHBand="0" w:firstRowFirstColumn="0" w:firstRowLastColumn="0" w:lastRowFirstColumn="0" w:lastRowLastColumn="0"/>
            <w:tcW w:w="0" w:type="auto"/>
            <w:hideMark/>
          </w:tcPr>
          <w:p w14:paraId="6F0D2C61"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Road width (minimum)</w:t>
            </w:r>
          </w:p>
        </w:tc>
        <w:tc>
          <w:tcPr>
            <w:tcW w:w="0" w:type="auto"/>
            <w:hideMark/>
          </w:tcPr>
          <w:p w14:paraId="676C819E"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3.2m – 11.1m</w:t>
            </w:r>
          </w:p>
        </w:tc>
      </w:tr>
      <w:tr w:rsidR="002C7F5B" w:rsidRPr="002C7F5B" w14:paraId="6632CF35" w14:textId="77777777" w:rsidTr="002C7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5A72B"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Directionality</w:t>
            </w:r>
          </w:p>
        </w:tc>
        <w:tc>
          <w:tcPr>
            <w:tcW w:w="0" w:type="auto"/>
            <w:hideMark/>
          </w:tcPr>
          <w:p w14:paraId="437B2477"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Both Directions, In Direction (one-way)</w:t>
            </w:r>
          </w:p>
        </w:tc>
      </w:tr>
      <w:tr w:rsidR="002C7F5B" w:rsidRPr="002C7F5B" w14:paraId="33B1DBCD" w14:textId="77777777" w:rsidTr="002C7F5B">
        <w:tc>
          <w:tcPr>
            <w:cnfStyle w:val="001000000000" w:firstRow="0" w:lastRow="0" w:firstColumn="1" w:lastColumn="0" w:oddVBand="0" w:evenVBand="0" w:oddHBand="0" w:evenHBand="0" w:firstRowFirstColumn="0" w:firstRowLastColumn="0" w:lastRowFirstColumn="0" w:lastRowLastColumn="0"/>
            <w:tcW w:w="0" w:type="auto"/>
            <w:hideMark/>
          </w:tcPr>
          <w:p w14:paraId="46440643"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Operational state</w:t>
            </w:r>
          </w:p>
        </w:tc>
        <w:tc>
          <w:tcPr>
            <w:tcW w:w="0" w:type="auto"/>
            <w:hideMark/>
          </w:tcPr>
          <w:p w14:paraId="3AB1024B"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Open</w:t>
            </w:r>
          </w:p>
        </w:tc>
      </w:tr>
      <w:tr w:rsidR="002C7F5B" w:rsidRPr="002C7F5B" w14:paraId="78C24E06" w14:textId="77777777" w:rsidTr="002C7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A182C"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Road structure</w:t>
            </w:r>
          </w:p>
        </w:tc>
        <w:tc>
          <w:tcPr>
            <w:tcW w:w="0" w:type="auto"/>
            <w:hideMark/>
          </w:tcPr>
          <w:p w14:paraId="3A8E1B83"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Single Carriageway</w:t>
            </w:r>
          </w:p>
        </w:tc>
      </w:tr>
      <w:tr w:rsidR="002C7F5B" w:rsidRPr="002C7F5B" w14:paraId="1B17A97C" w14:textId="77777777" w:rsidTr="002C7F5B">
        <w:tc>
          <w:tcPr>
            <w:cnfStyle w:val="001000000000" w:firstRow="0" w:lastRow="0" w:firstColumn="1" w:lastColumn="0" w:oddVBand="0" w:evenVBand="0" w:oddHBand="0" w:evenHBand="0" w:firstRowFirstColumn="0" w:firstRowLastColumn="0" w:lastRowFirstColumn="0" w:lastRowLastColumn="0"/>
            <w:tcW w:w="0" w:type="auto"/>
            <w:hideMark/>
          </w:tcPr>
          <w:p w14:paraId="5138296D"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lastRenderedPageBreak/>
              <w:t>Street lighting</w:t>
            </w:r>
          </w:p>
        </w:tc>
        <w:tc>
          <w:tcPr>
            <w:tcW w:w="0" w:type="auto"/>
            <w:hideMark/>
          </w:tcPr>
          <w:p w14:paraId="729A0DFD"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Fully Lit, Mostly Lit, Unknown</w:t>
            </w:r>
          </w:p>
        </w:tc>
      </w:tr>
      <w:tr w:rsidR="002C7F5B" w:rsidRPr="002C7F5B" w14:paraId="3A4FB467" w14:textId="77777777" w:rsidTr="002C7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CDB636"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Pavement coverage (%)</w:t>
            </w:r>
          </w:p>
        </w:tc>
        <w:tc>
          <w:tcPr>
            <w:tcW w:w="0" w:type="auto"/>
            <w:hideMark/>
          </w:tcPr>
          <w:p w14:paraId="6FD43059"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Left: 0–100%, Right: 0–100%, Overall: 16–100%</w:t>
            </w:r>
          </w:p>
        </w:tc>
      </w:tr>
      <w:tr w:rsidR="002C7F5B" w:rsidRPr="002C7F5B" w14:paraId="2BE4BD19" w14:textId="77777777" w:rsidTr="002C7F5B">
        <w:tc>
          <w:tcPr>
            <w:cnfStyle w:val="001000000000" w:firstRow="0" w:lastRow="0" w:firstColumn="1" w:lastColumn="0" w:oddVBand="0" w:evenVBand="0" w:oddHBand="0" w:evenHBand="0" w:firstRowFirstColumn="0" w:firstRowLastColumn="0" w:lastRowFirstColumn="0" w:lastRowLastColumn="0"/>
            <w:tcW w:w="0" w:type="auto"/>
            <w:hideMark/>
          </w:tcPr>
          <w:p w14:paraId="1EC8A6D1"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Pavement average width</w:t>
            </w:r>
          </w:p>
        </w:tc>
        <w:tc>
          <w:tcPr>
            <w:tcW w:w="0" w:type="auto"/>
            <w:hideMark/>
          </w:tcPr>
          <w:p w14:paraId="12B459C6"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1.06m – 2.16m</w:t>
            </w:r>
          </w:p>
        </w:tc>
      </w:tr>
      <w:tr w:rsidR="002C7F5B" w:rsidRPr="002C7F5B" w14:paraId="6EE25927" w14:textId="77777777" w:rsidTr="002C7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73C75"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Bus lane presence</w:t>
            </w:r>
          </w:p>
        </w:tc>
        <w:tc>
          <w:tcPr>
            <w:tcW w:w="0" w:type="auto"/>
            <w:hideMark/>
          </w:tcPr>
          <w:p w14:paraId="3F16F5D9"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0% (none in this area)</w:t>
            </w:r>
          </w:p>
        </w:tc>
      </w:tr>
      <w:tr w:rsidR="002C7F5B" w:rsidRPr="002C7F5B" w14:paraId="0F4181AB" w14:textId="77777777" w:rsidTr="002C7F5B">
        <w:tc>
          <w:tcPr>
            <w:cnfStyle w:val="001000000000" w:firstRow="0" w:lastRow="0" w:firstColumn="1" w:lastColumn="0" w:oddVBand="0" w:evenVBand="0" w:oddHBand="0" w:evenHBand="0" w:firstRowFirstColumn="0" w:firstRowLastColumn="0" w:lastRowFirstColumn="0" w:lastRowLastColumn="0"/>
            <w:tcW w:w="0" w:type="auto"/>
            <w:hideMark/>
          </w:tcPr>
          <w:p w14:paraId="7C8311DE"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Cycle lane presence</w:t>
            </w:r>
          </w:p>
        </w:tc>
        <w:tc>
          <w:tcPr>
            <w:tcW w:w="0" w:type="auto"/>
            <w:hideMark/>
          </w:tcPr>
          <w:p w14:paraId="4B5176A5"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0% (none in this area)</w:t>
            </w:r>
          </w:p>
        </w:tc>
      </w:tr>
      <w:tr w:rsidR="002C7F5B" w:rsidRPr="002C7F5B" w14:paraId="26631F7F" w14:textId="77777777" w:rsidTr="002C7F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183BE9"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Tram on road</w:t>
            </w:r>
          </w:p>
        </w:tc>
        <w:tc>
          <w:tcPr>
            <w:tcW w:w="0" w:type="auto"/>
            <w:hideMark/>
          </w:tcPr>
          <w:p w14:paraId="3FBF3BBA"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None</w:t>
            </w:r>
          </w:p>
        </w:tc>
      </w:tr>
      <w:tr w:rsidR="002C7F5B" w:rsidRPr="002C7F5B" w14:paraId="3FC0C586" w14:textId="77777777" w:rsidTr="002C7F5B">
        <w:tc>
          <w:tcPr>
            <w:cnfStyle w:val="001000000000" w:firstRow="0" w:lastRow="0" w:firstColumn="1" w:lastColumn="0" w:oddVBand="0" w:evenVBand="0" w:oddHBand="0" w:evenHBand="0" w:firstRowFirstColumn="0" w:firstRowLastColumn="0" w:lastRowFirstColumn="0" w:lastRowLastColumn="0"/>
            <w:tcW w:w="0" w:type="auto"/>
            <w:hideMark/>
          </w:tcPr>
          <w:p w14:paraId="43BC0535"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Elevation gain</w:t>
            </w:r>
          </w:p>
        </w:tc>
        <w:tc>
          <w:tcPr>
            <w:tcW w:w="0" w:type="auto"/>
            <w:hideMark/>
          </w:tcPr>
          <w:p w14:paraId="1F209354"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Per-link gradient data</w:t>
            </w:r>
          </w:p>
        </w:tc>
      </w:tr>
    </w:tbl>
    <w:p w14:paraId="61666E82" w14:textId="77777777" w:rsidR="002C7F5B" w:rsidRPr="002C7F5B" w:rsidRDefault="002C7F5B" w:rsidP="002C7F5B">
      <w:pPr>
        <w:spacing w:before="360" w:after="240" w:line="240" w:lineRule="auto"/>
        <w:outlineLvl w:val="2"/>
        <w:rPr>
          <w:rFonts w:ascii="Segoe UI" w:eastAsia="Times New Roman" w:hAnsi="Segoe UI" w:cs="Segoe UI"/>
          <w:b/>
          <w:bCs/>
          <w:kern w:val="0"/>
          <w:sz w:val="30"/>
          <w:szCs w:val="30"/>
          <w:shd w:val="clear" w:color="auto" w:fill="FFFFFF" w:themeFill="background1"/>
          <w:lang w:eastAsia="en-GB"/>
          <w14:ligatures w14:val="none"/>
        </w:rPr>
      </w:pPr>
      <w:r w:rsidRPr="002C7F5B">
        <w:rPr>
          <w:rFonts w:ascii="Segoe UI" w:eastAsia="Times New Roman" w:hAnsi="Segoe UI" w:cs="Segoe UI"/>
          <w:b/>
          <w:bCs/>
          <w:kern w:val="0"/>
          <w:sz w:val="30"/>
          <w:szCs w:val="30"/>
          <w:shd w:val="clear" w:color="auto" w:fill="FFFFFF" w:themeFill="background1"/>
          <w:lang w:eastAsia="en-GB"/>
          <w14:ligatures w14:val="none"/>
        </w:rPr>
        <w:t>Connecting Streets Identified</w:t>
      </w:r>
    </w:p>
    <w:p w14:paraId="31AA6059"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The road network query reveals the full connectivity around High Street, including: Clinton Street, Regent Place, Abbott Street, Spencer Yard, Gas Street, Frances Havergal Close, Church Terrace/New Street, Althorpe Street, and Lower Avenue (B4087). This connectivity data is essential for </w:t>
      </w:r>
      <w:r w:rsidRPr="002C7F5B">
        <w:rPr>
          <w:rFonts w:ascii="Segoe UI" w:eastAsia="Times New Roman" w:hAnsi="Segoe UI" w:cs="Segoe UI"/>
          <w:b/>
          <w:bCs/>
          <w:kern w:val="0"/>
          <w:sz w:val="21"/>
          <w:szCs w:val="21"/>
          <w:shd w:val="clear" w:color="auto" w:fill="FFFFFF" w:themeFill="background1"/>
          <w:lang w:eastAsia="en-GB"/>
          <w14:ligatures w14:val="none"/>
        </w:rPr>
        <w:t>diversion route planning</w:t>
      </w:r>
      <w:r w:rsidRPr="002C7F5B">
        <w:rPr>
          <w:rFonts w:ascii="Segoe UI" w:eastAsia="Times New Roman" w:hAnsi="Segoe UI" w:cs="Segoe UI"/>
          <w:kern w:val="0"/>
          <w:sz w:val="21"/>
          <w:szCs w:val="21"/>
          <w:shd w:val="clear" w:color="auto" w:fill="FFFFFF" w:themeFill="background1"/>
          <w:lang w:eastAsia="en-GB"/>
          <w14:ligatures w14:val="none"/>
        </w:rPr>
        <w:t> — understanding which side streets can handle redirected traffic, their widths, and whether they are one-way.</w:t>
      </w:r>
    </w:p>
    <w:p w14:paraId="703EF81E"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Relevance:</w:t>
      </w:r>
      <w:r w:rsidRPr="002C7F5B">
        <w:rPr>
          <w:rFonts w:ascii="Segoe UI" w:eastAsia="Times New Roman" w:hAnsi="Segoe UI" w:cs="Segoe UI"/>
          <w:kern w:val="0"/>
          <w:sz w:val="21"/>
          <w:szCs w:val="21"/>
          <w:shd w:val="clear" w:color="auto" w:fill="FFFFFF" w:themeFill="background1"/>
          <w:lang w:eastAsia="en-GB"/>
          <w14:ligatures w14:val="none"/>
        </w:rPr>
        <w:t> Road width and pavement data directly inform whether diversion routes can accommodate HGVs, whether pedestrian access is maintained during works, and whether temporary traffic management needs to account for narrow pinch points.</w:t>
      </w:r>
    </w:p>
    <w:p w14:paraId="3AC1832C" w14:textId="77777777" w:rsidR="002C7F5B" w:rsidRPr="002C7F5B" w:rsidRDefault="00F6146D" w:rsidP="002C7F5B">
      <w:pPr>
        <w:spacing w:after="0" w:line="240" w:lineRule="auto"/>
        <w:rPr>
          <w:rFonts w:ascii="Segoe UI" w:eastAsia="Times New Roman" w:hAnsi="Segoe UI" w:cs="Segoe UI"/>
          <w:kern w:val="0"/>
          <w:sz w:val="21"/>
          <w:szCs w:val="21"/>
          <w:shd w:val="clear" w:color="auto" w:fill="FFFFFF" w:themeFill="background1"/>
          <w:lang w:eastAsia="en-GB"/>
          <w14:ligatures w14:val="none"/>
        </w:rPr>
      </w:pPr>
      <w:r>
        <w:rPr>
          <w:rFonts w:ascii="Times New Roman" w:eastAsia="Times New Roman" w:hAnsi="Times New Roman" w:cs="Times New Roman"/>
          <w:noProof/>
          <w:kern w:val="0"/>
          <w:lang w:eastAsia="en-GB"/>
        </w:rPr>
        <w:pict w14:anchorId="4B81CB7E">
          <v:rect id="_x0000_i1029" alt="" style="width:451.3pt;height:.05pt;mso-width-percent:0;mso-height-percent:0;mso-width-percent:0;mso-height-percent:0" o:hralign="center" o:hrstd="t" o:hr="t" fillcolor="#a0a0a0" stroked="f"/>
        </w:pict>
      </w:r>
    </w:p>
    <w:p w14:paraId="2CD1F498" w14:textId="77777777" w:rsidR="002C7F5B" w:rsidRPr="002C7F5B" w:rsidRDefault="002C7F5B" w:rsidP="002C7F5B">
      <w:pPr>
        <w:spacing w:before="360" w:after="240" w:line="240" w:lineRule="auto"/>
        <w:outlineLvl w:val="1"/>
        <w:rPr>
          <w:rFonts w:ascii="Segoe UI" w:eastAsia="Times New Roman" w:hAnsi="Segoe UI" w:cs="Segoe UI"/>
          <w:b/>
          <w:bCs/>
          <w:kern w:val="0"/>
          <w:sz w:val="36"/>
          <w:szCs w:val="36"/>
          <w:shd w:val="clear" w:color="auto" w:fill="FFFFFF" w:themeFill="background1"/>
          <w:lang w:eastAsia="en-GB"/>
          <w14:ligatures w14:val="none"/>
        </w:rPr>
      </w:pPr>
      <w:r w:rsidRPr="002C7F5B">
        <w:rPr>
          <w:rFonts w:ascii="Segoe UI" w:eastAsia="Times New Roman" w:hAnsi="Segoe UI" w:cs="Segoe UI"/>
          <w:b/>
          <w:bCs/>
          <w:kern w:val="0"/>
          <w:sz w:val="36"/>
          <w:szCs w:val="36"/>
          <w:shd w:val="clear" w:color="auto" w:fill="FFFFFF" w:themeFill="background1"/>
          <w:lang w:eastAsia="en-GB"/>
          <w14:ligatures w14:val="none"/>
        </w:rPr>
        <w:t>3. Average &amp; Indicative Speed Data</w:t>
      </w:r>
    </w:p>
    <w:p w14:paraId="0DA13B3F"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Tool:</w:t>
      </w:r>
      <w:r w:rsidRPr="002C7F5B">
        <w:rPr>
          <w:rFonts w:ascii="Segoe UI" w:eastAsia="Times New Roman" w:hAnsi="Segoe UI" w:cs="Segoe UI"/>
          <w:kern w:val="0"/>
          <w:sz w:val="21"/>
          <w:szCs w:val="21"/>
          <w:shd w:val="clear" w:color="auto" w:fill="FFFFFF" w:themeFill="background1"/>
          <w:lang w:eastAsia="en-GB"/>
          <w14:ligatures w14:val="none"/>
        </w:rPr>
        <w:t> </w:t>
      </w:r>
      <w:r w:rsidRPr="002C7F5B">
        <w:rPr>
          <w:rFonts w:ascii="Menlo" w:eastAsia="Times New Roman" w:hAnsi="Menlo" w:cs="Menlo"/>
          <w:kern w:val="0"/>
          <w:sz w:val="21"/>
          <w:szCs w:val="21"/>
          <w:shd w:val="clear" w:color="auto" w:fill="FFFFFF" w:themeFill="background1"/>
          <w:lang w:eastAsia="en-GB"/>
          <w14:ligatures w14:val="none"/>
        </w:rPr>
        <w:t>os_features_query</w:t>
      </w:r>
      <w:r w:rsidRPr="002C7F5B">
        <w:rPr>
          <w:rFonts w:ascii="Segoe UI" w:eastAsia="Times New Roman" w:hAnsi="Segoe UI" w:cs="Segoe UI"/>
          <w:kern w:val="0"/>
          <w:sz w:val="21"/>
          <w:szCs w:val="21"/>
          <w:shd w:val="clear" w:color="auto" w:fill="FFFFFF" w:themeFill="background1"/>
          <w:lang w:eastAsia="en-GB"/>
          <w14:ligatures w14:val="none"/>
        </w:rPr>
        <w:t> on </w:t>
      </w:r>
      <w:r w:rsidRPr="002C7F5B">
        <w:rPr>
          <w:rFonts w:ascii="Menlo" w:eastAsia="Times New Roman" w:hAnsi="Menlo" w:cs="Menlo"/>
          <w:kern w:val="0"/>
          <w:sz w:val="21"/>
          <w:szCs w:val="21"/>
          <w:shd w:val="clear" w:color="auto" w:fill="FFFFFF" w:themeFill="background1"/>
          <w:lang w:eastAsia="en-GB"/>
          <w14:ligatures w14:val="none"/>
        </w:rPr>
        <w:t>trn-rami-averageandindicativespeed-1</w:t>
      </w:r>
    </w:p>
    <w:p w14:paraId="7D6A930F"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This is perhaps the most powerful layer for impact assessment. OS provides </w:t>
      </w:r>
      <w:r w:rsidRPr="002C7F5B">
        <w:rPr>
          <w:rFonts w:ascii="Segoe UI" w:eastAsia="Times New Roman" w:hAnsi="Segoe UI" w:cs="Segoe UI"/>
          <w:b/>
          <w:bCs/>
          <w:kern w:val="0"/>
          <w:sz w:val="21"/>
          <w:szCs w:val="21"/>
          <w:shd w:val="clear" w:color="auto" w:fill="FFFFFF" w:themeFill="background1"/>
          <w:lang w:eastAsia="en-GB"/>
          <w14:ligatures w14:val="none"/>
        </w:rPr>
        <w:t>historic average speeds by time period</w:t>
      </w:r>
      <w:r w:rsidRPr="002C7F5B">
        <w:rPr>
          <w:rFonts w:ascii="Segoe UI" w:eastAsia="Times New Roman" w:hAnsi="Segoe UI" w:cs="Segoe UI"/>
          <w:kern w:val="0"/>
          <w:sz w:val="21"/>
          <w:szCs w:val="21"/>
          <w:shd w:val="clear" w:color="auto" w:fill="FFFFFF" w:themeFill="background1"/>
          <w:lang w:eastAsia="en-GB"/>
          <w14:ligatures w14:val="none"/>
        </w:rPr>
        <w:t> for every road link, plus indicative speed limits.</w:t>
      </w:r>
    </w:p>
    <w:p w14:paraId="7C98A8F9" w14:textId="77777777" w:rsidR="002C7F5B" w:rsidRPr="002C7F5B" w:rsidRDefault="002C7F5B" w:rsidP="002C7F5B">
      <w:pPr>
        <w:spacing w:before="360" w:after="240" w:line="240" w:lineRule="auto"/>
        <w:outlineLvl w:val="2"/>
        <w:rPr>
          <w:rFonts w:ascii="Segoe UI" w:eastAsia="Times New Roman" w:hAnsi="Segoe UI" w:cs="Segoe UI"/>
          <w:b/>
          <w:bCs/>
          <w:kern w:val="0"/>
          <w:sz w:val="30"/>
          <w:szCs w:val="30"/>
          <w:shd w:val="clear" w:color="auto" w:fill="FFFFFF" w:themeFill="background1"/>
          <w:lang w:eastAsia="en-GB"/>
          <w14:ligatures w14:val="none"/>
        </w:rPr>
      </w:pPr>
      <w:r w:rsidRPr="002C7F5B">
        <w:rPr>
          <w:rFonts w:ascii="Segoe UI" w:eastAsia="Times New Roman" w:hAnsi="Segoe UI" w:cs="Segoe UI"/>
          <w:b/>
          <w:bCs/>
          <w:kern w:val="0"/>
          <w:sz w:val="30"/>
          <w:szCs w:val="30"/>
          <w:shd w:val="clear" w:color="auto" w:fill="FFFFFF" w:themeFill="background1"/>
          <w:lang w:eastAsia="en-GB"/>
          <w14:ligatures w14:val="none"/>
        </w:rPr>
        <w:t>Speed Profile Structure</w:t>
      </w:r>
    </w:p>
    <w:p w14:paraId="07974256"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Every road link has speed data broken into </w:t>
      </w:r>
      <w:r w:rsidRPr="002C7F5B">
        <w:rPr>
          <w:rFonts w:ascii="Segoe UI" w:eastAsia="Times New Roman" w:hAnsi="Segoe UI" w:cs="Segoe UI"/>
          <w:b/>
          <w:bCs/>
          <w:kern w:val="0"/>
          <w:sz w:val="21"/>
          <w:szCs w:val="21"/>
          <w:shd w:val="clear" w:color="auto" w:fill="FFFFFF" w:themeFill="background1"/>
          <w:lang w:eastAsia="en-GB"/>
          <w14:ligatures w14:val="none"/>
        </w:rPr>
        <w:t>14 time periods</w:t>
      </w:r>
      <w:r w:rsidRPr="002C7F5B">
        <w:rPr>
          <w:rFonts w:ascii="Segoe UI" w:eastAsia="Times New Roman" w:hAnsi="Segoe UI" w:cs="Segoe UI"/>
          <w:kern w:val="0"/>
          <w:sz w:val="21"/>
          <w:szCs w:val="21"/>
          <w:shd w:val="clear" w:color="auto" w:fill="FFFFFF" w:themeFill="background1"/>
          <w:lang w:eastAsia="en-GB"/>
          <w14:ligatures w14:val="none"/>
        </w:rPr>
        <w:t>:</w:t>
      </w:r>
    </w:p>
    <w:p w14:paraId="50D883AE" w14:textId="77777777" w:rsidR="002C7F5B" w:rsidRPr="002C7F5B" w:rsidRDefault="002C7F5B" w:rsidP="002C7F5B">
      <w:pPr>
        <w:numPr>
          <w:ilvl w:val="0"/>
          <w:numId w:val="4"/>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Mon–Fri:</w:t>
      </w:r>
      <w:r w:rsidRPr="002C7F5B">
        <w:rPr>
          <w:rFonts w:ascii="Segoe UI" w:eastAsia="Times New Roman" w:hAnsi="Segoe UI" w:cs="Segoe UI"/>
          <w:kern w:val="0"/>
          <w:sz w:val="21"/>
          <w:szCs w:val="21"/>
          <w:shd w:val="clear" w:color="auto" w:fill="FFFFFF" w:themeFill="background1"/>
          <w:lang w:eastAsia="en-GB"/>
          <w14:ligatures w14:val="none"/>
        </w:rPr>
        <w:t> 04:00–07:00, 07:00–09:00, 09:00–12:00, 12:00–14:00, 14:00–16:00, 16:00–19:00, 19:00–22:00, 22:00–04:00</w:t>
      </w:r>
    </w:p>
    <w:p w14:paraId="1D408B05" w14:textId="77777777" w:rsidR="002C7F5B" w:rsidRPr="002C7F5B" w:rsidRDefault="002C7F5B" w:rsidP="002C7F5B">
      <w:pPr>
        <w:numPr>
          <w:ilvl w:val="0"/>
          <w:numId w:val="4"/>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Sat–Sun:</w:t>
      </w:r>
      <w:r w:rsidRPr="002C7F5B">
        <w:rPr>
          <w:rFonts w:ascii="Segoe UI" w:eastAsia="Times New Roman" w:hAnsi="Segoe UI" w:cs="Segoe UI"/>
          <w:kern w:val="0"/>
          <w:sz w:val="21"/>
          <w:szCs w:val="21"/>
          <w:shd w:val="clear" w:color="auto" w:fill="FFFFFF" w:themeFill="background1"/>
          <w:lang w:eastAsia="en-GB"/>
          <w14:ligatures w14:val="none"/>
        </w:rPr>
        <w:t> 04:00–07:00, 07:00–10:00, 10:00–14:00, 14:00–19:00, 19:00–22:00, 22:00–04:00</w:t>
      </w:r>
    </w:p>
    <w:p w14:paraId="50220C5E"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Each period provides speed in </w:t>
      </w:r>
      <w:r w:rsidRPr="002C7F5B">
        <w:rPr>
          <w:rFonts w:ascii="Segoe UI" w:eastAsia="Times New Roman" w:hAnsi="Segoe UI" w:cs="Segoe UI"/>
          <w:b/>
          <w:bCs/>
          <w:kern w:val="0"/>
          <w:sz w:val="21"/>
          <w:szCs w:val="21"/>
          <w:shd w:val="clear" w:color="auto" w:fill="FFFFFF" w:themeFill="background1"/>
          <w:lang w:eastAsia="en-GB"/>
          <w14:ligatures w14:val="none"/>
        </w:rPr>
        <w:t>both directions</w:t>
      </w:r>
      <w:r w:rsidRPr="002C7F5B">
        <w:rPr>
          <w:rFonts w:ascii="Segoe UI" w:eastAsia="Times New Roman" w:hAnsi="Segoe UI" w:cs="Segoe UI"/>
          <w:kern w:val="0"/>
          <w:sz w:val="21"/>
          <w:szCs w:val="21"/>
          <w:shd w:val="clear" w:color="auto" w:fill="FFFFFF" w:themeFill="background1"/>
          <w:lang w:eastAsia="en-GB"/>
          <w14:ligatures w14:val="none"/>
        </w:rPr>
        <w:t> (in-direction and against-direction) in kph.</w:t>
      </w:r>
    </w:p>
    <w:p w14:paraId="45414BEA" w14:textId="77777777" w:rsidR="002C7F5B" w:rsidRPr="002C7F5B" w:rsidRDefault="002C7F5B" w:rsidP="002C7F5B">
      <w:pPr>
        <w:spacing w:before="360" w:after="240" w:line="240" w:lineRule="auto"/>
        <w:outlineLvl w:val="2"/>
        <w:rPr>
          <w:rFonts w:ascii="Segoe UI" w:eastAsia="Times New Roman" w:hAnsi="Segoe UI" w:cs="Segoe UI"/>
          <w:b/>
          <w:bCs/>
          <w:kern w:val="0"/>
          <w:sz w:val="30"/>
          <w:szCs w:val="30"/>
          <w:shd w:val="clear" w:color="auto" w:fill="FFFFFF" w:themeFill="background1"/>
          <w:lang w:eastAsia="en-GB"/>
          <w14:ligatures w14:val="none"/>
        </w:rPr>
      </w:pPr>
      <w:r w:rsidRPr="002C7F5B">
        <w:rPr>
          <w:rFonts w:ascii="Segoe UI" w:eastAsia="Times New Roman" w:hAnsi="Segoe UI" w:cs="Segoe UI"/>
          <w:b/>
          <w:bCs/>
          <w:kern w:val="0"/>
          <w:sz w:val="30"/>
          <w:szCs w:val="30"/>
          <w:shd w:val="clear" w:color="auto" w:fill="FFFFFF" w:themeFill="background1"/>
          <w:lang w:eastAsia="en-GB"/>
          <w14:ligatures w14:val="none"/>
        </w:rPr>
        <w:t>Example: Side Streets During Working Hours (09:30–15:30)</w:t>
      </w:r>
    </w:p>
    <w:p w14:paraId="750A1AB5"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The works are scheduled during Mon–Fri 09:00–16:00 windows. Looking at average speeds for nearby streets in the MF 09:00–12:00 and 12:00–14:00 periods:</w:t>
      </w:r>
    </w:p>
    <w:tbl>
      <w:tblPr>
        <w:tblStyle w:val="GridTable4-Accent3"/>
        <w:tblW w:w="0" w:type="auto"/>
        <w:tblLook w:val="04A0" w:firstRow="1" w:lastRow="0" w:firstColumn="1" w:lastColumn="0" w:noHBand="0" w:noVBand="1"/>
      </w:tblPr>
      <w:tblGrid>
        <w:gridCol w:w="2448"/>
        <w:gridCol w:w="1605"/>
        <w:gridCol w:w="1605"/>
        <w:gridCol w:w="1333"/>
      </w:tblGrid>
      <w:tr w:rsidR="007A5E43" w:rsidRPr="007A5E43" w14:paraId="184D43CD" w14:textId="77777777" w:rsidTr="007A5E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F95A1"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Street</w:t>
            </w:r>
          </w:p>
        </w:tc>
        <w:tc>
          <w:tcPr>
            <w:tcW w:w="0" w:type="auto"/>
            <w:hideMark/>
          </w:tcPr>
          <w:p w14:paraId="2E0C0F57" w14:textId="77777777" w:rsidR="002C7F5B" w:rsidRPr="002C7F5B" w:rsidRDefault="002C7F5B" w:rsidP="002C7F5B">
            <w:pPr>
              <w:spacing w:after="168"/>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MF 09–12 kph</w:t>
            </w:r>
          </w:p>
        </w:tc>
        <w:tc>
          <w:tcPr>
            <w:tcW w:w="0" w:type="auto"/>
            <w:hideMark/>
          </w:tcPr>
          <w:p w14:paraId="1FB54BE2" w14:textId="77777777" w:rsidR="002C7F5B" w:rsidRPr="002C7F5B" w:rsidRDefault="002C7F5B" w:rsidP="002C7F5B">
            <w:pPr>
              <w:spacing w:after="168"/>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MF 12–14 kph</w:t>
            </w:r>
          </w:p>
        </w:tc>
        <w:tc>
          <w:tcPr>
            <w:tcW w:w="0" w:type="auto"/>
            <w:hideMark/>
          </w:tcPr>
          <w:p w14:paraId="092CD753" w14:textId="77777777" w:rsidR="002C7F5B" w:rsidRPr="002C7F5B" w:rsidRDefault="002C7F5B" w:rsidP="002C7F5B">
            <w:pPr>
              <w:spacing w:after="168"/>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Speed limit</w:t>
            </w:r>
          </w:p>
        </w:tc>
      </w:tr>
      <w:tr w:rsidR="002C7F5B" w:rsidRPr="007A5E43" w14:paraId="0CDB349A" w14:textId="77777777" w:rsidTr="007A5E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ECF3C"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Abbott Street</w:t>
            </w:r>
          </w:p>
        </w:tc>
        <w:tc>
          <w:tcPr>
            <w:tcW w:w="0" w:type="auto"/>
            <w:hideMark/>
          </w:tcPr>
          <w:p w14:paraId="09D120BE"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4.0</w:t>
            </w:r>
          </w:p>
        </w:tc>
        <w:tc>
          <w:tcPr>
            <w:tcW w:w="0" w:type="auto"/>
            <w:hideMark/>
          </w:tcPr>
          <w:p w14:paraId="36E1DABD"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9.8</w:t>
            </w:r>
          </w:p>
        </w:tc>
        <w:tc>
          <w:tcPr>
            <w:tcW w:w="0" w:type="auto"/>
            <w:hideMark/>
          </w:tcPr>
          <w:p w14:paraId="1191439A"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30 mph</w:t>
            </w:r>
          </w:p>
        </w:tc>
      </w:tr>
      <w:tr w:rsidR="002C7F5B" w:rsidRPr="007A5E43" w14:paraId="7E33E24C" w14:textId="77777777" w:rsidTr="007A5E43">
        <w:tc>
          <w:tcPr>
            <w:cnfStyle w:val="001000000000" w:firstRow="0" w:lastRow="0" w:firstColumn="1" w:lastColumn="0" w:oddVBand="0" w:evenVBand="0" w:oddHBand="0" w:evenHBand="0" w:firstRowFirstColumn="0" w:firstRowLastColumn="0" w:lastRowFirstColumn="0" w:lastRowLastColumn="0"/>
            <w:tcW w:w="0" w:type="auto"/>
            <w:hideMark/>
          </w:tcPr>
          <w:p w14:paraId="507DC0A0"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lastRenderedPageBreak/>
              <w:t>Gas Street</w:t>
            </w:r>
          </w:p>
        </w:tc>
        <w:tc>
          <w:tcPr>
            <w:tcW w:w="0" w:type="auto"/>
            <w:hideMark/>
          </w:tcPr>
          <w:p w14:paraId="03539B50"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6.0</w:t>
            </w:r>
          </w:p>
        </w:tc>
        <w:tc>
          <w:tcPr>
            <w:tcW w:w="0" w:type="auto"/>
            <w:hideMark/>
          </w:tcPr>
          <w:p w14:paraId="3979EFBB"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4.8</w:t>
            </w:r>
          </w:p>
        </w:tc>
        <w:tc>
          <w:tcPr>
            <w:tcW w:w="0" w:type="auto"/>
            <w:hideMark/>
          </w:tcPr>
          <w:p w14:paraId="15EE9E19"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30 mph</w:t>
            </w:r>
          </w:p>
        </w:tc>
      </w:tr>
      <w:tr w:rsidR="002C7F5B" w:rsidRPr="007A5E43" w14:paraId="0A846F3B" w14:textId="77777777" w:rsidTr="007A5E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D66CF"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Spencer Yard</w:t>
            </w:r>
          </w:p>
        </w:tc>
        <w:tc>
          <w:tcPr>
            <w:tcW w:w="0" w:type="auto"/>
            <w:hideMark/>
          </w:tcPr>
          <w:p w14:paraId="10DDEDF1"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12.6</w:t>
            </w:r>
          </w:p>
        </w:tc>
        <w:tc>
          <w:tcPr>
            <w:tcW w:w="0" w:type="auto"/>
            <w:hideMark/>
          </w:tcPr>
          <w:p w14:paraId="2CFDE8C1"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13.8</w:t>
            </w:r>
          </w:p>
        </w:tc>
        <w:tc>
          <w:tcPr>
            <w:tcW w:w="0" w:type="auto"/>
            <w:hideMark/>
          </w:tcPr>
          <w:p w14:paraId="23D7026A"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30 mph</w:t>
            </w:r>
          </w:p>
        </w:tc>
      </w:tr>
      <w:tr w:rsidR="002C7F5B" w:rsidRPr="007A5E43" w14:paraId="0C7218CB" w14:textId="77777777" w:rsidTr="007A5E43">
        <w:tc>
          <w:tcPr>
            <w:cnfStyle w:val="001000000000" w:firstRow="0" w:lastRow="0" w:firstColumn="1" w:lastColumn="0" w:oddVBand="0" w:evenVBand="0" w:oddHBand="0" w:evenHBand="0" w:firstRowFirstColumn="0" w:firstRowLastColumn="0" w:lastRowFirstColumn="0" w:lastRowLastColumn="0"/>
            <w:tcW w:w="0" w:type="auto"/>
            <w:hideMark/>
          </w:tcPr>
          <w:p w14:paraId="15ABF24B"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Clinton Street</w:t>
            </w:r>
          </w:p>
        </w:tc>
        <w:tc>
          <w:tcPr>
            <w:tcW w:w="0" w:type="auto"/>
            <w:hideMark/>
          </w:tcPr>
          <w:p w14:paraId="007AE225"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19.2</w:t>
            </w:r>
          </w:p>
        </w:tc>
        <w:tc>
          <w:tcPr>
            <w:tcW w:w="0" w:type="auto"/>
            <w:hideMark/>
          </w:tcPr>
          <w:p w14:paraId="05425014"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21.9</w:t>
            </w:r>
          </w:p>
        </w:tc>
        <w:tc>
          <w:tcPr>
            <w:tcW w:w="0" w:type="auto"/>
            <w:hideMark/>
          </w:tcPr>
          <w:p w14:paraId="5C06D04E"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30 mph</w:t>
            </w:r>
          </w:p>
        </w:tc>
      </w:tr>
      <w:tr w:rsidR="002C7F5B" w:rsidRPr="007A5E43" w14:paraId="2DB9D295" w14:textId="77777777" w:rsidTr="007A5E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2DD474"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Regent Place</w:t>
            </w:r>
          </w:p>
        </w:tc>
        <w:tc>
          <w:tcPr>
            <w:tcW w:w="0" w:type="auto"/>
            <w:hideMark/>
          </w:tcPr>
          <w:p w14:paraId="493C1C2A"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16.3</w:t>
            </w:r>
          </w:p>
        </w:tc>
        <w:tc>
          <w:tcPr>
            <w:tcW w:w="0" w:type="auto"/>
            <w:hideMark/>
          </w:tcPr>
          <w:p w14:paraId="22114FAD"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15.8</w:t>
            </w:r>
          </w:p>
        </w:tc>
        <w:tc>
          <w:tcPr>
            <w:tcW w:w="0" w:type="auto"/>
            <w:hideMark/>
          </w:tcPr>
          <w:p w14:paraId="0D2A6037"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30 mph</w:t>
            </w:r>
          </w:p>
        </w:tc>
      </w:tr>
      <w:tr w:rsidR="002C7F5B" w:rsidRPr="007A5E43" w14:paraId="78BB95C9" w14:textId="77777777" w:rsidTr="007A5E43">
        <w:tc>
          <w:tcPr>
            <w:cnfStyle w:val="001000000000" w:firstRow="0" w:lastRow="0" w:firstColumn="1" w:lastColumn="0" w:oddVBand="0" w:evenVBand="0" w:oddHBand="0" w:evenHBand="0" w:firstRowFirstColumn="0" w:firstRowLastColumn="0" w:lastRowFirstColumn="0" w:lastRowLastColumn="0"/>
            <w:tcW w:w="0" w:type="auto"/>
            <w:hideMark/>
          </w:tcPr>
          <w:p w14:paraId="4CD0653C"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Lower Avenue (B4087)</w:t>
            </w:r>
          </w:p>
        </w:tc>
        <w:tc>
          <w:tcPr>
            <w:tcW w:w="0" w:type="auto"/>
            <w:hideMark/>
          </w:tcPr>
          <w:p w14:paraId="71C89718"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29.9</w:t>
            </w:r>
          </w:p>
        </w:tc>
        <w:tc>
          <w:tcPr>
            <w:tcW w:w="0" w:type="auto"/>
            <w:hideMark/>
          </w:tcPr>
          <w:p w14:paraId="37596DED"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25.9</w:t>
            </w:r>
          </w:p>
        </w:tc>
        <w:tc>
          <w:tcPr>
            <w:tcW w:w="0" w:type="auto"/>
            <w:hideMark/>
          </w:tcPr>
          <w:p w14:paraId="7CDB00D3"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30 mph</w:t>
            </w:r>
          </w:p>
        </w:tc>
      </w:tr>
    </w:tbl>
    <w:p w14:paraId="4F6E38E1"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Key insight:</w:t>
      </w:r>
      <w:r w:rsidRPr="002C7F5B">
        <w:rPr>
          <w:rFonts w:ascii="Segoe UI" w:eastAsia="Times New Roman" w:hAnsi="Segoe UI" w:cs="Segoe UI"/>
          <w:kern w:val="0"/>
          <w:sz w:val="21"/>
          <w:szCs w:val="21"/>
          <w:shd w:val="clear" w:color="auto" w:fill="FFFFFF" w:themeFill="background1"/>
          <w:lang w:eastAsia="en-GB"/>
          <w14:ligatures w14:val="none"/>
        </w:rPr>
        <w:t> Abbott Street and Gas Street already operate at very low speeds during the day (4–10 kph), suggesting existing congestion or constrained conditions. Diverting A452 traffic through these streets would likely cause significant further delays. Lower Avenue (B4087) has the highest capacity with speeds near the limit.</w:t>
      </w:r>
    </w:p>
    <w:p w14:paraId="5288E920"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Relevance:</w:t>
      </w:r>
      <w:r w:rsidRPr="002C7F5B">
        <w:rPr>
          <w:rFonts w:ascii="Segoe UI" w:eastAsia="Times New Roman" w:hAnsi="Segoe UI" w:cs="Segoe UI"/>
          <w:kern w:val="0"/>
          <w:sz w:val="21"/>
          <w:szCs w:val="21"/>
          <w:shd w:val="clear" w:color="auto" w:fill="FFFFFF" w:themeFill="background1"/>
          <w:lang w:eastAsia="en-GB"/>
          <w14:ligatures w14:val="none"/>
        </w:rPr>
        <w:t> This data enables before/during/after speed comparisons, helps predict which diversion routes will bottleneck, and supports evidence-based traffic management decisions. For a resurfacing scheme during working hours, this is gold.</w:t>
      </w:r>
    </w:p>
    <w:p w14:paraId="69646536" w14:textId="77777777" w:rsidR="002C7F5B" w:rsidRPr="002C7F5B" w:rsidRDefault="00F6146D" w:rsidP="002C7F5B">
      <w:pPr>
        <w:spacing w:after="0" w:line="240" w:lineRule="auto"/>
        <w:rPr>
          <w:rFonts w:ascii="Segoe UI" w:eastAsia="Times New Roman" w:hAnsi="Segoe UI" w:cs="Segoe UI"/>
          <w:kern w:val="0"/>
          <w:sz w:val="21"/>
          <w:szCs w:val="21"/>
          <w:shd w:val="clear" w:color="auto" w:fill="FFFFFF" w:themeFill="background1"/>
          <w:lang w:eastAsia="en-GB"/>
          <w14:ligatures w14:val="none"/>
        </w:rPr>
      </w:pPr>
      <w:r>
        <w:rPr>
          <w:rFonts w:ascii="Times New Roman" w:eastAsia="Times New Roman" w:hAnsi="Times New Roman" w:cs="Times New Roman"/>
          <w:noProof/>
          <w:kern w:val="0"/>
          <w:lang w:eastAsia="en-GB"/>
        </w:rPr>
        <w:pict w14:anchorId="11F1E3FA">
          <v:rect id="_x0000_i1028" alt="" style="width:451.3pt;height:.05pt;mso-width-percent:0;mso-height-percent:0;mso-width-percent:0;mso-height-percent:0" o:hralign="center" o:hrstd="t" o:hr="t" fillcolor="#a0a0a0" stroked="f"/>
        </w:pict>
      </w:r>
    </w:p>
    <w:p w14:paraId="4B8BBABC" w14:textId="77777777" w:rsidR="002C7F5B" w:rsidRPr="002C7F5B" w:rsidRDefault="002C7F5B" w:rsidP="002C7F5B">
      <w:pPr>
        <w:spacing w:before="360" w:after="240" w:line="240" w:lineRule="auto"/>
        <w:outlineLvl w:val="1"/>
        <w:rPr>
          <w:rFonts w:ascii="Segoe UI" w:eastAsia="Times New Roman" w:hAnsi="Segoe UI" w:cs="Segoe UI"/>
          <w:b/>
          <w:bCs/>
          <w:kern w:val="0"/>
          <w:sz w:val="36"/>
          <w:szCs w:val="36"/>
          <w:shd w:val="clear" w:color="auto" w:fill="FFFFFF" w:themeFill="background1"/>
          <w:lang w:eastAsia="en-GB"/>
          <w14:ligatures w14:val="none"/>
        </w:rPr>
      </w:pPr>
      <w:r w:rsidRPr="002C7F5B">
        <w:rPr>
          <w:rFonts w:ascii="Segoe UI" w:eastAsia="Times New Roman" w:hAnsi="Segoe UI" w:cs="Segoe UI"/>
          <w:b/>
          <w:bCs/>
          <w:kern w:val="0"/>
          <w:sz w:val="36"/>
          <w:szCs w:val="36"/>
          <w:shd w:val="clear" w:color="auto" w:fill="FFFFFF" w:themeFill="background1"/>
          <w:lang w:eastAsia="en-GB"/>
          <w14:ligatures w14:val="none"/>
        </w:rPr>
        <w:t>4. Building Footprints</w:t>
      </w:r>
    </w:p>
    <w:p w14:paraId="4A878A46"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Tool:</w:t>
      </w:r>
      <w:r w:rsidRPr="002C7F5B">
        <w:rPr>
          <w:rFonts w:ascii="Segoe UI" w:eastAsia="Times New Roman" w:hAnsi="Segoe UI" w:cs="Segoe UI"/>
          <w:kern w:val="0"/>
          <w:sz w:val="21"/>
          <w:szCs w:val="21"/>
          <w:shd w:val="clear" w:color="auto" w:fill="FFFFFF" w:themeFill="background1"/>
          <w:lang w:eastAsia="en-GB"/>
          <w14:ligatures w14:val="none"/>
        </w:rPr>
        <w:t> </w:t>
      </w:r>
      <w:r w:rsidRPr="002C7F5B">
        <w:rPr>
          <w:rFonts w:ascii="Menlo" w:eastAsia="Times New Roman" w:hAnsi="Menlo" w:cs="Menlo"/>
          <w:kern w:val="0"/>
          <w:sz w:val="21"/>
          <w:szCs w:val="21"/>
          <w:shd w:val="clear" w:color="auto" w:fill="FFFFFF" w:themeFill="background1"/>
          <w:lang w:eastAsia="en-GB"/>
          <w14:ligatures w14:val="none"/>
        </w:rPr>
        <w:t>os_map_inventory</w:t>
      </w:r>
      <w:r w:rsidRPr="002C7F5B">
        <w:rPr>
          <w:rFonts w:ascii="Segoe UI" w:eastAsia="Times New Roman" w:hAnsi="Segoe UI" w:cs="Segoe UI"/>
          <w:kern w:val="0"/>
          <w:sz w:val="21"/>
          <w:szCs w:val="21"/>
          <w:shd w:val="clear" w:color="auto" w:fill="FFFFFF" w:themeFill="background1"/>
          <w:lang w:eastAsia="en-GB"/>
          <w14:ligatures w14:val="none"/>
        </w:rPr>
        <w:t> with </w:t>
      </w:r>
      <w:r w:rsidRPr="002C7F5B">
        <w:rPr>
          <w:rFonts w:ascii="Menlo" w:eastAsia="Times New Roman" w:hAnsi="Menlo" w:cs="Menlo"/>
          <w:kern w:val="0"/>
          <w:sz w:val="21"/>
          <w:szCs w:val="21"/>
          <w:shd w:val="clear" w:color="auto" w:fill="FFFFFF" w:themeFill="background1"/>
          <w:lang w:eastAsia="en-GB"/>
          <w14:ligatures w14:val="none"/>
        </w:rPr>
        <w:t>bld-fts-buildingpart-2</w:t>
      </w:r>
    </w:p>
    <w:p w14:paraId="4CD08050"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The buildings layer returns full polygon geometry for every building in the area. From a sample of 50 buildings in the bounding box, the data includes:</w:t>
      </w:r>
    </w:p>
    <w:p w14:paraId="75D75194" w14:textId="77777777" w:rsidR="002C7F5B" w:rsidRPr="002C7F5B" w:rsidRDefault="002C7F5B" w:rsidP="002C7F5B">
      <w:pPr>
        <w:numPr>
          <w:ilvl w:val="0"/>
          <w:numId w:val="5"/>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Geometry:</w:t>
      </w:r>
      <w:r w:rsidRPr="002C7F5B">
        <w:rPr>
          <w:rFonts w:ascii="Segoe UI" w:eastAsia="Times New Roman" w:hAnsi="Segoe UI" w:cs="Segoe UI"/>
          <w:kern w:val="0"/>
          <w:sz w:val="21"/>
          <w:szCs w:val="21"/>
          <w:shd w:val="clear" w:color="auto" w:fill="FFFFFF" w:themeFill="background1"/>
          <w:lang w:eastAsia="en-GB"/>
          <w14:ligatures w14:val="none"/>
        </w:rPr>
        <w:t> Full GeoJSON polygons for mapping</w:t>
      </w:r>
    </w:p>
    <w:p w14:paraId="606196C5" w14:textId="77777777" w:rsidR="002C7F5B" w:rsidRPr="002C7F5B" w:rsidRDefault="002C7F5B" w:rsidP="002C7F5B">
      <w:pPr>
        <w:numPr>
          <w:ilvl w:val="0"/>
          <w:numId w:val="5"/>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Classification:</w:t>
      </w:r>
      <w:r w:rsidRPr="002C7F5B">
        <w:rPr>
          <w:rFonts w:ascii="Segoe UI" w:eastAsia="Times New Roman" w:hAnsi="Segoe UI" w:cs="Segoe UI"/>
          <w:kern w:val="0"/>
          <w:sz w:val="21"/>
          <w:szCs w:val="21"/>
          <w:shd w:val="clear" w:color="auto" w:fill="FFFFFF" w:themeFill="background1"/>
          <w:lang w:eastAsia="en-GB"/>
          <w14:ligatures w14:val="none"/>
        </w:rPr>
        <w:t> Residential Dwelling, Commercial Industrial, Commercial Office, Commercial Utility, Mixed, HMO</w:t>
      </w:r>
    </w:p>
    <w:p w14:paraId="1AE1F516" w14:textId="77777777" w:rsidR="002C7F5B" w:rsidRPr="002C7F5B" w:rsidRDefault="002C7F5B" w:rsidP="002C7F5B">
      <w:pPr>
        <w:numPr>
          <w:ilvl w:val="0"/>
          <w:numId w:val="5"/>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Containing site count:</w:t>
      </w:r>
      <w:r w:rsidRPr="002C7F5B">
        <w:rPr>
          <w:rFonts w:ascii="Segoe UI" w:eastAsia="Times New Roman" w:hAnsi="Segoe UI" w:cs="Segoe UI"/>
          <w:kern w:val="0"/>
          <w:sz w:val="21"/>
          <w:szCs w:val="21"/>
          <w:shd w:val="clear" w:color="auto" w:fill="FFFFFF" w:themeFill="background1"/>
          <w:lang w:eastAsia="en-GB"/>
          <w14:ligatures w14:val="none"/>
        </w:rPr>
        <w:t> How many addresses exist within the building</w:t>
      </w:r>
    </w:p>
    <w:p w14:paraId="69840795"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This enables visualisation of the physical built environment along the road — useful for understanding how close buildings are to the carriageway, where there are gaps for temporary access, and the density of the built-up area.</w:t>
      </w:r>
    </w:p>
    <w:p w14:paraId="0923E0FC" w14:textId="77777777" w:rsidR="002C7F5B" w:rsidRPr="002C7F5B" w:rsidRDefault="00F6146D" w:rsidP="002C7F5B">
      <w:pPr>
        <w:spacing w:after="0" w:line="240" w:lineRule="auto"/>
        <w:rPr>
          <w:rFonts w:ascii="Segoe UI" w:eastAsia="Times New Roman" w:hAnsi="Segoe UI" w:cs="Segoe UI"/>
          <w:kern w:val="0"/>
          <w:sz w:val="21"/>
          <w:szCs w:val="21"/>
          <w:shd w:val="clear" w:color="auto" w:fill="FFFFFF" w:themeFill="background1"/>
          <w:lang w:eastAsia="en-GB"/>
          <w14:ligatures w14:val="none"/>
        </w:rPr>
      </w:pPr>
      <w:r>
        <w:rPr>
          <w:rFonts w:ascii="Times New Roman" w:eastAsia="Times New Roman" w:hAnsi="Times New Roman" w:cs="Times New Roman"/>
          <w:noProof/>
          <w:kern w:val="0"/>
          <w:lang w:eastAsia="en-GB"/>
        </w:rPr>
        <w:pict w14:anchorId="7D5912CC">
          <v:rect id="_x0000_i1027" alt="" style="width:451.3pt;height:.05pt;mso-width-percent:0;mso-height-percent:0;mso-width-percent:0;mso-height-percent:0" o:hralign="center" o:hrstd="t" o:hr="t" fillcolor="#a0a0a0" stroked="f"/>
        </w:pict>
      </w:r>
    </w:p>
    <w:p w14:paraId="407ACEB5" w14:textId="77777777" w:rsidR="002C7F5B" w:rsidRPr="002C7F5B" w:rsidRDefault="002C7F5B" w:rsidP="002C7F5B">
      <w:pPr>
        <w:spacing w:before="360" w:after="240" w:line="240" w:lineRule="auto"/>
        <w:outlineLvl w:val="1"/>
        <w:rPr>
          <w:rFonts w:ascii="Segoe UI" w:eastAsia="Times New Roman" w:hAnsi="Segoe UI" w:cs="Segoe UI"/>
          <w:b/>
          <w:bCs/>
          <w:kern w:val="0"/>
          <w:sz w:val="36"/>
          <w:szCs w:val="36"/>
          <w:shd w:val="clear" w:color="auto" w:fill="FFFFFF" w:themeFill="background1"/>
          <w:lang w:eastAsia="en-GB"/>
          <w14:ligatures w14:val="none"/>
        </w:rPr>
      </w:pPr>
      <w:r w:rsidRPr="002C7F5B">
        <w:rPr>
          <w:rFonts w:ascii="Segoe UI" w:eastAsia="Times New Roman" w:hAnsi="Segoe UI" w:cs="Segoe UI"/>
          <w:b/>
          <w:bCs/>
          <w:kern w:val="0"/>
          <w:sz w:val="36"/>
          <w:szCs w:val="36"/>
          <w:shd w:val="clear" w:color="auto" w:fill="FFFFFF" w:themeFill="background1"/>
          <w:lang w:eastAsia="en-GB"/>
          <w14:ligatures w14:val="none"/>
        </w:rPr>
        <w:t>5. Administrative Geography</w:t>
      </w:r>
    </w:p>
    <w:p w14:paraId="4258C135"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Tool:</w:t>
      </w:r>
      <w:r w:rsidRPr="002C7F5B">
        <w:rPr>
          <w:rFonts w:ascii="Segoe UI" w:eastAsia="Times New Roman" w:hAnsi="Segoe UI" w:cs="Segoe UI"/>
          <w:kern w:val="0"/>
          <w:sz w:val="21"/>
          <w:szCs w:val="21"/>
          <w:shd w:val="clear" w:color="auto" w:fill="FFFFFF" w:themeFill="background1"/>
          <w:lang w:eastAsia="en-GB"/>
          <w14:ligatures w14:val="none"/>
        </w:rPr>
        <w:t> </w:t>
      </w:r>
      <w:r w:rsidRPr="002C7F5B">
        <w:rPr>
          <w:rFonts w:ascii="Menlo" w:eastAsia="Times New Roman" w:hAnsi="Menlo" w:cs="Menlo"/>
          <w:kern w:val="0"/>
          <w:sz w:val="21"/>
          <w:szCs w:val="21"/>
          <w:shd w:val="clear" w:color="auto" w:fill="FFFFFF" w:themeFill="background1"/>
          <w:lang w:eastAsia="en-GB"/>
          <w14:ligatures w14:val="none"/>
        </w:rPr>
        <w:t>admin_lookup_find_by_name</w:t>
      </w:r>
    </w:p>
    <w:p w14:paraId="61F8E4B8"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High Street Leamington falls within </w:t>
      </w:r>
      <w:r w:rsidRPr="002C7F5B">
        <w:rPr>
          <w:rFonts w:ascii="Segoe UI" w:eastAsia="Times New Roman" w:hAnsi="Segoe UI" w:cs="Segoe UI"/>
          <w:b/>
          <w:bCs/>
          <w:kern w:val="0"/>
          <w:sz w:val="21"/>
          <w:szCs w:val="21"/>
          <w:shd w:val="clear" w:color="auto" w:fill="FFFFFF" w:themeFill="background1"/>
          <w:lang w:eastAsia="en-GB"/>
          <w14:ligatures w14:val="none"/>
        </w:rPr>
        <w:t>Leamington Brunswick ward</w:t>
      </w:r>
      <w:r w:rsidRPr="002C7F5B">
        <w:rPr>
          <w:rFonts w:ascii="Segoe UI" w:eastAsia="Times New Roman" w:hAnsi="Segoe UI" w:cs="Segoe UI"/>
          <w:kern w:val="0"/>
          <w:sz w:val="21"/>
          <w:szCs w:val="21"/>
          <w:shd w:val="clear" w:color="auto" w:fill="FFFFFF" w:themeFill="background1"/>
          <w:lang w:eastAsia="en-GB"/>
          <w14:ligatures w14:val="none"/>
        </w:rPr>
        <w:t> (E05012621) under Warwick District Council. Adjacent wards include Leamington Clarendon, Leamington Willes, and Leamington Milverton.</w:t>
      </w:r>
    </w:p>
    <w:p w14:paraId="246B5836"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This enables linking to ward-level census and statistical data, councillor contact details, and planning area policies. The ward code (E05012621) is the key for querying NOMIS census datasets at ward level.</w:t>
      </w:r>
    </w:p>
    <w:p w14:paraId="4523E2A3" w14:textId="77777777" w:rsidR="002C7F5B" w:rsidRPr="002C7F5B" w:rsidRDefault="00F6146D" w:rsidP="002C7F5B">
      <w:pPr>
        <w:spacing w:after="0" w:line="240" w:lineRule="auto"/>
        <w:rPr>
          <w:rFonts w:ascii="Segoe UI" w:eastAsia="Times New Roman" w:hAnsi="Segoe UI" w:cs="Segoe UI"/>
          <w:kern w:val="0"/>
          <w:sz w:val="21"/>
          <w:szCs w:val="21"/>
          <w:shd w:val="clear" w:color="auto" w:fill="FFFFFF" w:themeFill="background1"/>
          <w:lang w:eastAsia="en-GB"/>
          <w14:ligatures w14:val="none"/>
        </w:rPr>
      </w:pPr>
      <w:r>
        <w:rPr>
          <w:rFonts w:ascii="Times New Roman" w:eastAsia="Times New Roman" w:hAnsi="Times New Roman" w:cs="Times New Roman"/>
          <w:noProof/>
          <w:kern w:val="0"/>
          <w:lang w:eastAsia="en-GB"/>
        </w:rPr>
        <w:pict w14:anchorId="5E4B6E8B">
          <v:rect id="_x0000_i1026" alt="" style="width:451.3pt;height:.05pt;mso-width-percent:0;mso-height-percent:0;mso-width-percent:0;mso-height-percent:0" o:hralign="center" o:hrstd="t" o:hr="t" fillcolor="#a0a0a0" stroked="f"/>
        </w:pict>
      </w:r>
    </w:p>
    <w:p w14:paraId="0CBA6AF3" w14:textId="77777777" w:rsidR="002C7F5B" w:rsidRPr="002C7F5B" w:rsidRDefault="002C7F5B" w:rsidP="002C7F5B">
      <w:pPr>
        <w:spacing w:before="360" w:after="240" w:line="240" w:lineRule="auto"/>
        <w:outlineLvl w:val="1"/>
        <w:rPr>
          <w:rFonts w:ascii="Segoe UI" w:eastAsia="Times New Roman" w:hAnsi="Segoe UI" w:cs="Segoe UI"/>
          <w:b/>
          <w:bCs/>
          <w:kern w:val="0"/>
          <w:sz w:val="36"/>
          <w:szCs w:val="36"/>
          <w:shd w:val="clear" w:color="auto" w:fill="FFFFFF" w:themeFill="background1"/>
          <w:lang w:eastAsia="en-GB"/>
          <w14:ligatures w14:val="none"/>
        </w:rPr>
      </w:pPr>
      <w:r w:rsidRPr="002C7F5B">
        <w:rPr>
          <w:rFonts w:ascii="Segoe UI" w:eastAsia="Times New Roman" w:hAnsi="Segoe UI" w:cs="Segoe UI"/>
          <w:b/>
          <w:bCs/>
          <w:kern w:val="0"/>
          <w:sz w:val="36"/>
          <w:szCs w:val="36"/>
          <w:shd w:val="clear" w:color="auto" w:fill="FFFFFF" w:themeFill="background1"/>
          <w:lang w:eastAsia="en-GB"/>
          <w14:ligatures w14:val="none"/>
        </w:rPr>
        <w:t>6. What Could Be Added (Data Gaps &amp; Opportunities)</w:t>
      </w:r>
    </w:p>
    <w:p w14:paraId="66A596AF"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The following would enhance the picture but require either additional data sources or extended mcp-geo capabilities:</w:t>
      </w:r>
    </w:p>
    <w:tbl>
      <w:tblPr>
        <w:tblStyle w:val="GridTable4-Accent3"/>
        <w:tblW w:w="0" w:type="auto"/>
        <w:tblLook w:val="04A0" w:firstRow="1" w:lastRow="0" w:firstColumn="1" w:lastColumn="0" w:noHBand="0" w:noVBand="1"/>
      </w:tblPr>
      <w:tblGrid>
        <w:gridCol w:w="2900"/>
        <w:gridCol w:w="4383"/>
        <w:gridCol w:w="3173"/>
      </w:tblGrid>
      <w:tr w:rsidR="007A5E43" w:rsidRPr="007A5E43" w14:paraId="5F6C969D" w14:textId="77777777" w:rsidTr="007A5E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92B06E"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lastRenderedPageBreak/>
              <w:t>Data Need</w:t>
            </w:r>
          </w:p>
        </w:tc>
        <w:tc>
          <w:tcPr>
            <w:tcW w:w="0" w:type="auto"/>
            <w:hideMark/>
          </w:tcPr>
          <w:p w14:paraId="0B876BA4" w14:textId="77777777" w:rsidR="002C7F5B" w:rsidRPr="002C7F5B" w:rsidRDefault="002C7F5B" w:rsidP="002C7F5B">
            <w:pPr>
              <w:spacing w:after="168"/>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Current Status</w:t>
            </w:r>
          </w:p>
        </w:tc>
        <w:tc>
          <w:tcPr>
            <w:tcW w:w="0" w:type="auto"/>
            <w:hideMark/>
          </w:tcPr>
          <w:p w14:paraId="653939D5" w14:textId="77777777" w:rsidR="002C7F5B" w:rsidRPr="002C7F5B" w:rsidRDefault="002C7F5B" w:rsidP="002C7F5B">
            <w:pPr>
              <w:spacing w:after="168"/>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Potential Source</w:t>
            </w:r>
          </w:p>
        </w:tc>
      </w:tr>
      <w:tr w:rsidR="002C7F5B" w:rsidRPr="007A5E43" w14:paraId="202F7745" w14:textId="77777777" w:rsidTr="007A5E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AF700"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Traffic count (AADT) on A452</w:t>
            </w:r>
          </w:p>
        </w:tc>
        <w:tc>
          <w:tcPr>
            <w:tcW w:w="0" w:type="auto"/>
            <w:hideMark/>
          </w:tcPr>
          <w:p w14:paraId="62429F67"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Not in mcp-geo</w:t>
            </w:r>
          </w:p>
        </w:tc>
        <w:tc>
          <w:tcPr>
            <w:tcW w:w="0" w:type="auto"/>
            <w:hideMark/>
          </w:tcPr>
          <w:p w14:paraId="30EA1B8B"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DfT road traffic statistics</w:t>
            </w:r>
          </w:p>
        </w:tc>
      </w:tr>
      <w:tr w:rsidR="002C7F5B" w:rsidRPr="007A5E43" w14:paraId="4F631718" w14:textId="77777777" w:rsidTr="007A5E43">
        <w:tc>
          <w:tcPr>
            <w:cnfStyle w:val="001000000000" w:firstRow="0" w:lastRow="0" w:firstColumn="1" w:lastColumn="0" w:oddVBand="0" w:evenVBand="0" w:oddHBand="0" w:evenHBand="0" w:firstRowFirstColumn="0" w:firstRowLastColumn="0" w:lastRowFirstColumn="0" w:lastRowLastColumn="0"/>
            <w:tcW w:w="0" w:type="auto"/>
            <w:hideMark/>
          </w:tcPr>
          <w:p w14:paraId="57FF4863"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Bus routes affected</w:t>
            </w:r>
          </w:p>
        </w:tc>
        <w:tc>
          <w:tcPr>
            <w:tcW w:w="0" w:type="auto"/>
            <w:hideMark/>
          </w:tcPr>
          <w:p w14:paraId="7788F240"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No transit data</w:t>
            </w:r>
          </w:p>
        </w:tc>
        <w:tc>
          <w:tcPr>
            <w:tcW w:w="0" w:type="auto"/>
            <w:hideMark/>
          </w:tcPr>
          <w:p w14:paraId="5BC27DDB"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Stagecoach/National Express GTFS</w:t>
            </w:r>
          </w:p>
        </w:tc>
      </w:tr>
      <w:tr w:rsidR="002C7F5B" w:rsidRPr="007A5E43" w14:paraId="0BCB4942" w14:textId="77777777" w:rsidTr="007A5E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9DA13"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Parking spaces affected</w:t>
            </w:r>
          </w:p>
        </w:tc>
        <w:tc>
          <w:tcPr>
            <w:tcW w:w="0" w:type="auto"/>
            <w:hideMark/>
          </w:tcPr>
          <w:p w14:paraId="08AFC307"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Not directly available</w:t>
            </w:r>
          </w:p>
        </w:tc>
        <w:tc>
          <w:tcPr>
            <w:tcW w:w="0" w:type="auto"/>
            <w:hideMark/>
          </w:tcPr>
          <w:p w14:paraId="57EC35A6" w14:textId="77777777" w:rsid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WCC parking data</w:t>
            </w:r>
          </w:p>
          <w:p w14:paraId="0C54D9F0" w14:textId="77777777" w:rsidR="007A5E43" w:rsidRDefault="007A5E43" w:rsidP="007A5E43">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p>
          <w:p w14:paraId="59D998E4" w14:textId="77777777" w:rsidR="007A5E43" w:rsidRPr="002C7F5B" w:rsidRDefault="007A5E43" w:rsidP="007A5E43">
            <w:pPr>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en-GB"/>
              </w:rPr>
            </w:pPr>
          </w:p>
        </w:tc>
      </w:tr>
      <w:tr w:rsidR="002C7F5B" w:rsidRPr="007A5E43" w14:paraId="5316F94B" w14:textId="77777777" w:rsidTr="007A5E43">
        <w:tc>
          <w:tcPr>
            <w:cnfStyle w:val="001000000000" w:firstRow="0" w:lastRow="0" w:firstColumn="1" w:lastColumn="0" w:oddVBand="0" w:evenVBand="0" w:oddHBand="0" w:evenHBand="0" w:firstRowFirstColumn="0" w:firstRowLastColumn="0" w:lastRowFirstColumn="0" w:lastRowLastColumn="0"/>
            <w:tcW w:w="0" w:type="auto"/>
            <w:hideMark/>
          </w:tcPr>
          <w:p w14:paraId="10C62812"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Census demographics (ward)</w:t>
            </w:r>
          </w:p>
        </w:tc>
        <w:tc>
          <w:tcPr>
            <w:tcW w:w="0" w:type="auto"/>
            <w:hideMark/>
          </w:tcPr>
          <w:p w14:paraId="1CFBEBC5"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NOMIS available but requires numeric geography IDs</w:t>
            </w:r>
          </w:p>
        </w:tc>
        <w:tc>
          <w:tcPr>
            <w:tcW w:w="0" w:type="auto"/>
            <w:hideMark/>
          </w:tcPr>
          <w:p w14:paraId="0790A502"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Census 2021 via NOMIS</w:t>
            </w:r>
          </w:p>
        </w:tc>
      </w:tr>
      <w:tr w:rsidR="002C7F5B" w:rsidRPr="007A5E43" w14:paraId="1D760202" w14:textId="77777777" w:rsidTr="007A5E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669B99"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Air quality monitoring</w:t>
            </w:r>
          </w:p>
        </w:tc>
        <w:tc>
          <w:tcPr>
            <w:tcW w:w="0" w:type="auto"/>
            <w:hideMark/>
          </w:tcPr>
          <w:p w14:paraId="026BFEE6"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Not in mcp-geo</w:t>
            </w:r>
          </w:p>
        </w:tc>
        <w:tc>
          <w:tcPr>
            <w:tcW w:w="0" w:type="auto"/>
            <w:hideMark/>
          </w:tcPr>
          <w:p w14:paraId="041E6785"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DEFRA AURN / local monitoring</w:t>
            </w:r>
          </w:p>
        </w:tc>
      </w:tr>
      <w:tr w:rsidR="002C7F5B" w:rsidRPr="007A5E43" w14:paraId="70E37DAC" w14:textId="77777777" w:rsidTr="007A5E43">
        <w:tc>
          <w:tcPr>
            <w:cnfStyle w:val="001000000000" w:firstRow="0" w:lastRow="0" w:firstColumn="1" w:lastColumn="0" w:oddVBand="0" w:evenVBand="0" w:oddHBand="0" w:evenHBand="0" w:firstRowFirstColumn="0" w:firstRowLastColumn="0" w:lastRowFirstColumn="0" w:lastRowLastColumn="0"/>
            <w:tcW w:w="0" w:type="auto"/>
            <w:hideMark/>
          </w:tcPr>
          <w:p w14:paraId="5337C30A"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Planned developments nearby</w:t>
            </w:r>
          </w:p>
        </w:tc>
        <w:tc>
          <w:tcPr>
            <w:tcW w:w="0" w:type="auto"/>
            <w:hideMark/>
          </w:tcPr>
          <w:p w14:paraId="1D42314C"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Not in mcp-geo</w:t>
            </w:r>
          </w:p>
        </w:tc>
        <w:tc>
          <w:tcPr>
            <w:tcW w:w="0" w:type="auto"/>
            <w:hideMark/>
          </w:tcPr>
          <w:p w14:paraId="0F6A0236" w14:textId="77777777" w:rsidR="002C7F5B" w:rsidRPr="002C7F5B" w:rsidRDefault="002C7F5B" w:rsidP="002C7F5B">
            <w:pPr>
              <w:spacing w:after="168"/>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Planning applications data</w:t>
            </w:r>
          </w:p>
        </w:tc>
      </w:tr>
      <w:tr w:rsidR="002C7F5B" w:rsidRPr="007A5E43" w14:paraId="21B3BFA7" w14:textId="77777777" w:rsidTr="007A5E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92831" w14:textId="77777777" w:rsidR="002C7F5B" w:rsidRPr="002C7F5B" w:rsidRDefault="002C7F5B" w:rsidP="002C7F5B">
            <w:pPr>
              <w:spacing w:after="168"/>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Street-level imagery</w:t>
            </w:r>
          </w:p>
        </w:tc>
        <w:tc>
          <w:tcPr>
            <w:tcW w:w="0" w:type="auto"/>
            <w:hideMark/>
          </w:tcPr>
          <w:p w14:paraId="1167D19F"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Not in mcp-geo</w:t>
            </w:r>
          </w:p>
        </w:tc>
        <w:tc>
          <w:tcPr>
            <w:tcW w:w="0" w:type="auto"/>
            <w:hideMark/>
          </w:tcPr>
          <w:p w14:paraId="56E170DD" w14:textId="77777777" w:rsidR="002C7F5B" w:rsidRPr="002C7F5B" w:rsidRDefault="002C7F5B" w:rsidP="002C7F5B">
            <w:pPr>
              <w:spacing w:after="168"/>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kern w:val="0"/>
                <w:sz w:val="21"/>
                <w:szCs w:val="21"/>
                <w:lang w:eastAsia="en-GB"/>
                <w14:ligatures w14:val="none"/>
              </w:rPr>
            </w:pPr>
            <w:r w:rsidRPr="002C7F5B">
              <w:rPr>
                <w:rFonts w:ascii="Segoe UI" w:eastAsia="Times New Roman" w:hAnsi="Segoe UI" w:cs="Segoe UI"/>
                <w:kern w:val="0"/>
                <w:sz w:val="21"/>
                <w:szCs w:val="21"/>
                <w:lang w:eastAsia="en-GB"/>
                <w14:ligatures w14:val="none"/>
              </w:rPr>
              <w:t>Google Street View / Mapillary</w:t>
            </w:r>
          </w:p>
        </w:tc>
      </w:tr>
    </w:tbl>
    <w:p w14:paraId="07CC3CB1" w14:textId="77777777" w:rsidR="002C7F5B" w:rsidRPr="002C7F5B" w:rsidRDefault="00F6146D" w:rsidP="002C7F5B">
      <w:pPr>
        <w:spacing w:after="0" w:line="240" w:lineRule="auto"/>
        <w:rPr>
          <w:rFonts w:ascii="Segoe UI" w:eastAsia="Times New Roman" w:hAnsi="Segoe UI" w:cs="Segoe UI"/>
          <w:kern w:val="0"/>
          <w:sz w:val="21"/>
          <w:szCs w:val="21"/>
          <w:shd w:val="clear" w:color="auto" w:fill="FFFFFF" w:themeFill="background1"/>
          <w:lang w:eastAsia="en-GB"/>
          <w14:ligatures w14:val="none"/>
        </w:rPr>
      </w:pPr>
      <w:r>
        <w:rPr>
          <w:rFonts w:ascii="Times New Roman" w:eastAsia="Times New Roman" w:hAnsi="Times New Roman" w:cs="Times New Roman"/>
          <w:noProof/>
          <w:kern w:val="0"/>
          <w:lang w:eastAsia="en-GB"/>
        </w:rPr>
        <w:pict w14:anchorId="1DAC7156">
          <v:rect id="_x0000_i1025" alt="" style="width:451.3pt;height:.05pt;mso-width-percent:0;mso-height-percent:0;mso-width-percent:0;mso-height-percent:0" o:hralign="center" o:hrstd="t" o:hr="t" fillcolor="#a0a0a0" stroked="f"/>
        </w:pict>
      </w:r>
    </w:p>
    <w:p w14:paraId="41410FAB" w14:textId="77777777" w:rsidR="002C7F5B" w:rsidRPr="002C7F5B" w:rsidRDefault="002C7F5B" w:rsidP="002C7F5B">
      <w:pPr>
        <w:spacing w:before="360" w:after="240" w:line="240" w:lineRule="auto"/>
        <w:outlineLvl w:val="1"/>
        <w:rPr>
          <w:rFonts w:ascii="Segoe UI" w:eastAsia="Times New Roman" w:hAnsi="Segoe UI" w:cs="Segoe UI"/>
          <w:b/>
          <w:bCs/>
          <w:kern w:val="0"/>
          <w:sz w:val="36"/>
          <w:szCs w:val="36"/>
          <w:shd w:val="clear" w:color="auto" w:fill="FFFFFF" w:themeFill="background1"/>
          <w:lang w:eastAsia="en-GB"/>
          <w14:ligatures w14:val="none"/>
        </w:rPr>
      </w:pPr>
      <w:r w:rsidRPr="002C7F5B">
        <w:rPr>
          <w:rFonts w:ascii="Segoe UI" w:eastAsia="Times New Roman" w:hAnsi="Segoe UI" w:cs="Segoe UI"/>
          <w:b/>
          <w:bCs/>
          <w:kern w:val="0"/>
          <w:sz w:val="36"/>
          <w:szCs w:val="36"/>
          <w:shd w:val="clear" w:color="auto" w:fill="FFFFFF" w:themeFill="background1"/>
          <w:lang w:eastAsia="en-GB"/>
          <w14:ligatures w14:val="none"/>
        </w:rPr>
        <w:t>Summary: The MCP-Geo Data Layers</w:t>
      </w:r>
    </w:p>
    <w:p w14:paraId="7802E3E4"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For a highway resurfacing scheme like this, mcp-geo currently provides </w:t>
      </w:r>
      <w:r w:rsidRPr="002C7F5B">
        <w:rPr>
          <w:rFonts w:ascii="Segoe UI" w:eastAsia="Times New Roman" w:hAnsi="Segoe UI" w:cs="Segoe UI"/>
          <w:b/>
          <w:bCs/>
          <w:kern w:val="0"/>
          <w:sz w:val="21"/>
          <w:szCs w:val="21"/>
          <w:shd w:val="clear" w:color="auto" w:fill="FFFFFF" w:themeFill="background1"/>
          <w:lang w:eastAsia="en-GB"/>
          <w14:ligatures w14:val="none"/>
        </w:rPr>
        <w:t>six distinct data layers</w:t>
      </w:r>
      <w:r w:rsidRPr="002C7F5B">
        <w:rPr>
          <w:rFonts w:ascii="Segoe UI" w:eastAsia="Times New Roman" w:hAnsi="Segoe UI" w:cs="Segoe UI"/>
          <w:kern w:val="0"/>
          <w:sz w:val="21"/>
          <w:szCs w:val="21"/>
          <w:shd w:val="clear" w:color="auto" w:fill="FFFFFF" w:themeFill="background1"/>
          <w:lang w:eastAsia="en-GB"/>
          <w14:ligatures w14:val="none"/>
        </w:rPr>
        <w:t> that together build a comprehensive background picture:</w:t>
      </w:r>
    </w:p>
    <w:p w14:paraId="21ED9AB1" w14:textId="77777777" w:rsidR="002C7F5B" w:rsidRPr="002C7F5B" w:rsidRDefault="002C7F5B" w:rsidP="002C7F5B">
      <w:pPr>
        <w:numPr>
          <w:ilvl w:val="0"/>
          <w:numId w:val="6"/>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OS Places</w:t>
      </w:r>
      <w:r w:rsidRPr="002C7F5B">
        <w:rPr>
          <w:rFonts w:ascii="Segoe UI" w:eastAsia="Times New Roman" w:hAnsi="Segoe UI" w:cs="Segoe UI"/>
          <w:kern w:val="0"/>
          <w:sz w:val="21"/>
          <w:szCs w:val="21"/>
          <w:shd w:val="clear" w:color="auto" w:fill="FFFFFF" w:themeFill="background1"/>
          <w:lang w:eastAsia="en-GB"/>
          <w14:ligatures w14:val="none"/>
        </w:rPr>
        <w:t> → Every affected address, classified by use (retail, residential, HMO, etc.)</w:t>
      </w:r>
    </w:p>
    <w:p w14:paraId="33542B54" w14:textId="77777777" w:rsidR="002C7F5B" w:rsidRPr="002C7F5B" w:rsidRDefault="002C7F5B" w:rsidP="002C7F5B">
      <w:pPr>
        <w:numPr>
          <w:ilvl w:val="0"/>
          <w:numId w:val="6"/>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NGD Road Links</w:t>
      </w:r>
      <w:r w:rsidRPr="002C7F5B">
        <w:rPr>
          <w:rFonts w:ascii="Segoe UI" w:eastAsia="Times New Roman" w:hAnsi="Segoe UI" w:cs="Segoe UI"/>
          <w:kern w:val="0"/>
          <w:sz w:val="21"/>
          <w:szCs w:val="21"/>
          <w:shd w:val="clear" w:color="auto" w:fill="FFFFFF" w:themeFill="background1"/>
          <w:lang w:eastAsia="en-GB"/>
          <w14:ligatures w14:val="none"/>
        </w:rPr>
        <w:t> → Physical road characteristics including width, pavement, lighting, connectivity</w:t>
      </w:r>
    </w:p>
    <w:p w14:paraId="3F0F03BE" w14:textId="77777777" w:rsidR="002C7F5B" w:rsidRPr="002C7F5B" w:rsidRDefault="002C7F5B" w:rsidP="002C7F5B">
      <w:pPr>
        <w:numPr>
          <w:ilvl w:val="0"/>
          <w:numId w:val="6"/>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Average Speed Data</w:t>
      </w:r>
      <w:r w:rsidRPr="002C7F5B">
        <w:rPr>
          <w:rFonts w:ascii="Segoe UI" w:eastAsia="Times New Roman" w:hAnsi="Segoe UI" w:cs="Segoe UI"/>
          <w:kern w:val="0"/>
          <w:sz w:val="21"/>
          <w:szCs w:val="21"/>
          <w:shd w:val="clear" w:color="auto" w:fill="FFFFFF" w:themeFill="background1"/>
          <w:lang w:eastAsia="en-GB"/>
          <w14:ligatures w14:val="none"/>
        </w:rPr>
        <w:t> → Time-of-day traffic speed profiles for impact modelling</w:t>
      </w:r>
    </w:p>
    <w:p w14:paraId="3E0F5BC7" w14:textId="77777777" w:rsidR="002C7F5B" w:rsidRPr="002C7F5B" w:rsidRDefault="002C7F5B" w:rsidP="002C7F5B">
      <w:pPr>
        <w:numPr>
          <w:ilvl w:val="0"/>
          <w:numId w:val="6"/>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Building Footprints</w:t>
      </w:r>
      <w:r w:rsidRPr="002C7F5B">
        <w:rPr>
          <w:rFonts w:ascii="Segoe UI" w:eastAsia="Times New Roman" w:hAnsi="Segoe UI" w:cs="Segoe UI"/>
          <w:kern w:val="0"/>
          <w:sz w:val="21"/>
          <w:szCs w:val="21"/>
          <w:shd w:val="clear" w:color="auto" w:fill="FFFFFF" w:themeFill="background1"/>
          <w:lang w:eastAsia="en-GB"/>
          <w14:ligatures w14:val="none"/>
        </w:rPr>
        <w:t> → Physical environment geometry for mapping</w:t>
      </w:r>
    </w:p>
    <w:p w14:paraId="6E40AD45" w14:textId="77777777" w:rsidR="002C7F5B" w:rsidRPr="002C7F5B" w:rsidRDefault="002C7F5B" w:rsidP="002C7F5B">
      <w:pPr>
        <w:numPr>
          <w:ilvl w:val="0"/>
          <w:numId w:val="6"/>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Administrative Geography</w:t>
      </w:r>
      <w:r w:rsidRPr="002C7F5B">
        <w:rPr>
          <w:rFonts w:ascii="Segoe UI" w:eastAsia="Times New Roman" w:hAnsi="Segoe UI" w:cs="Segoe UI"/>
          <w:kern w:val="0"/>
          <w:sz w:val="21"/>
          <w:szCs w:val="21"/>
          <w:shd w:val="clear" w:color="auto" w:fill="FFFFFF" w:themeFill="background1"/>
          <w:lang w:eastAsia="en-GB"/>
          <w14:ligatures w14:val="none"/>
        </w:rPr>
        <w:t> → Ward/LSOA codes for linking to statistical datasets</w:t>
      </w:r>
    </w:p>
    <w:p w14:paraId="424410F3" w14:textId="77777777" w:rsidR="002C7F5B" w:rsidRPr="002C7F5B" w:rsidRDefault="002C7F5B" w:rsidP="002C7F5B">
      <w:pPr>
        <w:numPr>
          <w:ilvl w:val="0"/>
          <w:numId w:val="6"/>
        </w:numPr>
        <w:spacing w:before="100" w:beforeAutospacing="1" w:after="100" w:afterAutospacing="1"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b/>
          <w:bCs/>
          <w:kern w:val="0"/>
          <w:sz w:val="21"/>
          <w:szCs w:val="21"/>
          <w:shd w:val="clear" w:color="auto" w:fill="FFFFFF" w:themeFill="background1"/>
          <w:lang w:eastAsia="en-GB"/>
          <w14:ligatures w14:val="none"/>
        </w:rPr>
        <w:t>OS Names</w:t>
      </w:r>
      <w:r w:rsidRPr="002C7F5B">
        <w:rPr>
          <w:rFonts w:ascii="Segoe UI" w:eastAsia="Times New Roman" w:hAnsi="Segoe UI" w:cs="Segoe UI"/>
          <w:kern w:val="0"/>
          <w:sz w:val="21"/>
          <w:szCs w:val="21"/>
          <w:shd w:val="clear" w:color="auto" w:fill="FFFFFF" w:themeFill="background1"/>
          <w:lang w:eastAsia="en-GB"/>
          <w14:ligatures w14:val="none"/>
        </w:rPr>
        <w:t> → Place and road name search for initial location discovery</w:t>
      </w:r>
    </w:p>
    <w:p w14:paraId="484B0EDF" w14:textId="77777777" w:rsidR="002C7F5B" w:rsidRPr="002C7F5B" w:rsidRDefault="002C7F5B" w:rsidP="002C7F5B">
      <w:pPr>
        <w:spacing w:after="240" w:line="240" w:lineRule="auto"/>
        <w:rPr>
          <w:rFonts w:ascii="Segoe UI" w:eastAsia="Times New Roman" w:hAnsi="Segoe UI" w:cs="Segoe UI"/>
          <w:kern w:val="0"/>
          <w:sz w:val="21"/>
          <w:szCs w:val="21"/>
          <w:shd w:val="clear" w:color="auto" w:fill="FFFFFF" w:themeFill="background1"/>
          <w:lang w:eastAsia="en-GB"/>
          <w14:ligatures w14:val="none"/>
        </w:rPr>
      </w:pPr>
      <w:r w:rsidRPr="002C7F5B">
        <w:rPr>
          <w:rFonts w:ascii="Segoe UI" w:eastAsia="Times New Roman" w:hAnsi="Segoe UI" w:cs="Segoe UI"/>
          <w:kern w:val="0"/>
          <w:sz w:val="21"/>
          <w:szCs w:val="21"/>
          <w:shd w:val="clear" w:color="auto" w:fill="FFFFFF" w:themeFill="background1"/>
          <w:lang w:eastAsia="en-GB"/>
          <w14:ligatures w14:val="none"/>
        </w:rPr>
        <w:t>The combination of premises-level address data with road network intelligence and time-period speed data provides a genuinely useful evidence base for scheme planning, stakeholder communication, and impact assessment — all accessible programmatically through a single MCP server conversation.</w:t>
      </w:r>
    </w:p>
    <w:p w14:paraId="75A31D09" w14:textId="283A074D" w:rsidR="002C7F5B" w:rsidRDefault="009B421C" w:rsidP="009B421C">
      <w:pPr>
        <w:pStyle w:val="Heading1"/>
        <w:rPr>
          <w:shd w:val="clear" w:color="auto" w:fill="FFFFFF" w:themeFill="background1"/>
        </w:rPr>
      </w:pPr>
      <w:r>
        <w:rPr>
          <w:shd w:val="clear" w:color="auto" w:fill="FFFFFF" w:themeFill="background1"/>
        </w:rPr>
        <w:t>Claude Trace of the above</w:t>
      </w:r>
    </w:p>
    <w:p w14:paraId="696E83C5"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br/>
        <w:t>20:35</w:t>
      </w:r>
    </w:p>
    <w:p w14:paraId="4FC219FF" w14:textId="77777777" w:rsidR="009B421C" w:rsidRPr="009B421C" w:rsidRDefault="009B421C" w:rsidP="009B421C">
      <w:pPr>
        <w:shd w:val="clear" w:color="auto" w:fill="FAF9F5"/>
        <w:spacing w:after="0" w:line="240" w:lineRule="auto"/>
        <w:rPr>
          <w:rFonts w:ascii="Georgia" w:eastAsia="Times New Roman" w:hAnsi="Georgia" w:cs="Times New Roman"/>
          <w:color w:val="141413"/>
          <w:kern w:val="0"/>
          <w:lang w:eastAsia="en-GB"/>
          <w14:ligatures w14:val="none"/>
        </w:rPr>
      </w:pPr>
      <w:r w:rsidRPr="009B421C">
        <w:rPr>
          <w:rFonts w:ascii="Segoe UI" w:eastAsia="Times New Roman" w:hAnsi="Segoe UI" w:cs="Segoe UI"/>
          <w:color w:val="141413"/>
          <w:kern w:val="0"/>
          <w:sz w:val="27"/>
          <w:szCs w:val="27"/>
          <w:lang w:eastAsia="en-GB"/>
          <w14:ligatures w14:val="none"/>
        </w:rPr>
        <w:t>Examined article, then synthesized geo-data for infrastructure impact analysis</w:t>
      </w:r>
    </w:p>
    <w:p w14:paraId="646C2805"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Georgia" w:eastAsia="Times New Roman" w:hAnsi="Georgia" w:cs="Segoe UI"/>
          <w:color w:val="141413"/>
          <w:kern w:val="0"/>
          <w:sz w:val="27"/>
          <w:szCs w:val="27"/>
          <w:lang w:eastAsia="en-GB"/>
          <w14:ligatures w14:val="none"/>
        </w:rPr>
        <w:t>Examined article, then synthesized geo-data for infrastructure impact analysis</w:t>
      </w:r>
    </w:p>
    <w:p w14:paraId="24484699"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The user wants me to look at a Warwickshire County Council news article about A452 High Street Leamington carriageway resurfacing, and then explore what the mcp-geo tools could provide as background and impact data for such a project. Let me fetch the article first, then use the geo tools to build up a picture.</w:t>
      </w:r>
    </w:p>
    <w:p w14:paraId="03C91BF3"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Done</w:t>
      </w:r>
    </w:p>
    <w:p w14:paraId="5541EDE0" w14:textId="77777777" w:rsidR="009B421C" w:rsidRPr="009B421C" w:rsidRDefault="009B421C" w:rsidP="009B421C">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9B421C">
        <w:rPr>
          <w:rFonts w:ascii="Georgia" w:eastAsia="Times New Roman" w:hAnsi="Georgia" w:cs="Segoe UI"/>
          <w:color w:val="141413"/>
          <w:kern w:val="0"/>
          <w:sz w:val="27"/>
          <w:szCs w:val="27"/>
          <w:lang w:eastAsia="en-GB"/>
          <w14:ligatures w14:val="none"/>
        </w:rPr>
        <w:t>Let me fetch that article first, then explore what mcp-geo can tell us about the area.</w:t>
      </w:r>
    </w:p>
    <w:p w14:paraId="5D4F97D8"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Segoe UI" w:eastAsia="Times New Roman" w:hAnsi="Segoe UI" w:cs="Segoe UI"/>
          <w:color w:val="141413"/>
          <w:kern w:val="0"/>
          <w:sz w:val="27"/>
          <w:szCs w:val="27"/>
          <w:lang w:eastAsia="en-GB"/>
          <w14:ligatures w14:val="none"/>
        </w:rPr>
        <w:t>Mapped geospatial data layers for infrastructure impact assessment</w:t>
      </w:r>
    </w:p>
    <w:p w14:paraId="518121C5"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Georgia" w:eastAsia="Times New Roman" w:hAnsi="Georgia" w:cs="Segoe UI"/>
          <w:color w:val="141413"/>
          <w:kern w:val="0"/>
          <w:sz w:val="27"/>
          <w:szCs w:val="27"/>
          <w:lang w:eastAsia="en-GB"/>
          <w14:ligatures w14:val="none"/>
        </w:rPr>
        <w:lastRenderedPageBreak/>
        <w:t>Mapped geospatial data layers for infrastructure impact assessment</w:t>
      </w:r>
    </w:p>
    <w:p w14:paraId="61F95669" w14:textId="25E69AFB"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fldChar w:fldCharType="begin"/>
      </w:r>
      <w:r w:rsidRPr="009B421C">
        <w:rPr>
          <w:rFonts w:ascii="Segoe UI" w:eastAsia="Times New Roman" w:hAnsi="Segoe UI" w:cs="Segoe UI"/>
          <w:color w:val="73726C"/>
          <w:kern w:val="0"/>
          <w:sz w:val="27"/>
          <w:szCs w:val="27"/>
          <w:lang w:eastAsia="en-GB"/>
          <w14:ligatures w14:val="none"/>
        </w:rPr>
        <w:instrText xml:space="preserve"> INCLUDEPICTURE "https://claude.ai/_next/image?url=https%3A%2F%2Fwww.google.com%2Fs2%2Ffavicons%3Fdomain%3Dwarwickshire.gov.uk%26sz%3D32&amp;w=32&amp;q=75" \* MERGEFORMATINET </w:instrText>
      </w:r>
      <w:r w:rsidRPr="009B421C">
        <w:rPr>
          <w:rFonts w:ascii="Segoe UI" w:eastAsia="Times New Roman" w:hAnsi="Segoe UI" w:cs="Segoe UI"/>
          <w:color w:val="73726C"/>
          <w:kern w:val="0"/>
          <w:sz w:val="27"/>
          <w:szCs w:val="27"/>
          <w:lang w:eastAsia="en-GB"/>
          <w14:ligatures w14:val="none"/>
        </w:rPr>
        <w:fldChar w:fldCharType="separate"/>
      </w:r>
      <w:r w:rsidRPr="009B421C">
        <w:rPr>
          <w:rFonts w:ascii="Segoe UI" w:eastAsia="Times New Roman" w:hAnsi="Segoe UI" w:cs="Segoe UI"/>
          <w:noProof/>
          <w:color w:val="73726C"/>
          <w:kern w:val="0"/>
          <w:sz w:val="27"/>
          <w:szCs w:val="27"/>
          <w:lang w:eastAsia="en-GB"/>
          <w14:ligatures w14:val="none"/>
        </w:rPr>
        <w:drawing>
          <wp:inline distT="0" distB="0" distL="0" distR="0" wp14:anchorId="0F05B7F2" wp14:editId="65E539C8">
            <wp:extent cx="203835" cy="203835"/>
            <wp:effectExtent l="0" t="0" r="0" b="0"/>
            <wp:docPr id="772480085" name="Picture 1" descr="fav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avico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3835" cy="203835"/>
                    </a:xfrm>
                    <a:prstGeom prst="rect">
                      <a:avLst/>
                    </a:prstGeom>
                    <a:noFill/>
                    <a:ln>
                      <a:noFill/>
                    </a:ln>
                  </pic:spPr>
                </pic:pic>
              </a:graphicData>
            </a:graphic>
          </wp:inline>
        </w:drawing>
      </w:r>
      <w:r w:rsidRPr="009B421C">
        <w:rPr>
          <w:rFonts w:ascii="Segoe UI" w:eastAsia="Times New Roman" w:hAnsi="Segoe UI" w:cs="Segoe UI"/>
          <w:color w:val="73726C"/>
          <w:kern w:val="0"/>
          <w:sz w:val="27"/>
          <w:szCs w:val="27"/>
          <w:lang w:eastAsia="en-GB"/>
          <w14:ligatures w14:val="none"/>
        </w:rPr>
        <w:fldChar w:fldCharType="end"/>
      </w:r>
    </w:p>
    <w:p w14:paraId="3574DDCD"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A452 High Street, Leamington - Carriageway Resurfacing – Warwickshire County Council</w:t>
      </w:r>
    </w:p>
    <w:p w14:paraId="5F6DCB47"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www.warwickshire.gov.uk</w:t>
      </w:r>
    </w:p>
    <w:p w14:paraId="121C396A"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So the article is about resurfacing the A452 High Street in Leamington Spa, from 16-20 February 2026. Now let me explore what mcp-geo could provide. I'll look at:</w:t>
      </w:r>
    </w:p>
    <w:p w14:paraId="5FD34A15" w14:textId="77777777" w:rsidR="009B421C" w:rsidRPr="009B421C" w:rsidRDefault="009B421C" w:rsidP="009B421C">
      <w:pPr>
        <w:numPr>
          <w:ilvl w:val="0"/>
          <w:numId w:val="7"/>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Road network features on High Street (OS NGD road links)</w:t>
      </w:r>
    </w:p>
    <w:p w14:paraId="47CDF8C5" w14:textId="77777777" w:rsidR="009B421C" w:rsidRPr="009B421C" w:rsidRDefault="009B421C" w:rsidP="009B421C">
      <w:pPr>
        <w:numPr>
          <w:ilvl w:val="0"/>
          <w:numId w:val="7"/>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Nearby properties/UPRNs (impact assessment)</w:t>
      </w:r>
    </w:p>
    <w:p w14:paraId="43CD820C" w14:textId="77777777" w:rsidR="009B421C" w:rsidRPr="009B421C" w:rsidRDefault="009B421C" w:rsidP="009B421C">
      <w:pPr>
        <w:numPr>
          <w:ilvl w:val="0"/>
          <w:numId w:val="7"/>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Ward/LSOA boundaries for the area (statistical context)</w:t>
      </w:r>
    </w:p>
    <w:p w14:paraId="3E02D017" w14:textId="77777777" w:rsidR="009B421C" w:rsidRPr="009B421C" w:rsidRDefault="009B421C" w:rsidP="009B421C">
      <w:pPr>
        <w:numPr>
          <w:ilvl w:val="0"/>
          <w:numId w:val="7"/>
        </w:numPr>
        <w:shd w:val="clear" w:color="auto" w:fill="FAF9F5"/>
        <w:spacing w:before="100" w:beforeAutospacing="1" w:after="100" w:afterAutospacing="1"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Building footprints</w:t>
      </w:r>
    </w:p>
    <w:p w14:paraId="0CF5D202"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Let me start by finding the location and then querying multiple layers.</w:t>
      </w:r>
    </w:p>
    <w:p w14:paraId="4D864D6C"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Done</w:t>
      </w:r>
    </w:p>
    <w:p w14:paraId="34551901" w14:textId="77777777" w:rsidR="009B421C" w:rsidRPr="009B421C" w:rsidRDefault="009B421C" w:rsidP="009B421C">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9B421C">
        <w:rPr>
          <w:rFonts w:ascii="Georgia" w:eastAsia="Times New Roman" w:hAnsi="Georgia" w:cs="Segoe UI"/>
          <w:color w:val="141413"/>
          <w:kern w:val="0"/>
          <w:sz w:val="27"/>
          <w:szCs w:val="27"/>
          <w:lang w:eastAsia="en-GB"/>
          <w14:ligatures w14:val="none"/>
        </w:rPr>
        <w:t>Good — so this is the A452 High Street Leamington resurfacing, 16–20 Feb 2026, road closure with diversion, working hours 09:30–15:30. Let me now explore what mcp-geo can pull together as contextual intelligence for this scheme.</w:t>
      </w:r>
    </w:p>
    <w:p w14:paraId="3FACFD00" w14:textId="77777777" w:rsidR="009B421C" w:rsidRPr="009B421C" w:rsidRDefault="009B421C" w:rsidP="009B421C">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9B421C">
        <w:rPr>
          <w:rFonts w:ascii="Georgia" w:eastAsia="Times New Roman" w:hAnsi="Georgia" w:cs="Segoe UI"/>
          <w:color w:val="141413"/>
          <w:kern w:val="0"/>
          <w:sz w:val="27"/>
          <w:szCs w:val="27"/>
          <w:lang w:eastAsia="en-GB"/>
          <w14:ligatures w14:val="none"/>
        </w:rPr>
        <w:t>I'll query multiple layers — road links, properties, buildings, ward boundaries, and statistics for the area.</w:t>
      </w:r>
    </w:p>
    <w:p w14:paraId="6A72C755"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Segoe UI" w:eastAsia="Times New Roman" w:hAnsi="Segoe UI" w:cs="Segoe UI"/>
          <w:color w:val="141413"/>
          <w:kern w:val="0"/>
          <w:sz w:val="27"/>
          <w:szCs w:val="27"/>
          <w:lang w:eastAsia="en-GB"/>
          <w14:ligatures w14:val="none"/>
        </w:rPr>
        <w:t>Mapped High Street coordinates and inventoried geographic data layers</w:t>
      </w:r>
    </w:p>
    <w:p w14:paraId="5055FC04"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Georgia" w:eastAsia="Times New Roman" w:hAnsi="Georgia" w:cs="Segoe UI"/>
          <w:color w:val="141413"/>
          <w:kern w:val="0"/>
          <w:sz w:val="27"/>
          <w:szCs w:val="27"/>
          <w:lang w:eastAsia="en-GB"/>
          <w14:ligatures w14:val="none"/>
        </w:rPr>
        <w:t>Mapped High Street coordinates and inventoried geographic data layers</w:t>
      </w:r>
    </w:p>
    <w:p w14:paraId="0DB21420"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03BACDF8"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Os names find</w:t>
      </w:r>
    </w:p>
    <w:p w14:paraId="307C5B5E"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2DC9E86F"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"text"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"High Street Leamington Spa"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35E6C883"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Response</w:t>
      </w:r>
    </w:p>
    <w:p w14:paraId="71A7096D"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"results"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"osgb4000000019401134"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"High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"transportNetwork"</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"local_type"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"Named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"osgb4000000073321624"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"Leamington Spa"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"transportNetwork"</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"local_type"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"Railway Station"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"osgb4000000010929869"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"High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"transportNetwork"</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"local_type"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"Named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"a5c0adc2-5dcd-48ce-91ae-7f4a3cb5a14c"</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"High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"transportNetwork"</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"local_type"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"Section Of Named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"osgb5000005328078883"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"Royal Leamington Spa Nursing Home"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"other"</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"local_type"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"Medical Care Accommodation"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"truncated"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p>
    <w:p w14:paraId="30219183"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Let me get a more precise location. I know High Street Leamington is roughly around CV32 4AT or similar. Let me search OS Places for it.</w:t>
      </w:r>
    </w:p>
    <w:p w14:paraId="12D80C42"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055B0643"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Os places search</w:t>
      </w:r>
    </w:p>
    <w:p w14:paraId="100BFA5B"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36902982"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"text"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"High Street, Leamington Spa"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53953FC2"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Response</w:t>
      </w:r>
    </w:p>
    <w:p w14:paraId="1FBBE605"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"results"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"100070246347"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 HIGH STREET, LEAMINGTON SPA, CV31 3AN"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52.2839546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-1.5328968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"Terraced"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"10013182651"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 xml:space="preserve">"15, HIGH STREET, LEAMINGTON SPA, CV31 </w:t>
      </w:r>
      <w:r w:rsidRPr="009B421C">
        <w:rPr>
          <w:rFonts w:ascii="Menlo" w:eastAsia="Times New Roman" w:hAnsi="Menlo" w:cs="Menlo"/>
          <w:color w:val="008000"/>
          <w:kern w:val="0"/>
          <w:sz w:val="20"/>
          <w:szCs w:val="20"/>
          <w:lang w:eastAsia="en-GB"/>
          <w14:ligatures w14:val="none"/>
        </w:rPr>
        <w:lastRenderedPageBreak/>
        <w:t>3AW"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52.2842169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-1.5332919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"CI04"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"Warehouse / Store / Storage Depot"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"10013182329"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"25,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52.2844341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-1.5318226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"100071362614"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"28,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52.2841183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-1.5312186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"40,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-1.5304581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"truncated"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p>
    <w:p w14:paraId="067420EA"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So High Street Leamington Spa is around 52.284, -1.532. Let me create a bounding box around this area and query road links, buildings, and UPRNs. The High Street runs roughly NW-SE, so I'll use a bbox that covers it well.</w:t>
      </w:r>
    </w:p>
    <w:p w14:paraId="301F7558"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Let me do the map inventory for the area, and also look up the ward/LSOA.</w:t>
      </w:r>
    </w:p>
    <w:p w14:paraId="41E57D9F"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Done</w:t>
      </w:r>
    </w:p>
    <w:p w14:paraId="1C110FA3" w14:textId="77777777" w:rsidR="009B421C" w:rsidRPr="009B421C" w:rsidRDefault="009B421C" w:rsidP="009B421C">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9B421C">
        <w:rPr>
          <w:rFonts w:ascii="Georgia" w:eastAsia="Times New Roman" w:hAnsi="Georgia" w:cs="Segoe UI"/>
          <w:color w:val="141413"/>
          <w:kern w:val="0"/>
          <w:sz w:val="27"/>
          <w:szCs w:val="27"/>
          <w:lang w:eastAsia="en-GB"/>
          <w14:ligatures w14:val="none"/>
        </w:rPr>
        <w:t>Now let me build up the intelligence. I'll query the area for road links, buildings, and UPRNs, plus look up the administrative geography.</w:t>
      </w:r>
    </w:p>
    <w:p w14:paraId="55918FA5"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Segoe UI" w:eastAsia="Times New Roman" w:hAnsi="Segoe UI" w:cs="Segoe UI"/>
          <w:color w:val="141413"/>
          <w:kern w:val="0"/>
          <w:sz w:val="27"/>
          <w:szCs w:val="27"/>
          <w:lang w:eastAsia="en-GB"/>
          <w14:ligatures w14:val="none"/>
        </w:rPr>
        <w:t>Assembled geographic data and statistical insights for infrastructure analysis</w:t>
      </w:r>
    </w:p>
    <w:p w14:paraId="4C4085F5"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Georgia" w:eastAsia="Times New Roman" w:hAnsi="Georgia" w:cs="Segoe UI"/>
          <w:color w:val="141413"/>
          <w:kern w:val="0"/>
          <w:sz w:val="27"/>
          <w:szCs w:val="27"/>
          <w:lang w:eastAsia="en-GB"/>
          <w14:ligatures w14:val="none"/>
        </w:rPr>
        <w:t>Assembled geographic data and statistical insights for infrastructure analysis</w:t>
      </w:r>
    </w:p>
    <w:p w14:paraId="625FD9C0"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12317B1C"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Os map inventory</w:t>
      </w:r>
    </w:p>
    <w:p w14:paraId="0F4CAB47"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0B538EEC"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"bbox"</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-1.538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52.281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-1.525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52.288</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"layers"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"road_links"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"buildings"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"uprns"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"limits"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"road_links"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"buildings"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"uprns"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50</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1F9EBC31"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Response</w:t>
      </w:r>
    </w:p>
    <w:p w14:paraId="27A67014"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"bbox"</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"layers"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"results"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"100071505697"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"23, WARNEFORD MEWS, RADFORD ROAD, LEAMINGTON SPA, CV31 1LL"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52.2839213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-1.5261831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"10003789348"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3, CROWN TERRACE, 10, HIGH STREET, LEAMINGTON SPA, CV31 3AN"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52.2839529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-1.5328978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"100070246372"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"47B,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52.2842395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-1.5305056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"100070248490"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"21, LEAM TERRACE, LEAMINGTON SPA, CV31 1BB"</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52.2870375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-1.5285497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"Semi-Detached"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"100070252047"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"102, PLYMOUTH PLACE, LEAMINGTON SPA, CV31 1HW"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52.2848785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-1.5251215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Not Further Divided"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"10091555826"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1, SATCHWELL GRANARY, 2, NEW STREET, LEAMINGTON SPA, CV31 1AS"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52.2857852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-1.5299583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"100070250887"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"76, NEW STREET, LEAMINGTON SPA, CV31 1HL"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52.2862079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-1.5266456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"Terraced"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"100071506033"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5, KILBY COURT 29-31, BRUNSWICK STREET, LEAMINGTON SPA, CV31 2EB"</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52.2812628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-1.5305895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"100071252911"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9, KILBY COURT 29-31, BRUNSWICK STREET, LEAMINGTON SPA, CV31 2EB"</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52.2811727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-1.5305465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"100071362480"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"ROYAL FISH BAR, 5, CLEMENS STREET, LEAMINGTON SPA, CV31 2DW"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52.2837982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-1.5316813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Not Further Divided"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"10000206436"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 xml:space="preserve">"APARTMENT 22, MANOR HOUSE, AVENUE ROAD, </w:t>
      </w:r>
      <w:r w:rsidRPr="009B421C">
        <w:rPr>
          <w:rFonts w:ascii="Menlo" w:eastAsia="Times New Roman" w:hAnsi="Menlo" w:cs="Menlo"/>
          <w:color w:val="008000"/>
          <w:kern w:val="0"/>
          <w:sz w:val="20"/>
          <w:szCs w:val="20"/>
          <w:lang w:eastAsia="en-GB"/>
          <w14:ligatures w14:val="none"/>
        </w:rPr>
        <w:lastRenderedPageBreak/>
        <w:t>LEAMINGTON SPA, CV31 3ND"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52.2862877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-1.5354094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"100070252299"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"21, PRIORY TERRACE, LEAMINGTON SPA, CV31 1BA"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52.2866235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-1.5311838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"10013185241"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3, UNION COURT, RANELAGH TERRACE, LEAMINGTON SPA, CV31 3DP"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52.2814381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-1.531731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Bedsit / Other Non Self Contained Accommodation"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"10003789146"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"70, STYLES CLOSE, LEAMINGTON SPA, CV31 1LY"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52.2820274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-1.525942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"100070241031"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"48, BURY ROAD, LEAMINGTON SPA, CV31 3HN"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52.2834597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-1.5371052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"Semi-Detached"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"100070252025"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"58, PLYMOUTH PLACE, LEAMINGTON SPA, CV31 1HN"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52.2847172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-1.5266529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"Terraced"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"100070252722"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"9, RANELAGH TERRACE, LEAMINGTON SPA, CV31 3BS"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52.2813558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-1.5338612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"Terraced"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"100071254452"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"15, LEAM TERRACE, LEAMINGTON SPA, CV31 1BB"</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52.2869748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-1.5289389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"Detached"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"100071506001"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"3A, SOUTHBOROUGH TERRACE, BRUNSWICK STREET, LEAMINGTON SPA, CV31 2DT"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52.2818279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-1.5312435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"10000206453"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"APARTMENT 39, MANOR HOUSE, AVENUE ROAD, LEAMINGTON SPA, CV31 3ND"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52.2862877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-1.5354094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"100070241150"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 CAMBERWELL TERRACE, LEAMINGTON SPA, CV31 1LP"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52.2831525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-1.5273594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"Terraced"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"100070252044"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"96, PLYMOUTH PLACE, LEAMINGTON SPA, CV31 1HW"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52.2848556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-1.5253469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"Terraced"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"10090528939"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"22 THE OLD LIBRARY, AVENUE ROAD, LEAMINGTON SPA, CV31 3PS"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52.2862155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-1.5371163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"100070244809"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"28, GAS STREET, LEAMINGTON SPA, CV31 3BY"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52.2829575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-1.5339872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"10090528075"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"APARTMENT 1, 2A, LEAM TERRACE, LEAMINGTON SPA, CV31 1BB"</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52.286324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-1.5298195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"10090532078"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"38B,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52.2839204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-1.5305597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"10094932976"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"5 MILL VIEW APARTMENTS, NEW STREET, LEAMINGTON SPA, CV31 1AS"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52.2857639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-1.5302607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"10094932979"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"8 MILL VIEW APARTMENTS, NEW STREET, LEAMINGTON SPA, CV31 1AS"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52.2857639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-1.5302607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"100070245118"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"32, GORDON STREET, LEAMINGTON SPA, CV31 1HR"</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52.2860041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-1.5265208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"Terraced"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"10003789931"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"64, FRANCES HAVERGAL CLOSE, LEAMINGTON SPA, CV31 3BU"</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52.2821802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-1.5337256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"100071252243"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9, MANOR COURT, AVENUE ROAD, LEAMINGTON SPA, CV31 3NL"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52.2866437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-1.5363087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"100071256168"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2, 46, RUSSELL TERRACE, LEAMINGTON SPA, CV31 1HE"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52.2852159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lastRenderedPageBreak/>
        <w:t>1.5267378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"100070248481"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"7, LEAM TERRACE, LEAMINGTON SPA, CV31 1BB"</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52.2867952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-1.5296477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"Semi-Detached"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"100070253637"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"21, RUSSELL TERRACE, LEAMINGTON SPA, CV31 1EZ"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52.2852679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-1.5289552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"Terraced"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"10013181376"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"THE TREATMENT LOUNGE, 24,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52.2841113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-1.5313533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"100071505236"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"45, RUSSELL TERRACE, LEAMINGTON SPA, CV31 1EZ"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52.2855367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-1.527595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"Property Shell"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"100071505390"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"3A, REGENT PLACE, LEAMINGTON SPA, CV31 1EH"</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52.2849739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-1.5323681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"100070250897"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"106, NEW STREET, LEAMINGTON SPA, CV31 1HL"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52.2863396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-1.5253273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Bedsit / Other Non Self Contained Accommodation"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"10090529732"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3, 26, CLEMENS STREET, LEAMINGTON SPA, CV31 2DL"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-1.5320533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"10000206424"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"APARTMENT 9, MANOR HOUSE, AVENUE ROAD, LEAMINGTON SPA, CV31 3ND"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52.2862877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-1.5354094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"10003789975"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"36, FRANCES HAVERGAL CLOSE, LEAMINGTON SPA, CV31 3BU"</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52.2823619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-1.5334364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"100070252012"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"42, PLYMOUTH PLACE, LEAMINGTON SPA, CV31 1HN"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-1.5271952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"Terraced"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"100070244883"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"21C, GEORGE STREET, LEAMINGTON SPA, CV31 1HA"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52.284763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-1.5296606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"10091557497"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12, 56, RUSSELL TERRACE, LEAMINGTON SPA, CV31 1HE"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52.2853649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-1.5258444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"100071252164"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2, 7, AVENUE ROAD, LEAMINGTON SPA, CV31 3NW"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52.2853735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-1.5356491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"100071506472"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2, 56, BATH STREET, LEAMINGTON SPA, CV31 3AE"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52.2847099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-1.5328859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Not Further Divided"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"10013185418"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6, THE GEORGE, 40, GEORGE STREET, LEAMINGTON SPA, CV31 1HA"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52.2841401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-1.5298768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Not Further Divided"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"200002428433"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"16, PACKINGTON PLACE, LEAMINGTON SPA, CV31 1EP"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52.2848015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-1.5301534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Not Further Divided"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4, 51A,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52.2841232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-1.5301544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"100071256201"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4, 61, RUSSELL TERRACE, LEAMINGTON SPA, CV31 1HE"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52.2858504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-1.5254218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"truncated"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"notes"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"UPRNs are sourced via OS Places bbox search; results may be truncated upstream."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"Increase limits.uprns or zoom in for detail."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"buildings"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"collection"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"bld-fts-buildingpart-2"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"bbox"</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"features"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"00159834-46e3-450a-ae19-4414feb2a816"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w:t>
      </w:r>
      <w:r w:rsidRPr="009B421C">
        <w:rPr>
          <w:rFonts w:ascii="Menlo" w:eastAsia="Times New Roman" w:hAnsi="Menlo" w:cs="Menlo"/>
          <w:color w:val="008000"/>
          <w:kern w:val="0"/>
          <w:sz w:val="20"/>
          <w:szCs w:val="20"/>
          <w:lang w:eastAsia="en-GB"/>
          <w14:ligatures w14:val="none"/>
        </w:rPr>
        <w:lastRenderedPageBreak/>
        <w:t>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-1.5332585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52.2818663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-1.5332205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52.2818226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-1.5331839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52.2818346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-1.5331874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52.2818386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-1.5332217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52.2818782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-1.5332585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52.2818663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"001fb4d4-a94d-43aa-9e34-c20906c71390"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-1.5308638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52.2829016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-1.5308864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52.2828979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-1.5308811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52.2828858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-1.5308585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52.2828895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52.2828474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-1.5307281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52.2828658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-1.5307519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52.2829201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-1.5307606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52.2829187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-1.5308638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52.2829016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"0022e54e-5685-4a74-9482-0430ed595116"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-1.5297907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52.2856227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-1.5297657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52.2855673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-1.5296687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52.2855836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-1.5296931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52.2856381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-1.5297907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52.2856227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"0040382c-80f7-4cbf-ba4d-64e84c3dd414"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"CI"</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"Commercial"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"Industrial Applicable to manufacturing, engineering, maintenance, storage / wholesale distribution and extraction sites"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-1.5271468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52.2827267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-1.5270505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52.282831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-1.5271176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52.2828538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-1.5272133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52.2827499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-1.5271468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52.2827267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"00426e31-93da-4ccc-ab48-39887b365951"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-1.5370838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52.282892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-1.5370683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52.2829003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-1.5370371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52.2828784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-1.5369928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-1.5370236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-1.5370093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52.2829316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-1.5370813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52.2829822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-1.5371155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52.2829636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-1.5371253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52.2829703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-1.5371492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52.2829573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-1.5371396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52.2829505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-1.5371249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-1.5371402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-1.5370838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52.282892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"0043eeb9-ada4-442b-9f36-f1763ca49bea"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"CI"</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"Commercial"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"Industrial Applicable to manufacturing, engineering, maintenance, storage / wholesale distribution and extraction sites"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-1.5274965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52.2818254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-1.527491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52.2818641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-1.5275891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52.2818691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-1.5276001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52.2818697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-1.5277342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52.2818767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-1.5277376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52.281839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-1.5275954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52.2818312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-1.5275346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52.2818277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-1.5275029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52.2818258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-1.5274965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52.2818254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"00514e78-d192-4869-838d-bdbeaa11cb0c"</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-1.5350468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52.2833977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-1.5350448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52.2833998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-1.5351058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52.283421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-1.5351248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52.2834004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-1.5350637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52.2833793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-1.5350468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52.2833977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"005ad0e9-bdd0-4608-844c-61d36c9fd53a"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-1.5268755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-1.5268373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52.2846112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-1.5268572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52.2846697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-1.5268344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52.2846728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-1.5268579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52.2847408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-1.5269181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52.2847325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-1.5268755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"006591de-c14e-4c00-b439-a5dcf3cf5287"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008000"/>
          <w:kern w:val="0"/>
          <w:sz w:val="20"/>
          <w:szCs w:val="20"/>
          <w:lang w:eastAsia="en-GB"/>
          <w14:ligatures w14:val="none"/>
        </w:rPr>
        <w:lastRenderedPageBreak/>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-1.5357367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52.2825328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-1.5357082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52.282597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-1.5357828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52.2826098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-1.5357898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52.2825949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-1.5358201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52.2826003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-1.5358341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52.2825705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-1.5358038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52.2825652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-1.5358128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52.2825461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-1.5358169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52.2825373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-1.5357785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52.2825305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-1.5357744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52.2825394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-1.5357367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52.2825328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"009df8d9-f5b2-4639-88e7-cdf108c01c58"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-1.5368662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52.2830901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-1.5369259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52.2830607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-1.5368582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52.2830083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-1.5368266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52.2830237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-1.5368124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52.2830127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-1.5367836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52.2830267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-1.5367978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52.2830377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-1.5367983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52.2830381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-1.5367833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52.283045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-1.5368349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52.2830866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-1.5368515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52.2830788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-1.5368662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52.2830901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"01102daa-7194-41c3-8d12-48875d66ef89"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-1.5377853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52.2851957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-1.5378682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52.2852001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-1.5378799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52.2851166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-1.537797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52.2851124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-1.5377853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52.2851957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"0124ba9b-c264-49df-99cd-baad3333a22b"</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-1.5266257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52.2865168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-1.526545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52.2865277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-1.5265535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52.2865507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-1.5266343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52.2865398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-1.5266257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52.2865168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"0144bf6e-5eb6-4b19-aeaa-942741acfb16"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-1.5295421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52.2872328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-1.5295225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52.2872152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-1.5294503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52.287246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-1.5294706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52.287264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-1.5295421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52.2872328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"01498cd6-9f17-4581-a24b-e66e2e5eab48"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"CO"</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"Commercial"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"Office"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-1.5285942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52.2858207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-1.5285197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52.285829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-1.5285309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52.2858667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-1.5285764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52.2858615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-1.5286053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52.2858583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-1.5285942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52.2858207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"014eeab1-dbd4-486a-8f29-9142926fc119"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"Mixed"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-1.5320344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52.2847173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-1.5320361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52.2846908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-1.5320362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-1.5320354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52.2846876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-1.5319614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52.2846846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-1.5319589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52.2847143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-1.5320344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52.2847173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"01599a29-4114-4f51-816d-3b406cb36e36"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-1.5333847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52.2818076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-1.5333293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52.2818256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-1.5333473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52.2818464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-1.533338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52.2818494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-1.5333926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52.2819124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-1.5334571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52.2818913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-1.5334109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52.2818379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-1.5334027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52.2818284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-1.5333847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52.2818076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"018e7340-615d-46c1-adc1-12b21963afcc"</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w:t>
      </w:r>
      <w:r w:rsidRPr="009B421C">
        <w:rPr>
          <w:rFonts w:ascii="Menlo" w:eastAsia="Times New Roman" w:hAnsi="Menlo" w:cs="Menlo"/>
          <w:color w:val="008000"/>
          <w:kern w:val="0"/>
          <w:sz w:val="20"/>
          <w:szCs w:val="20"/>
          <w:lang w:eastAsia="en-GB"/>
          <w14:ligatures w14:val="none"/>
        </w:rPr>
        <w:lastRenderedPageBreak/>
        <w:t>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-1.5252135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52.2844267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-1.5252777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52.2846014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-1.5252788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52.2846044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-1.5252795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52.2846063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-1.5252826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52.2846149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-1.5253308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52.2846087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-1.5253279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52.2846003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-1.5253069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52.2845378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-1.5252962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52.2845066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-1.5253337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52.2845018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-1.5253031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52.2844149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-1.5252135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52.2844267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"01d6d422-9dde-41c1-b6a1-2a9037649c2d"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-1.5305042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52.2812235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-1.5305035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52.281222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-1.5305945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52.2812061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-1.5305852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52.2811878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-1.5304971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52.2812032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-1.5304458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52.2812121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-1.5304482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52.2812176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-1.530455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52.2812317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-1.5305042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52.2812235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"02007995-12fc-48bb-a8d0-97ceecca5790"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"CU"</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"Commercial"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"Utility"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-1.5322682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-1.532271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-1.532273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52.2832865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-1.5322886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52.2833342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-1.5323268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52.2833303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-1.5323881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52.2833221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-1.5324196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52.2833179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-1.5324802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52.2833098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-1.5324684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52.2832775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-1.5324657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-1.5324567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52.2832454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-1.5324912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52.2832406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-1.5325088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52.2832384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-1.5324974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52.2832069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-1.5324578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52.2830978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-1.532211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52.2831314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-1.5322236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52.2831744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-1.5322478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52.2832419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-1.5322566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52.2832406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-1.5322682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"02188a4f-bdc2-49c5-afd5-e0467ebc9be3"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-1.5262378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52.2839473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-1.526252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52.2839454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-1.5262563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52.2839577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-1.5262978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52.2839523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-1.5262937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-1.5263094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-1.5262936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52.2838922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-1.5262218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52.2839016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-1.5262378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52.2839473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"021d5efc-2db7-4cbe-bb16-302ef31c980a"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"Mixed"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-1.5255029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52.2840179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-1.5254972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52.2840008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-1.5255136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52.2839987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-1.525497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52.2839487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-1.5253943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52.2839615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-1.5254113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52.2840131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-1.5254273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52.2840111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-1.5254324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52.2840265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-1.5255029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52.2840179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"023b9309-a100-4a0c-86e7-bd2039569a28"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"CI"</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"Commercial"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"Industrial Applicable to manufacturing, engineering, maintenance, storage / wholesale distribution and extraction sites"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-1.5334944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52.2845846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-1.5335865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52.2846088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-1.5336216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52.284617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-1.5336693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52.2845457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-1.5336386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52.2845375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-1.5335428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52.2845129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-1.5334944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52.2845846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"024c84b5-6d33-47da-ac72-b670190ae0d8"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"CU"</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"Commercial"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"Utility"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-1.5328537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52.2832681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-1.5328189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52.2832713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-1.5327979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52.2832733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-1.5328113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-1.5328663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52.2833199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-1.5328543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52.2832707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-1.5328537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52.2832681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"0280f2c3-6261-45ec-8694-6726a40adcb5"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-1.5346633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52.2860003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-1.534669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52.286016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-1.5347865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52.2859985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-1.5347808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52.2859827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lastRenderedPageBreak/>
        <w:t>1.5346633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52.2860003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"02886fb7-eb73-44cf-81b8-68c593120bcf"</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-1.5316953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52.2817707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-1.531704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52.2817815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-1.5316591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52.2817952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-1.5317133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52.2818687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-1.5317942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52.2818461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-1.5317846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52.2818332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-1.5317791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52.2818256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-1.5317443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52.281778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-1.5317516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52.2817763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-1.5317199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52.2817325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-1.5316772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52.2817459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-1.5316411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52.2816967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-1.531596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52.2817092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-1.5316411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52.2817703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-1.5316845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52.2817572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-1.5316953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52.2817707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"02b9db83-b967-48dc-90ae-53663ef24e93"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"House In Multiple Occupation"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-1.5347184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52.2838568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-1.534712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52.2839041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-1.5350417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52.2839209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-1.5350442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-1.5350482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52.2838734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-1.5347184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52.2838567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-1.5347184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52.2838568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"02e99486-fde7-4be3-b894-60ce8bb2d5e0"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"CU"</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"Commercial"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"Utility"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-1.5327183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52.2832548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-1.5326522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52.2832631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-1.5326653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52.2833025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-1.5327152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52.2832963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-1.532734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52.2832939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-1.5327208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52.2832545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-1.5327183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52.2832548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"02f125ca-4a7f-458f-9cb1-e26f81f0c525"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-1.5274433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52.287523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-1.5274015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52.2875291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-1.5274057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52.2875462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-1.527449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52.287541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-1.5274433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52.287523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"03002aed-fef2-4507-bda7-3acc455b1853"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-1.5276399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52.2877876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-1.527747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52.287775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-1.5277421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52.2877588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-1.5277854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52.287754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-1.5277691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52.2877009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-1.5276722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52.2877118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-1.5276465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52.2877148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-1.5276179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52.2877183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-1.5276399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52.2877876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"03137100-cea2-488a-a9e5-0758d0eeaf9a"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-1.5251126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52.2833222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-1.5251058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52.2833231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-1.5251185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52.2833595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-1.525205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52.2833482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-1.5251922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52.2833118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-1.5251609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52.2833159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-1.5251526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52.2832922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-1.5251043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52.2832986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-1.5251126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52.2833222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"03275ca1-0b60-4392-90c6-d248fe703c6c"</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"House In Multiple Occupation"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-1.5290554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52.2858464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-1.5290659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52.2858813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-1.5290773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52.2859197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-1.5291015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52.285989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-1.5291749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52.2859808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-1.5291486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52.2859061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-1.5291133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-1.5290935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52.2858425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-1.5290554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52.2858464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"034d9b6d-62a8-423a-b070-49dc7be11231"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w:t>
      </w:r>
      <w:r w:rsidRPr="009B421C">
        <w:rPr>
          <w:rFonts w:ascii="Menlo" w:eastAsia="Times New Roman" w:hAnsi="Menlo" w:cs="Menlo"/>
          <w:color w:val="008000"/>
          <w:kern w:val="0"/>
          <w:sz w:val="20"/>
          <w:szCs w:val="20"/>
          <w:lang w:eastAsia="en-GB"/>
          <w14:ligatures w14:val="none"/>
        </w:rPr>
        <w:lastRenderedPageBreak/>
        <w:t>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-1.5256909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52.2829403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-1.5256897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52.2829404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-1.5256666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52.2829434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-1.5255423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52.2829592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-1.5255544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52.2829946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-1.5256787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52.2829787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-1.5257018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52.2829758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-1.5257145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52.2829742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-1.5257273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52.2829606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-1.5257229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52.2829479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-1.5257228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52.2829476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-1.5257207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52.2829467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-1.5257023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52.2829388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-1.5256909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52.2829403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"036943f0-6749-4e51-ba66-b13397d25e9c"</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-1.5359169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52.2831053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-1.5359853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52.2830799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-1.5359302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52.2830235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-1.5358618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52.2830489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-1.5359169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52.2831053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"036d26a3-e5d3-4839-abd4-d9c831a78f35"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"address_classificationcode"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"address_primarydescription"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"Residential"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"address_secondarydescription"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"Dwelling"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"associatedstructure"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"containingsitecount"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"Building"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"Polygon"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"coordinates"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-1.5284755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52.2864774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-1.5285009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52.2865647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-1.5287094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52.2865422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-1.5286866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52.2864622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-1.5286776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52.2864306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-1.5286306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52.2864349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-1.5286384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52.286461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-1.5286098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52.286464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-1.5285871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52.286388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52.2863992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-1.5285012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52.2864</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content truncated by stdio adapter; omitted </w:t>
      </w:r>
      <w:r w:rsidRPr="009B421C">
        <w:rPr>
          <w:rFonts w:ascii="Menlo" w:eastAsia="Times New Roman" w:hAnsi="Menlo" w:cs="Menlo"/>
          <w:color w:val="008080"/>
          <w:kern w:val="0"/>
          <w:sz w:val="20"/>
          <w:szCs w:val="20"/>
          <w:lang w:eastAsia="en-GB"/>
          <w14:ligatures w14:val="none"/>
        </w:rPr>
        <w:t>33755</w:t>
      </w:r>
      <w:r w:rsidRPr="009B421C">
        <w:rPr>
          <w:rFonts w:ascii="Menlo" w:eastAsia="Times New Roman" w:hAnsi="Menlo" w:cs="Menlo"/>
          <w:color w:val="14181F"/>
          <w:kern w:val="0"/>
          <w:sz w:val="20"/>
          <w:szCs w:val="20"/>
          <w:lang w:eastAsia="en-GB"/>
          <w14:ligatures w14:val="none"/>
        </w:rPr>
        <w:t xml:space="preserve"> bytes. Use result.data for complete payload.</w:t>
      </w:r>
      <w:r w:rsidRPr="009B421C">
        <w:rPr>
          <w:rFonts w:ascii="Menlo" w:eastAsia="Times New Roman" w:hAnsi="Menlo" w:cs="Menlo"/>
          <w:color w:val="2B303B"/>
          <w:kern w:val="0"/>
          <w:sz w:val="20"/>
          <w:szCs w:val="20"/>
          <w:lang w:eastAsia="en-GB"/>
          <w14:ligatures w14:val="none"/>
        </w:rPr>
        <w:t>]</w:t>
      </w:r>
    </w:p>
    <w:p w14:paraId="372685A9"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Good, I've got a lot of data. Now let me also look up the ward and LSOA for the area, and query road links specifically. Let me also get some census/statistical data for the area.</w:t>
      </w:r>
    </w:p>
    <w:p w14:paraId="5BE2686E"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Done</w:t>
      </w:r>
    </w:p>
    <w:p w14:paraId="17CD1B1B" w14:textId="77777777" w:rsidR="009B421C" w:rsidRPr="009B421C" w:rsidRDefault="009B421C" w:rsidP="009B421C">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9B421C">
        <w:rPr>
          <w:rFonts w:ascii="Georgia" w:eastAsia="Times New Roman" w:hAnsi="Georgia" w:cs="Segoe UI"/>
          <w:color w:val="141413"/>
          <w:kern w:val="0"/>
          <w:sz w:val="27"/>
          <w:szCs w:val="27"/>
          <w:lang w:eastAsia="en-GB"/>
          <w14:ligatures w14:val="none"/>
        </w:rPr>
        <w:t>Now let me look up the administrative geography and get road links for High Street specifically.</w:t>
      </w:r>
    </w:p>
    <w:p w14:paraId="329597CD"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Segoe UI" w:eastAsia="Times New Roman" w:hAnsi="Segoe UI" w:cs="Segoe UI"/>
          <w:color w:val="141413"/>
          <w:kern w:val="0"/>
          <w:sz w:val="27"/>
          <w:szCs w:val="27"/>
          <w:lang w:eastAsia="en-GB"/>
          <w14:ligatures w14:val="none"/>
        </w:rPr>
        <w:t>Synthesized geospatial data to assess street resurfacing impacts</w:t>
      </w:r>
    </w:p>
    <w:p w14:paraId="2FED67C5"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Georgia" w:eastAsia="Times New Roman" w:hAnsi="Georgia" w:cs="Segoe UI"/>
          <w:color w:val="141413"/>
          <w:kern w:val="0"/>
          <w:sz w:val="27"/>
          <w:szCs w:val="27"/>
          <w:lang w:eastAsia="en-GB"/>
          <w14:ligatures w14:val="none"/>
        </w:rPr>
        <w:t>Synthesized geospatial data to assess street resurfacing impacts</w:t>
      </w:r>
    </w:p>
    <w:p w14:paraId="41B2B14E"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7F48D4C6"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Admin lookup find by name</w:t>
      </w:r>
    </w:p>
    <w:p w14:paraId="2817AF29"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2FA77BB5"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"text"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"Leamington"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"levels"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"LSOA"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"MSOA"</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20</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474190FE"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Response</w:t>
      </w:r>
    </w:p>
    <w:p w14:paraId="396429A1"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"results"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"E05010687"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"Leamington"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"E05012625"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"Leamington Willes"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"E05012621"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"Leamington Brunswick"</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"E05012622"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"Leamington Clarendon"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"E05012624"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"Leamington Milverton"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"E05012623"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"Leamington Lillington"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"live"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"meta"</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"contains"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"levels"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"LSOA"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"MSOA"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"limitPerLevel"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"includeGeometry"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p>
    <w:p w14:paraId="529DD8A8"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High Street Leamington is in the old town area, south of the river Leam. That would likely be in Leamington Brunswick or possibly the old "Leamington" ward (before boundary changes). CV31 postcodes suggest it's in the southern part. Let me check which ward specifically by looking at Brunswick.</w:t>
      </w:r>
    </w:p>
    <w:p w14:paraId="0C8D96B3"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2EDB198F"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Os features collections</w:t>
      </w:r>
    </w:p>
    <w:p w14:paraId="26705632"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3EA78E70"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"q"</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"road link"</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3D102319"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Response</w:t>
      </w:r>
    </w:p>
    <w:p w14:paraId="2F1F49B4"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"collections"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"trn-ntwk-connectingnode-1"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"Connecting Node v1"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 xml:space="preserve">"A Connecting Node is a point feature that identifies the point along the Road Link which the Path Link connects to. The Connecting Node has been snapped to a vertex along the Road Link and provides a reference to the Road Link it </w:t>
      </w:r>
      <w:r w:rsidRPr="009B421C">
        <w:rPr>
          <w:rFonts w:ascii="Menlo" w:eastAsia="Times New Roman" w:hAnsi="Menlo" w:cs="Menlo"/>
          <w:color w:val="008000"/>
          <w:kern w:val="0"/>
          <w:sz w:val="20"/>
          <w:szCs w:val="20"/>
          <w:lang w:eastAsia="en-GB"/>
          <w14:ligatures w14:val="none"/>
        </w:rPr>
        <w:lastRenderedPageBreak/>
        <w:t>has been snapped to. The Road Link is not split at the location of the Connecting Node. The Connecting Node is referenced by a Connecting Link."</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"trn-ntwk-path-1"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"Path v1"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 Path feature is a link set which represents a collection of Path Link features that share the same name (for example, Church Walk). A Path will reference the complete collection of Road Link features irrespective of which authority boundary it falls within. A Path Link feature may be referenced by multiple Path features."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"trn-ntwk-pavementlink-1"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"Pavement Link v1"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 subsection of the road link geometry that indicates where there is pavement on either side of the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"trn-ntwk-road-1"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"Road v1"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 road feature is a link set which represents a collection of road link features that share the same name (for example, Bilston Road) or classification number (for example, A41), used primarily by motorised vehicles. A road will reference the complete collection of road link features irrespective of which authority boundary it falls within. The feature type will include Motorways, A Roads, B Roads, and Named Thoroughfares (roads). The link set may not be contiguous across junctions or where a classified road consists of separate sections, which may be separated by some considerable distance. In addition, the same road link feature may be referenced by multiple road features."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"trn-ntwk-roadlink-1"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"Road Link v1"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 Road Link is a linear spatial object that defines the geometry and connectivity of a road network between two points in the network. Road Links can represent single carriageways, dual carriageways, slip roads, roundabouts, and indicative trajectories across traffic squares. Road Links will be split for connectivity purposes (for example at junctions) and Road Nodes will connect the Road Links together. Each Road Link will provide a reference to the Road Nodes at the start and end of the Road Link."</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"trn-ntwk-roadlink-2"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"Road Link v2"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 Road Link is a linear spatial object that defines the geometry and connectivity of a road network between two points in the network. Road Links can represent single carriageways, dual carriageways, slip roads, roundabouts, and indicative trajectories across traffic squares. Road Links will be split for connectivity purposes (for example at junctions) and Road Nodes will connect the Road Links together. Each Road Link will provide a reference to the Road Nodes at the start and end of the Road Link."</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"trn-ntwk-roadlink-3"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"Road Link v3"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 Road Link is a linear spatial object that defines the geometry and connectivity of a road network between two points in the network. Road Links can represent single carriageways, dual carriageways, slip roads, roundabouts, and indicative trajectories across traffic squares. Road Links will be split for connectivity purposes (for example, at junctions) and Road Nodes will connect the Road Links together. Each Road Link will provide a reference to the Road Nodes at the start and end of the Road Link."</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"trn-ntwk-roadlink-4"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"Road Link v4"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 Road Link is a linear spatial object that defines the geometry and connectivity of a road network between two points in the network. Road Links can represent single carriageways, dual carriageways, slip roads, roundabouts, and indicative trajectories across traffic squares. Road Links will be split for connectivity purposes (for example, at junctions) and Road Nodes will connect the Road Links together. Each Road Link will provide a reference to the Road Nodes at the start and end of the Road Link."</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"trn-ntwk-roadlink-5"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"Road Link v5"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 Road Link is a linear spatial object that defines the geometry and connectivity of a road network between two points in the network. Road Links can represent single carriageways, dual carriageways, slip roads, roundabouts, and indicative trajectories across traffic squares. Road Links will be split for connectivity purposes (for example, at junctions) and Road Nodes will connect the Road Links together. Each Road Link will provide a reference to the Road Nodes at the start and end of the Road Link."</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"trn-ntwk-roadnode-1"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"Road Node v1"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 point spatial object that is used to break up the road network for connectivity. The road network splits for the following circumstances:\nThe location where an attribute recorded on the Road Link changes (for example, its name or form)\nThe intersection or crossing of roads (including bridges, flyovers, and tunnels where there is no connectivity)\nThe start / end of a Road feature\nWhere a one-way routing feature starts or ends\nWhere a tunnel starts or ends\nChange of Local Highway Authority"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"trn-ntwk-street-1"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"Street v1"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 Street feature is the definition of the street as defined in the National Street Gazetteer. A Street includes aggregated geometry. Where possible, the geometry of streets captured by a Roads or Highway Authority is spatially matched to the geometry of OS Road Links."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"trn-ntwk-tramonroad-1"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 xml:space="preserve">"Tram On Road </w:t>
      </w:r>
      <w:r w:rsidRPr="009B421C">
        <w:rPr>
          <w:rFonts w:ascii="Menlo" w:eastAsia="Times New Roman" w:hAnsi="Menlo" w:cs="Menlo"/>
          <w:color w:val="008000"/>
          <w:kern w:val="0"/>
          <w:sz w:val="20"/>
          <w:szCs w:val="20"/>
          <w:lang w:eastAsia="en-GB"/>
          <w14:ligatures w14:val="none"/>
        </w:rPr>
        <w:lastRenderedPageBreak/>
        <w:t>v1"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 subsection of the road link geometry that indicates where there is a Tram within the road area."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"trn-rami-averageandindicativespeed-1"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 v1"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"This feature type provides two sets of speed information for all roads in Great Britain. These are:\n1.\tA historic average speed in kilometres per hours (kph). In this context, 'historic' means that the average speed data was collected over a six-month period for the selected road link. Average speeds are provided in different time periods for each road link. A single day (i.e. a 24-hour period) is split into 8 time periods Monday to Friday (MF) and 6 time periods Saturday to Sunday (SS), for example, Monday\u2013Friday (MF) 07:00\u201309:00, Saturday\u2013Sunday (SS) 14:00\u201319:00. There\u2019s a separate attribute for each time period.\n2.\tAn indicative speed limit. This is an indication of the maximum speed limit for vehicles; the indicative speed limits reference road network data. Indicative speed limit values that apply over the majority of a section of road are provided in both miles per hour (mph) and kilometres per hour (kph)."</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"latestByBaseId"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"trn-ntwk-connectingnode"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"trn-ntwk-connectingnode-1"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"trn-ntwk-path"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"trn-ntwk-path-1"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"trn-ntwk-pavementlink"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"trn-ntwk-pavementlink-1"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"trn-ntwk-road"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"trn-ntwk-road-1"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"trn-ntwk-roadlink"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"trn-ntwk-roadlink-5"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"trn-ntwk-roadnode"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"trn-ntwk-roadnode-1"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"trn-ntwk-street"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"trn-ntwk-street-1"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"trn-ntwk-tramonroad"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"trn-ntwk-tramonroad-1"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"trn-rami-averageandindicativespeed"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"trn-rami-averageandindicativespeed-1"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"live"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"hints"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"Use latestByBaseId to pick the newest collection version (highest numeric suffix)."</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"Pass q to filter by substring match in id/title/description."</w:t>
      </w:r>
      <w:r w:rsidRPr="009B421C">
        <w:rPr>
          <w:rFonts w:ascii="Menlo" w:eastAsia="Times New Roman" w:hAnsi="Menlo" w:cs="Menlo"/>
          <w:color w:val="2B303B"/>
          <w:kern w:val="0"/>
          <w:sz w:val="20"/>
          <w:szCs w:val="20"/>
          <w:lang w:eastAsia="en-GB"/>
          <w14:ligatures w14:val="none"/>
        </w:rPr>
        <w:t>]}</w:t>
      </w:r>
    </w:p>
    <w:p w14:paraId="5E5B4D24"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Great - I can see there are road link collections and also average speed data. Let me query road links for the High Street area with a tighter bbox, and also the speed data. Let me also check the street collection and get some census data for the ward.</w:t>
      </w:r>
    </w:p>
    <w:p w14:paraId="6FAB343E"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Done</w:t>
      </w:r>
    </w:p>
    <w:p w14:paraId="16002A62" w14:textId="77777777" w:rsidR="009B421C" w:rsidRPr="009B421C" w:rsidRDefault="009B421C" w:rsidP="009B421C">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9B421C">
        <w:rPr>
          <w:rFonts w:ascii="Georgia" w:eastAsia="Times New Roman" w:hAnsi="Georgia" w:cs="Segoe UI"/>
          <w:color w:val="141413"/>
          <w:kern w:val="0"/>
          <w:sz w:val="27"/>
          <w:szCs w:val="27"/>
          <w:lang w:eastAsia="en-GB"/>
          <w14:ligatures w14:val="none"/>
        </w:rPr>
        <w:t>Now let me query road links on High Street with geometry, plus average speed data and the street gazetteer entries.</w:t>
      </w:r>
    </w:p>
    <w:p w14:paraId="1F66AED2"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Segoe UI" w:eastAsia="Times New Roman" w:hAnsi="Segoe UI" w:cs="Segoe UI"/>
          <w:color w:val="141413"/>
          <w:kern w:val="0"/>
          <w:sz w:val="27"/>
          <w:szCs w:val="27"/>
          <w:lang w:eastAsia="en-GB"/>
          <w14:ligatures w14:val="none"/>
        </w:rPr>
        <w:t>Assembled property data and traffic metrics for analysis</w:t>
      </w:r>
    </w:p>
    <w:p w14:paraId="414D7120"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Georgia" w:eastAsia="Times New Roman" w:hAnsi="Georgia" w:cs="Segoe UI"/>
          <w:color w:val="141413"/>
          <w:kern w:val="0"/>
          <w:sz w:val="27"/>
          <w:szCs w:val="27"/>
          <w:lang w:eastAsia="en-GB"/>
          <w14:ligatures w14:val="none"/>
        </w:rPr>
        <w:t>Assembled property data and traffic metrics for analysis</w:t>
      </w:r>
    </w:p>
    <w:p w14:paraId="52F9B35D"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5062CF5A"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Os features query</w:t>
      </w:r>
    </w:p>
    <w:p w14:paraId="79B97DFE"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5C23725B"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"collection"</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"trn-ntwk-roadlink-5"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"bbox"</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-1.535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52.282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-1.528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52.286</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"includeGeometry"</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"cql"</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"roadname1 LIKE '%High Street%'"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56E6FB47"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Error</w:t>
      </w:r>
    </w:p>
    <w:p w14:paraId="7642B40C"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"isError"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"OS_API_ERROR"</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"message"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 API error: {\n \"code\" : 400,\n \"description\" : \"Property 'roadname1' is not a queryable property. Please refer to the documentation for a list of supported properties.\",\n \"help\" : \"https://api.os.uk/features/ng"</w:t>
      </w:r>
      <w:r w:rsidRPr="009B421C">
        <w:rPr>
          <w:rFonts w:ascii="Menlo" w:eastAsia="Times New Roman" w:hAnsi="Menlo" w:cs="Menlo"/>
          <w:color w:val="2B303B"/>
          <w:kern w:val="0"/>
          <w:sz w:val="20"/>
          <w:szCs w:val="20"/>
          <w:lang w:eastAsia="en-GB"/>
          <w14:ligatures w14:val="none"/>
        </w:rPr>
        <w:t>}</w:t>
      </w:r>
    </w:p>
    <w:p w14:paraId="780227B8"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I need to check what queryable properties are available. Let me query with includeQueryables.</w:t>
      </w:r>
    </w:p>
    <w:p w14:paraId="05BAA553"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64650EC8"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Os features query</w:t>
      </w:r>
    </w:p>
    <w:p w14:paraId="13F50040"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391758D0"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"bbox"</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-1.535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52.282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-1.528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52.286</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"collection"</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"trn-ntwk-roadlink-5"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"includeQueryables"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"includeGeometry"</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10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"thinMode"</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4FB6FAEE"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Response</w:t>
      </w:r>
    </w:p>
    <w:p w14:paraId="39C54E5C"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"collection"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"trn-ntwk-roadlink-5"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"bbox"</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"features"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"01cc22b9-248a-4a38-abbe-d173dc612fe1"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"01cc22b9-248a-4a38-abbe-d173dc612fe1"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"toid"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"osgb4000000019310631"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"9ac9decb-93ae-4220-89c8-9b6939653628"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"f8c2617e-6fff-4327-a3a3-02210e256e5e"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"trunkroad"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"Clinton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 xml:space="preserve">"Single </w:t>
      </w:r>
      <w:r w:rsidRPr="009B421C">
        <w:rPr>
          <w:rFonts w:ascii="Menlo" w:eastAsia="Times New Roman" w:hAnsi="Menlo" w:cs="Menlo"/>
          <w:color w:val="008000"/>
          <w:kern w:val="0"/>
          <w:sz w:val="20"/>
          <w:szCs w:val="20"/>
          <w:lang w:eastAsia="en-GB"/>
          <w14:ligatures w14:val="none"/>
        </w:rPr>
        <w:lastRenderedPageBreak/>
        <w:t>Carriageway"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"matchstatus"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"primaryroute"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"directionality"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"Both Directions"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"heightingmethod"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"DTM"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"operationalstate"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"Open"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40.916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"roadwidth_average"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"roadwidth_minimum"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"Unclassified"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"roadtrackorpathreference"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"01cc22b9-248a-4a38-abbe-d173dc612fe1"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"17dab36e-468f-41f2-baf7-85e4e40a3d1e"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"01cc22b9-248a-4a38-abbe-d173dc612fe1"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"f4c4b125-d55a-482e-beca-e7c6a1b683d4"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"2025-08-20T00:00:00Z"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"elevationgain_indirection"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"Ordnance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"roadwidth_confidencelevel"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 Urban And Full Extent"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6.45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"presenceoftram_extentoflink"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6.54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"presenceoftram_linkdirection"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"elevationgain_againstdirection"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"presenceofstreetlight_coverage"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"Fully Lit"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"presenceofpavement_averagewidth_m"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"presenceofpavement_minimumwidth_m"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"2024-11-20"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"02dd54af-a243-4964-8237-9004b5e6f887"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"02dd54af-a243-4964-8237-9004b5e6f887"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"toid"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"osgb4000000019353279"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"f94aace5-79ef-431b-ae9d-14aeeb0d0178"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"3dc169c0-48bf-425d-adb4-ed420b816e9c"</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"trunkroad"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"Regent Place"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"Single Carriageway"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"matchstatus"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"primaryroute"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"directionality"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"Both Directions"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"heightingmethod"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"DTM"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"operationalstate"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"Open"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"roadwidth_average"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"roadwidth_minimum"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"Unclassified"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"roadtrackorpathreference"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"02dd54af-a243-4964-8237-9004b5e6f887"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"1e273f03-a0f0-4b32-916e-3063064b5659"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"02dd54af-a243-4964-8237-9004b5e6f887"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"298aece1-431d-46f8-b807-403fb67909f7"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"02dd54af-a243-4964-8237-9004b5e6f887"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"8e3d35a2-e09d-43c6-9bf7-c5854a7bc322"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w:t>
      </w:r>
      <w:r w:rsidRPr="009B421C">
        <w:rPr>
          <w:rFonts w:ascii="Menlo" w:eastAsia="Times New Roman" w:hAnsi="Menlo" w:cs="Menlo"/>
          <w:color w:val="008000"/>
          <w:kern w:val="0"/>
          <w:sz w:val="20"/>
          <w:szCs w:val="20"/>
          <w:lang w:eastAsia="en-GB"/>
          <w14:ligatures w14:val="none"/>
        </w:rPr>
        <w:lastRenderedPageBreak/>
        <w:t>20T00:00:00Z"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"elevationgain_indirection"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"Ordnance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"roadwidth_confidencelevel"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 Urban And Full Extent"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"presenceoftram_extentoflink"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"presenceoftram_linkdirection"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"2024-12-02"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"elevationgain_againstdirection"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"presenceofstreetlight_coverage"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"Fully Lit"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"2025-05-30"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"presenceofpavement_averagewidth_m"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"presenceofpavement_minimumwidth_m"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"2024-11-20"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"02f16727-2a9d-4f96-923e-f755de99bdef"</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"02f16727-2a9d-4f96-923e-f755de99bdef"</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"toid"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"osgb4000000019258091"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"a4e0fd83-857f-400c-8cb0-930bd0be2323"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"86158ef5-fd36-4509-87b9-789cf5f8e321"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"trunkroad"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"Abbott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"Single Carriageway"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"matchstatus"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"primaryroute"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"directionality"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"In Direction"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"heightingmethod"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"DTM"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"operationalstate"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"Open"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53.16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"roadwidth_average"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"roadwidth_minimum"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"Unclassified"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"Abbotts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"roadtrackorpathreference"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"02f16727-2a9d-4f96-923e-f755de99bdef"</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"25351cad-2ba0-464e-b171-497f6cd2afd8"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"02f16727-2a9d-4f96-923e-f755de99bdef"</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"36e0056e-ea71-4763-b5c0-21fa8bbe6cd3"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"02f16727-2a9d-4f96-923e-f755de99bdef"</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"8374bb4b-2a39-47e8-b5e9-f7ae5e6bc773"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"2025-08-20T00:00:00Z"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"elevationgain_indirection"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"Ordnance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"roadwidth_confidencelevel"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 Urban And Full Extent"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50.34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"presenceoftram_extentoflink"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53.16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"presenceoftram_linkdirection"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"2024-12-02"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"elevationgain_againstdirection"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"presenceofstreetlight_coverage"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"Fully Lit"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lastRenderedPageBreak/>
        <w:t>"presenceofcyclelane_evidencedate"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"2025-05-30"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"presenceofpavement_averagewidth_m"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"presenceofpavement_minimumwidth_m"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"2024-11-20"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"036bc0e3-8476-4efa-9b00-f0e6ac1cb9f1"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"036bc0e3-8476-4efa-9b00-f0e6ac1cb9f1"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"toid"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"osgb4000000019258186"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"86be0311-7723-4b48-8b4a-d4e7e6edd032"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"23b98dd1-5db9-478e-b267-b6dd906943aa"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"trunkroad"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"Spencer Yard"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"Single Carriageway"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"matchstatus"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"primaryroute"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"directionality"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"Both Directions"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"Restricted Local Access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"heightingmethod"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"DTM"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"operationalstate"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"Open"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47.373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"roadwidth_average"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"roadwidth_minimum"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"Unclassified"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"roadtrackorpathreference"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"036bc0e3-8476-4efa-9b00-f0e6ac1cb9f1"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"2a69bf1b-2062-4bbd-be30-35bd31427b07"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"036bc0e3-8476-4efa-9b00-f0e6ac1cb9f1"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"eadad85b-d2b2-440f-af66-cfee1f8875ac"</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"2025-08-20T00:00:00Z"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"elevationgain_indirection"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"Ordnance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"roadwidth_confidencelevel"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 Urban And Full Extent"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"presenceoftram_extentoflink"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"presenceoftram_linkdirection"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"elevationgain_againstdirection"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"presenceofstreetlight_coverage"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"Unknown"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"presenceofpavement_averagewidth_m"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"presenceofpavement_minimumwidth_m"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"2023-10-20"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"054a2c2f-94f3-</w:t>
      </w:r>
      <w:r w:rsidRPr="009B421C">
        <w:rPr>
          <w:rFonts w:ascii="Menlo" w:eastAsia="Times New Roman" w:hAnsi="Menlo" w:cs="Menlo"/>
          <w:color w:val="008000"/>
          <w:kern w:val="0"/>
          <w:sz w:val="20"/>
          <w:szCs w:val="20"/>
          <w:lang w:eastAsia="en-GB"/>
          <w14:ligatures w14:val="none"/>
        </w:rPr>
        <w:lastRenderedPageBreak/>
        <w:t>47fd-9426-112fd3f7c815"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"054a2c2f-94f3-47fd-9426-112fd3f7c815"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"toid"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"osgb5000005316803353"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"bb7c3998-0318-4e06-9196-5ced9aa9de4c"</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"5f1be9e8-1f52-4414-870d-312321c73707"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"trunkroad"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"Gas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"Single Carriageway"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"matchstatus"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"primaryroute"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"directionality"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"Both Directions"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"heightingmethod"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"DTM"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"operationalstate"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"Open"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16.335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"roadwidth_average"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"roadwidth_minimum"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"Unclassified"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"roadtrackorpathreference"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"054a2c2f-94f3-47fd-9426-112fd3f7c815"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"27a73c2d-246b-4981-9ed5-7ea6488865f2"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"054a2c2f-94f3-47fd-9426-112fd3f7c815"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"6795973e-482c-47de-ba3a-9017b74c17d7"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"054a2c2f-94f3-47fd-9426-112fd3f7c815"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"87e99a54-38a7-4a55-8a2f-b2ac94163d6e"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"2025-08-20T00:00:00Z"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"elevationgain_indirection"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"Ordnance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"roadwidth_confidencelevel"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 Urban And Full Extent"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"presenceoftram_extentoflink"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"presenceoftram_linkdirection"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"2024-12-24"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"elevationgain_againstdirection"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"presenceofstreetlight_coverage"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"Fully Lit"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"2025-05-30"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"presenceofpavement_averagewidth_m"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65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"presenceofpavement_minimumwidth_m"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"2024-11-20"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"06c93440-03f4-4a57-833e-f63e02f1a617"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"06c93440-03f4-4a57-833e-f63e02f1a617"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"toid"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"osgb5000005316784279"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"a0c30269-bf50-41c6-83f3-fe5458329fe6"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"147c85ae-6f89-4ff9-a933-bfef54808f26"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"trunkroad"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"Frances Havergal Close"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"Single Carriageway"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"matchstatus"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"primaryroute"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"directionality"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"Both Directions"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"heightingmethod"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"DTM"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"operationalstate"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"Open"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"roadwidth_average"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"roadwidth_minimum"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"Unclassified"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w:t>
      </w:r>
      <w:r w:rsidRPr="009B421C">
        <w:rPr>
          <w:rFonts w:ascii="Menlo" w:eastAsia="Times New Roman" w:hAnsi="Menlo" w:cs="Menlo"/>
          <w:color w:val="B80A18"/>
          <w:kern w:val="0"/>
          <w:sz w:val="20"/>
          <w:szCs w:val="20"/>
          <w:lang w:eastAsia="en-GB"/>
          <w14:ligatures w14:val="none"/>
        </w:rPr>
        <w:lastRenderedPageBreak/>
        <w:t>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"roadtrackorpathreference"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"06c93440-03f4-4a57-833e-f63e02f1a617"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"f98e1887-75f1-416d-90da-90de7f3c99c0"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"2025-08-20T00:00:00Z"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"elevationgain_indirection"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"Ordnance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"roadwidth_confidencelevel"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 Urban And Full Extent"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"presenceoftram_extentoflink"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"presenceoftram_linkdirection"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"2024-05-29"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"elevationgain_againstdirection"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"presenceofstreetlight_coverage"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"Fully Lit"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"2025-05-30"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"presenceofpavement_averagewidth_m"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"presenceofpavement_minimumwidth_m"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"2024-08-21"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"077f5c9b-78bb-444e-9e4a-25e71a21329d"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"077f5c9b-78bb-444e-9e4a-25e71a21329d"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"toid"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"osgb5000005265583807"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"6b695650-0081-4594-9581-5a47dc185d75"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"82f793ab-2630-45db-ad84-34b187e770bc"</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"trunkroad"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"Church Terrace"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"Single Carriageway"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"matchstatus"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"primaryroute"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"directionality"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"Both Directions"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"heightingmethod"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"DTM"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"operationalstate"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"Open"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"roadwidth_average"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"roadwidth_minimum"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"Unclassified"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"roadtrackorpathreference"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"077f5c9b-78bb-444e-9e4a-25e71a21329d"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"f7246acf-930a-43fd-8e13-736a85328b98"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"2025-08-20T00:00:00Z"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"elevationgain_indirection"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"Ordnance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"roadwidth_confidencelevel"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 Urban And Full Extent"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"presenceoftram_extentoflink"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"presenceoftram_linkdirection"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"elevationgain_againstdirection"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"presenceofstreetlight_coverage"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"Fully Lit"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lastRenderedPageBreak/>
        <w:t>"presenceofcyclelane_evidencedate"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"presenceofpavement_averagewidth_m"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"presenceofpavement_minimumwidth_m"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"2024-08-21"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"07ed740b-073f-47e5-91d3-f27cda4a5169"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"07ed740b-073f-47e5-91d3-f27cda4a5169"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"toid"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"osgb4000000019353267"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"ee6a38e2-5b35-4916-957b-0310e2c5a171"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"cd083243-7ce0-4e17-8a9c-382d9115d705"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"trunkroad"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"Althorpe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"Single Carriageway"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"matchstatus"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"primaryroute"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"directionality"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"Both Directions"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"heightingmethod"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"DTM"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"operationalstate"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"Open"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34.373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"roadwidth_average"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"roadwidth_minimum"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"Unclassified"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"roadtrackorpathreference"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"07ed740b-073f-47e5-91d3-f27cda4a5169"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"9e237fa7-86fa-4f44-8539-72fc8fb650a6"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"07ed740b-073f-47e5-91d3-f27cda4a5169"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"c01d534d-619b-4770-a306-a54ae3c8ce5b"</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"07ed740b-073f-47e5-91d3-f27cda4a5169"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"d8b099bc-84ef-41c0-b779-61f7e6f6c4ce"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"2025-08-20T00:00:00Z"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"elevationgain_indirection"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19.07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"Ordnance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"roadwidth_confidencelevel"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 Urban And Part Extent"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"presenceoftram_extentoflink"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34.37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"presenceoftram_linkdirection"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"2024-12-24"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"elevationgain_againstdirection"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"presenceofstreetlight_coverage"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"Mostly Lit"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"2025-05-30"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"presenceofpavement_averagewidth_m"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"presenceofpavement_minimumwidth_m"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"2024-08-21"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"presenceofcyclelane_inoppositedirectionpercentage</w:t>
      </w:r>
      <w:r w:rsidRPr="009B421C">
        <w:rPr>
          <w:rFonts w:ascii="Menlo" w:eastAsia="Times New Roman" w:hAnsi="Menlo" w:cs="Menlo"/>
          <w:color w:val="B80A18"/>
          <w:kern w:val="0"/>
          <w:sz w:val="20"/>
          <w:szCs w:val="20"/>
          <w:lang w:eastAsia="en-GB"/>
          <w14:ligatures w14:val="none"/>
        </w:rPr>
        <w:lastRenderedPageBreak/>
        <w: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"0c275769-e52c-495f-b6fd-f8c01bd8d81a"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"0c275769-e52c-495f-b6fd-f8c01bd8d81a"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"toid"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"osgb5000005306824909"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"c2ca8329-2980-49d7-a7a8-e1fd5b8c86ec"</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"b36ad758-f064-4a36-a9d4-45f4f091329a"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"trunkroad"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"Lower Avenue"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"Single Carriageway"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"matchstatus"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"primaryroute"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"directionality"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"In Direction"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"heightingmethod"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"DTM"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"operationalstate"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"Open"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18.828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"roadwidth_average"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"roadwidth_minimum"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"B4087"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"roadtrackorpathreference"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"0c275769-e52c-495f-b6fd-f8c01bd8d81a"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"e257d77a-a0f8-401e-9c93-7ad522bf8482"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"2025-08-20T00:00:00Z"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"elevationgain_indirection"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"Ordnance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"roadwidth_confidencelevel"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 Urban And Full Extent"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"presenceoftram_extentoflink"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"presenceoftram_linkdirection"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"2024-02-08"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"elevationgain_againstdirection"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"presenceofstreetlight_coverage"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"Fully Lit"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"2025-05-30"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"presenceofpavement_averagewidth_m"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"presenceofpavement_minimumwidth_m"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"2024-08-21"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"presenceofcyclelane_inoppositedirectionpercentage"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"presenceofcyclelane_inoppositedirectionsegregated_m"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"0c316ce9-8436-4116-a013-a5646ae3faed"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"0c316ce9-8436-4116-a013-a5646ae3faed"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"toid"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"osgb5000005240322657"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"2ccb7ab1-a68b-4cf2-a84d-4d3457e58ca0"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"startnode"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"33ffb607-50fb-4e6d-9c8c-ce4cdf5b0cb3"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"trunkroad"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"Enclosed Traffic Area"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"matchstatus"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 Match"</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"primaryroute"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"roadstructure"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"directionality"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"Both Directions"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Access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"heightingmethod"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"DTM"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"operationalstate"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"Open"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17.887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"roadwidth_average"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"roadwidth_minimum"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"endgradeseparation"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"Unknown"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"capturespecification"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"Urban"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"startgradeseparation"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"roadtrackorpathreference"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"0c316ce9-8436-4116-a013-a5646ae3faed"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"roadtrackorpathid"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"4d1f6315-8ce8-42e2-80fb-724a4500f1aa"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"roadlinkversiondate"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w:t>
      </w:r>
      <w:r w:rsidRPr="009B421C">
        <w:rPr>
          <w:rFonts w:ascii="Menlo" w:eastAsia="Times New Roman" w:hAnsi="Menlo" w:cs="Menlo"/>
          <w:color w:val="008000"/>
          <w:kern w:val="0"/>
          <w:sz w:val="20"/>
          <w:szCs w:val="20"/>
          <w:lang w:eastAsia="en-GB"/>
          <w14:ligatures w14:val="none"/>
        </w:rPr>
        <w:lastRenderedPageBreak/>
        <w:t>08-20T00:00:00Z"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"elevationgain_indirection"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"presenceofpavement_left_m"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"Ordnance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"roadwidth_confidencelevel"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"OS Urban And Part Extent"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"presenceofpavement_right_m"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"presenceoftram_extentoflink"</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"presenceoftram_linkdirection"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"presenceofcyclelane_overall_m"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"presenceofpavement_updatedate"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"2024-07-01"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"elevationgain_againstdirection"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"2025-04-02"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"presenceofcyclelane_updatedate"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"presenceofstreetlight_coverage"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"Mostly Unlit"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"presenceofbuslane_indirection_m"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content truncated by stdio adapter; omitted </w:t>
      </w:r>
      <w:r w:rsidRPr="009B421C">
        <w:rPr>
          <w:rFonts w:ascii="Menlo" w:eastAsia="Times New Roman" w:hAnsi="Menlo" w:cs="Menlo"/>
          <w:color w:val="008080"/>
          <w:kern w:val="0"/>
          <w:sz w:val="20"/>
          <w:szCs w:val="20"/>
          <w:lang w:eastAsia="en-GB"/>
          <w14:ligatures w14:val="none"/>
        </w:rPr>
        <w:t>7889</w:t>
      </w:r>
      <w:r w:rsidRPr="009B421C">
        <w:rPr>
          <w:rFonts w:ascii="Menlo" w:eastAsia="Times New Roman" w:hAnsi="Menlo" w:cs="Menlo"/>
          <w:color w:val="14181F"/>
          <w:kern w:val="0"/>
          <w:sz w:val="20"/>
          <w:szCs w:val="20"/>
          <w:lang w:eastAsia="en-GB"/>
          <w14:ligatures w14:val="none"/>
        </w:rPr>
        <w:t xml:space="preserve"> bytes. Use result.data for complete payload.</w:t>
      </w:r>
      <w:r w:rsidRPr="009B421C">
        <w:rPr>
          <w:rFonts w:ascii="Menlo" w:eastAsia="Times New Roman" w:hAnsi="Menlo" w:cs="Menlo"/>
          <w:color w:val="2B303B"/>
          <w:kern w:val="0"/>
          <w:sz w:val="20"/>
          <w:szCs w:val="20"/>
          <w:lang w:eastAsia="en-GB"/>
          <w14:ligatures w14:val="none"/>
        </w:rPr>
        <w:t>]</w:t>
      </w:r>
    </w:p>
    <w:p w14:paraId="615BE75A"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Good, I got road link data but it doesn't have High Street specifically named among the first 10 results. The data is rich though - I can see road width, pavement presence, cycle lanes, bus lanes, street lighting, etc. Let me now filter specifically for High Street road links. Since CQL filtering on name doesn't work, let me try to get more data and filter client-side, or use the road (link set) collection instead.</w:t>
      </w:r>
    </w:p>
    <w:p w14:paraId="1DC74FEC"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Let me also get population/census data for the Leamington Brunswick ward which is likely where High Street falls, and try to get the properties directly on High Street.</w:t>
      </w:r>
    </w:p>
    <w:p w14:paraId="0251DD9D"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19AF9173"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Os places search</w:t>
      </w:r>
    </w:p>
    <w:p w14:paraId="7F6BB235"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61A08C65"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"text"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"High Street, Leamington Spa, CV31"</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6736E32B"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Response</w:t>
      </w:r>
    </w:p>
    <w:p w14:paraId="3FB5D8B7"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"results"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"100070246347"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 HIGH STREET, LEAMINGTON SPA, CV31 3AN"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52.2839546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-1.5328968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"Terraced"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"10013182651"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"15, HIGH STREET, LEAMINGTON SPA, CV31 3AW"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52.2842169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-1.5332919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"CI04"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"Warehouse / Store / Storage Depot"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"10013182329"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"25,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52.2844341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-1.5318226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"100071362614"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"28,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52.2841183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-1.5312186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"40,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-1.5304581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"43,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52.2842436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"44,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-1.5303337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"100071253997"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"14A, HIGH STREET, LEAMINGTON SPA, CV31 3AN"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52.2839779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-1.5323424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Not Further Divided"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"10000208554"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"16B,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52.2841438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-1.5316439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Not Further Divided"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"19A, HIGH STREET, LEAMINGTON SPA, CV31 3AW"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52.2842175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-1.5329405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"CI03"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"Workshop / Light Industrial"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"10023406784"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"19B, HIGH STREET, LEAMINGTON SPA, CV31 3AW"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52.2842175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lastRenderedPageBreak/>
        <w:t>1.5329405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"Property Shell"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"100070246363"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"20A,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52.2841197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-1.5314726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"100071505436"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"23A,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52.2844777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-1.5319336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Not Further Divided"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"25A,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52.2844341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-1.5318226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"10000208423"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"27A,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52.2845164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-1.5317386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"Property Shell"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"100070246366"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"28A,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52.2841183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-1.5312186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"10090532078"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"38B,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52.2839204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-1.5305597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"100071254005"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"39A,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52.2843911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-1.5310168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"41A,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52.2842392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-1.530734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"41B,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52.2842392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-1.530734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"100071254012"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"44B,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52.2838729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-1.5303337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Not Further Divided"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"100070246370"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"46A,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52.2838499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-1.5302685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"100070246371"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"47A,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52.2842395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-1.5305056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"100070246372"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"47B,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52.2842395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-1.5305056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"100071254014"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"48A,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52.2838318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-1.5302277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"51C,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52.2841797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-1.5302852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"52A,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52.2838103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-1.5300733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Not Further Divided"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"FADES, 21,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52.2844096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-1.5320049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"100071362602"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"JORDANS, 14, HIGH STREET, LEAMINGTON SPA, CV31 3AN"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52.283974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-1.5323844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"CREATIONS, 20,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52.2841197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-1.5314726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"100071505299"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"CREATIONS, 26,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52.2841014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-1.5312925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"FRANCESCO, 35,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52.2844027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-1.5311489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 xml:space="preserve">"Shop / </w:t>
      </w:r>
      <w:r w:rsidRPr="009B421C">
        <w:rPr>
          <w:rFonts w:ascii="Menlo" w:eastAsia="Times New Roman" w:hAnsi="Menlo" w:cs="Menlo"/>
          <w:color w:val="008000"/>
          <w:kern w:val="0"/>
          <w:sz w:val="20"/>
          <w:szCs w:val="20"/>
          <w:lang w:eastAsia="en-GB"/>
          <w14:ligatures w14:val="none"/>
        </w:rPr>
        <w:lastRenderedPageBreak/>
        <w:t>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"10023407159"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1, 26,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52.2841014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-1.5312925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"10023407158"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2, 26,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52.2841014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-1.5312925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"100071253995"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A, 12, HIGH STREET, LEAMINGTON SPA, CV31 3AN"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52.2839213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-1.5324425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"100071253996"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B, 12, HIGH STREET, LEAMINGTON SPA, CV31 3AN"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52.2839213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-1.5324425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"WAH KEE, 50,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52.2838203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-1.5301563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1, 51A,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52.2841232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-1.5301544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2, 51A,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52.2841232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-1.5301544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"100071254018"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3, 51A,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52.2841232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-1.5301544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4, 51A,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52.2841232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-1.5301544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"100071254020"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5, 51A,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52.2841232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-1.5301544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6, 51A,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52.2841232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-1.5301544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"Self Contained Flat (Includes Maisonette / Apartment)"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"100071254027"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29-33,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52.2844621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-1.5313227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"RH03"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"HMO Not Further Divided"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"CAKE BOX, 47,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52.2842395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-1.5305056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"RED FORT, 46,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52.2838499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-1.5302685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"Restaurant / Cafeteria"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"PEPES PIZZA, 51, HIGH STREET, LEAMINGTON SPA, CV31 1LN"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-1.5302789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"Restaurant / Cafeteria"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"100071362617"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"FLAT A-B, 32, HIGH STREET, LEAMINGTON SPA, CV31 1LW"</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52.28413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-1.5311065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"Shop / Showroom"</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"10013181184"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"TEAR A BYTEA, 2, HIGH STREET, LEAMINGTON SPA, CV31 3AN"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52.2838962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-1.5338556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"CR06"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"Public House / Bar / Nightclub"</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"uprn"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"100070246341"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"address"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 HIGH STREET, CUBBINGTON, LEAMINGTON SPA, CV32 7LY"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52.31078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-1.4995543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"RD03"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"classificationDescription"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"Semi-Detached"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"truncated"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p>
    <w:p w14:paraId="3E47B421"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Excellent! Now I have a comprehensive list of properties on High Street, Leamington Spa. Let me also get some census/population data for the ward. Let me also try to get speed data for the A452.</w:t>
      </w:r>
    </w:p>
    <w:p w14:paraId="5FD6330C"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Done</w:t>
      </w:r>
    </w:p>
    <w:p w14:paraId="37714421" w14:textId="77777777" w:rsidR="009B421C" w:rsidRPr="009B421C" w:rsidRDefault="009B421C" w:rsidP="009B421C">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9B421C">
        <w:rPr>
          <w:rFonts w:ascii="Georgia" w:eastAsia="Times New Roman" w:hAnsi="Georgia" w:cs="Segoe UI"/>
          <w:color w:val="141413"/>
          <w:kern w:val="0"/>
          <w:sz w:val="27"/>
          <w:szCs w:val="27"/>
          <w:lang w:eastAsia="en-GB"/>
          <w14:ligatures w14:val="none"/>
        </w:rPr>
        <w:t>Now let me get census population data for the Leamington Brunswick ward and check for speed data.</w:t>
      </w:r>
    </w:p>
    <w:p w14:paraId="0F4F67A1"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Segoe UI" w:eastAsia="Times New Roman" w:hAnsi="Segoe UI" w:cs="Segoe UI"/>
          <w:color w:val="141413"/>
          <w:kern w:val="0"/>
          <w:sz w:val="27"/>
          <w:szCs w:val="27"/>
          <w:lang w:eastAsia="en-GB"/>
          <w14:ligatures w14:val="none"/>
        </w:rPr>
        <w:lastRenderedPageBreak/>
        <w:t>Synthesized geographic data to comprehensively document infrastructure impacts</w:t>
      </w:r>
    </w:p>
    <w:p w14:paraId="74474375"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Georgia" w:eastAsia="Times New Roman" w:hAnsi="Georgia" w:cs="Segoe UI"/>
          <w:color w:val="141413"/>
          <w:kern w:val="0"/>
          <w:sz w:val="27"/>
          <w:szCs w:val="27"/>
          <w:lang w:eastAsia="en-GB"/>
          <w14:ligatures w14:val="none"/>
        </w:rPr>
        <w:t>Synthesized geographic data to comprehensively document infrastructure impacts</w:t>
      </w:r>
    </w:p>
    <w:p w14:paraId="6CF3D3A4"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610B293F"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Os mcp stats routing</w:t>
      </w:r>
    </w:p>
    <w:p w14:paraId="043A3AAB"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48E9715C"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"query"</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"population census Leamington Brunswick ward"</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3EAEBBF3"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Response</w:t>
      </w:r>
    </w:p>
    <w:p w14:paraId="506D37D6"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"query"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"population census Leamington Brunswick 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"provider"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"nomis"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"nomisPreferred"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"userSelections"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"comparisonLevel"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"providerPreference"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"reasons"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 labour/census keyword(s)."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"matchedPatterns"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"\\bcensus\\b"</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"matchedLevels"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"recommendedTool"</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"nomis.query"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"comparisonRecommended"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"nextSteps"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"notes"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"NOMIS is best for labour/census and small-area (OA/LSOA/MSOA) stats."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"If dataset discovery is needed, call nomis.datasets with q and limit (for example q='employment', limit=10)."</w:t>
      </w:r>
      <w:r w:rsidRPr="009B421C">
        <w:rPr>
          <w:rFonts w:ascii="Menlo" w:eastAsia="Times New Roman" w:hAnsi="Menlo" w:cs="Menlo"/>
          <w:color w:val="2B303B"/>
          <w:kern w:val="0"/>
          <w:sz w:val="20"/>
          <w:szCs w:val="20"/>
          <w:lang w:eastAsia="en-GB"/>
          <w14:ligatures w14:val="none"/>
        </w:rPr>
        <w:t>]}</w:t>
      </w:r>
    </w:p>
    <w:p w14:paraId="0903EF6D"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Let me search for ONS data on population for Leamington Brunswick.</w:t>
      </w:r>
    </w:p>
    <w:p w14:paraId="7704E48A"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11C067F7"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Nomis query</w:t>
      </w:r>
    </w:p>
    <w:p w14:paraId="1D611C84"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318FA6C1"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"dataset"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"NM_2021_1"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"params"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"geography"</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"E05012621"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"measures"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"20100"</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6EFD19CB"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Error</w:t>
      </w:r>
    </w:p>
    <w:p w14:paraId="7ED37F39"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"isError"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"NOMIS_QUERY_ERROR"</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"message"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"Query is incomplete"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"missingDimensions"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"time"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"c2021_restype_3"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"suggestedParams"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"c2021_restype_3"</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"measures"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"hint"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"Required dimensions likely missing or malformed. Use nomis.datasets with dataset=&lt;id&gt; to inspect queryTemplate and dimensions. If providing GSS geography codes, NOMIS may require numeric IDs."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"queryAdjusted"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"dimensionAutoAdjust"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"requiredDimensions"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"c2021_restype_3"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"geography"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"measures"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"time"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"added"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"c2021_restype_3"</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"removed"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"adjustedParams"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"geography"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"E05012621"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"measures"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"c2021_restype_3"</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p>
    <w:p w14:paraId="12C49EED"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Let me try with the suggested params.</w:t>
      </w:r>
    </w:p>
    <w:p w14:paraId="1C11AF42"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6D7D438D"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Nomis query</w:t>
      </w:r>
    </w:p>
    <w:p w14:paraId="79956A7C"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74231765"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"dataset"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"NM_2021_1"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"params"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"geography"</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"E05012621"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"measures"</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"20100"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"time"</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"2021"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"c2021_restype_3"</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"0"</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014583BE"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Error</w:t>
      </w:r>
    </w:p>
    <w:p w14:paraId="62DBC1D9"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"isError"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"code"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"NOMIS_QUERY_ERROR"</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"message"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"Query is incomplete"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"missingDimensions"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"suggestedParams"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"c2021_restype_3"</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"measures"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"20100"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"hint"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"All required dimensions appear present; one or more dimension values may be invalid. Use nomis.datasets with dataset=&lt;id&gt; to inspect queryTemplate and dimensions. Use nomis.codelists to inspect valid codes. If providing GSS geography codes, NOMIS may require numeric IDs."</w:t>
      </w:r>
      <w:r w:rsidRPr="009B421C">
        <w:rPr>
          <w:rFonts w:ascii="Menlo" w:eastAsia="Times New Roman" w:hAnsi="Menlo" w:cs="Menlo"/>
          <w:color w:val="2B303B"/>
          <w:kern w:val="0"/>
          <w:sz w:val="20"/>
          <w:szCs w:val="20"/>
          <w:lang w:eastAsia="en-GB"/>
          <w14:ligatures w14:val="none"/>
        </w:rPr>
        <w:t>}</w:t>
      </w:r>
    </w:p>
    <w:p w14:paraId="23A89A05"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The GSS code might need conversion. Let me try a different approach - use ONS data query instead.</w:t>
      </w:r>
    </w:p>
    <w:p w14:paraId="16297E3F"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50DCF4DA"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Ons select search</w:t>
      </w:r>
    </w:p>
    <w:p w14:paraId="47AA315A"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67342196"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"q"</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"population 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"geographyLevel"</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55F953CE"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Response</w:t>
      </w:r>
    </w:p>
    <w:p w14:paraId="5910D748"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"query"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"population ward"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"candidates"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"datasetId"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"TS006"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"Population density"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"This dataset provides Census 2021 estimates that classify usual residents in England and Wales by population density (number of usual residents per square kilometre). The estimates are as at Census Day, 21 March 2021."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"score"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"scoreReasons"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 3 query tokens"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"warnings"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 xml:space="preserve">"No </w:t>
      </w:r>
      <w:r w:rsidRPr="009B421C">
        <w:rPr>
          <w:rFonts w:ascii="Menlo" w:eastAsia="Times New Roman" w:hAnsi="Menlo" w:cs="Menlo"/>
          <w:color w:val="008000"/>
          <w:kern w:val="0"/>
          <w:sz w:val="20"/>
          <w:szCs w:val="20"/>
          <w:lang w:eastAsia="en-GB"/>
          <w14:ligatures w14:val="none"/>
        </w:rPr>
        <w:lastRenderedPageBreak/>
        <w:t>geography metadata in catalog entry"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"whyThis"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 3 query tokens"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"whyNot"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 geography metadata in catalog entry"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"metadata"</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"keywords"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"ltla"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"published"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"links"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"editions"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"https://api.beta.ons.gov.uk/v1/datasets/TS006/editions"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"latest_version"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"https://api.beta.ons.gov.uk/v1/datasets/TS006/editions/2021/versions/4"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"self"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"geography"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"datasetId"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"TS073"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"Population who have previously served in UK armed forces in communal establishments and in households"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"This dataset provides Census 2021 estimates that classify usual residents in England and Wales who have previously served in the UK armed forces by whether they reside in communal establishments and in households. The estimates are as at Census Day, 21 March 2021."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"score"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"scoreReasons"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 3 query tokens"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"warnings"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 geography metadata in catalog entry"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"whyThis"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 3 query tokens"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"whyNot"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 geography metadata in catalog entry"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"metadata"</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"keywords"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"ltla"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"residence_type"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"published"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"links"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"editions"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"https://api.beta.ons.gov.uk/v1/datasets/TS073/editions"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"latest_version"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"https://api.beta.ons.gov.uk/v1/datasets/TS073/editions/2021/versions/3"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"self"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"geography"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"datasetId"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"RM001"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"Accommodation type by car or van availability by number of usual residents aged 17 years or over in household"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"This dataset provides Census 2021 estimates that classify households in England and Wales by accommodation type, by car or van availability, and by number of usual residents aged 17 years or over in the household. The estimates are as at Census Day, 21 March 2021."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"score"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"scoreReasons"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 2 query tokens"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"warnings"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 geography metadata in catalog entry"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"whyThis"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 2 query tokens"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"whyNot"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 geography metadata in catalog entry"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"metadata"</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"keywords"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"ltla"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"accommodation_type_2a,number_of_cars_4a,hh_17_plus_4a"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"published"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"links"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"editions"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"https://api.beta.ons.gov.uk/v1/datasets/RM001/editions"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"latest_version"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"https://api.beta.ons.gov.uk/v1/datasets/RM001/editions/2021/versions/1"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"self"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"https://api.beta.ons.gov.uk/v1/datasets/RM001"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"geography"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"datasetId"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"TS047"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"Communal establishment residents by age and sex"</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"This dataset provides Census 2021 estimates that classify communal establishment residents in England and Wales by age and by sex. The estimates are as at Census Day, 21 March 2021."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"score"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"scoreReasons"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 2 query tokens"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"warnings"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 geography metadata in catalog entry"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"whyThis"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 2 query tokens"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"whyNot"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 geography metadata in catalog entry"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"metadata"</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"keywords"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"ltla"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"ce_position_sex_age_19a"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"published"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"links"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"editions"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"https://api.beta.ons.gov.uk/v1/datasets/TS047/editions"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"latest_version"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"https://api.beta.ons.gov.uk/v1/datasets/TS047/editions/2021/versions/4"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"self"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"https://api.beta.ons.gov.uk/v1/datasets/TS047"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"geography"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"datasetId"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"TS038ASP"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"title"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"Disability, age-standardised proportions"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"This dataset provides Census 2021 estimates that classify usual residents in England and Wales by long-term health problems or disabilities. The estimates are as at Census Day, 21 March 2021. Age-standardisation allows for comparisons between populations that may contain proportions of different ages, represented as a percentage."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"score"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"scoreReasons"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 3 query tokens"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"warnings"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 geography metadata in catalog entry"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"whyThis"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"Matched 3 query tokens"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"whyNot"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 geography metadata in catalog entry"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"metadata"</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"keywords"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"ltla"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"disability_4a"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"state"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"published"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"links"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"editions"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"https://api.beta.ons.gov.uk/v1/datasets/TS038ASP/editions"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"latest_version"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"https://api.beta.ons.gov.uk/v1/datasets/TS038ASP/editions/2021/versions/2"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"self"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"https://api.beta.ons.gov.uk/v1/datasets/TS038ASP"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"geography"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"candidateCount"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"needsElicitation"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"elicitationQuestions"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"What time granularity or period? (latest, annual, quarterly, monthly)"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"relatedDatasets"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"catalogMeta"</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"generatedAt"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"2026-02-07T11:27:58.063539+00:00"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"https://api.beta.ons.gov.uk/v1"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"placeholder"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"usedLive"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"catalogPath"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"/app/resources/ons_catalog.json"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"totalEntries"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337</w:t>
      </w:r>
      <w:r w:rsidRPr="009B421C">
        <w:rPr>
          <w:rFonts w:ascii="Menlo" w:eastAsia="Times New Roman" w:hAnsi="Menlo" w:cs="Menlo"/>
          <w:color w:val="2B303B"/>
          <w:kern w:val="0"/>
          <w:sz w:val="20"/>
          <w:szCs w:val="20"/>
          <w:lang w:eastAsia="en-GB"/>
          <w14:ligatures w14:val="none"/>
        </w:rPr>
        <w:t>}}</w:t>
      </w:r>
    </w:p>
    <w:p w14:paraId="761FD000"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Let me try TS006 for population density or just use TS001 for total population. Actually, let me try querying population density for the ward directly.</w:t>
      </w:r>
    </w:p>
    <w:p w14:paraId="3D7B90F4"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4874AB58"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lastRenderedPageBreak/>
        <w:t>Ons data query</w:t>
      </w:r>
    </w:p>
    <w:p w14:paraId="3EDE2C7B"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6C5D3888"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"term"</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"population density"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"geography"</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"E05012621"</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4F4EAF0B"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Response</w:t>
      </w:r>
    </w:p>
    <w:p w14:paraId="189E1995"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"results"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"count"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"nextPageToken"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"live"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true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"dataset"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"wellbeing-quarterly"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"edition"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"time-series"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"timeRange"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"timeValues"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"filters"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"geography"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"E05012621"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"estimate"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"average-mean"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"measureofwellbeing"</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"anxiety"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"seasonaladjustment"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"non-seasonal-adjustment"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"time"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"dimensions"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"estimate"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"http://api.beta.ons.gov.uk/v1/code-lists/wellbeing-estimate/codes/average-mean"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"average-mean"</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"geography"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"http://api.beta.ons.gov.uk/v1/code-lists/uk-only/codes/E05012621"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"E05012621"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"measureofwellbeing"</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"http://api.beta.ons.gov.uk/v1/code-lists/measure-of-wellbeing/codes/anxiety"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"anxiety"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"seasonaladjustment"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"href"</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"http://api.beta.ons.gov.uk/v1/code-lists/seasonal-adjustment/codes/non-seasonal-adjustment"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"non-seasonal-adjustment"</w:t>
      </w:r>
      <w:r w:rsidRPr="009B421C">
        <w:rPr>
          <w:rFonts w:ascii="Menlo" w:eastAsia="Times New Roman" w:hAnsi="Menlo" w:cs="Menlo"/>
          <w:color w:val="2B303B"/>
          <w:kern w:val="0"/>
          <w:sz w:val="20"/>
          <w:szCs w:val="20"/>
          <w:lang w:eastAsia="en-GB"/>
          <w14:ligatures w14:val="none"/>
        </w:rPr>
        <w:t>}}}}</w:t>
      </w:r>
    </w:p>
    <w:p w14:paraId="044821C7"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The ONS data isn't returning results at ward level for that dataset. Let me just focus on what the mcp-geo tools CAN provide and synthesise a comprehensive summary. I've already gathered a lot of rich data. Let me also get the average speed data for the High Street area.</w:t>
      </w:r>
    </w:p>
    <w:p w14:paraId="5E448F0E" w14:textId="77777777" w:rsidR="009B421C" w:rsidRPr="009B421C" w:rsidRDefault="009B421C" w:rsidP="009B421C">
      <w:pPr>
        <w:shd w:val="clear" w:color="auto" w:fill="FFFFFF"/>
        <w:spacing w:after="0" w:line="240" w:lineRule="auto"/>
        <w:rPr>
          <w:rFonts w:ascii="Segoe UI" w:eastAsia="Times New Roman" w:hAnsi="Segoe UI" w:cs="Segoe UI"/>
          <w:color w:val="3D3D3A"/>
          <w:kern w:val="0"/>
          <w:sz w:val="16"/>
          <w:szCs w:val="16"/>
          <w:lang w:eastAsia="en-GB"/>
          <w14:ligatures w14:val="none"/>
        </w:rPr>
      </w:pPr>
      <w:r w:rsidRPr="009B421C">
        <w:rPr>
          <w:rFonts w:ascii="Segoe UI" w:eastAsia="Times New Roman" w:hAnsi="Segoe UI" w:cs="Segoe UI"/>
          <w:color w:val="3D3D3A"/>
          <w:kern w:val="0"/>
          <w:sz w:val="16"/>
          <w:szCs w:val="16"/>
          <w:lang w:eastAsia="en-GB"/>
          <w14:ligatures w14:val="none"/>
        </w:rPr>
        <w:t>M</w:t>
      </w:r>
    </w:p>
    <w:p w14:paraId="0730FC08"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Os features query</w:t>
      </w:r>
    </w:p>
    <w:p w14:paraId="7D41809D"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Request</w:t>
      </w:r>
    </w:p>
    <w:p w14:paraId="54F012B3"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"bbox"</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-1.535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52.282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-1.528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52.286</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"collection"</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00"/>
          <w:kern w:val="0"/>
          <w:sz w:val="20"/>
          <w:szCs w:val="20"/>
          <w:lang w:eastAsia="en-GB"/>
          <w14:ligatures w14:val="none"/>
        </w:rPr>
        <w:t>"trn-rami-averageandindicativespeed-1"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"includeGeometry"</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"limit"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20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B80A18"/>
          <w:kern w:val="0"/>
          <w:sz w:val="20"/>
          <w:szCs w:val="20"/>
          <w:lang w:eastAsia="en-GB"/>
          <w14:ligatures w14:val="none"/>
        </w:rPr>
        <w:t>"thinMode"</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008080"/>
          <w:kern w:val="0"/>
          <w:sz w:val="20"/>
          <w:szCs w:val="20"/>
          <w:lang w:eastAsia="en-GB"/>
          <w14:ligatures w14:val="none"/>
        </w:rPr>
        <w:t>false</w:t>
      </w:r>
      <w:r w:rsidRPr="009B421C">
        <w:rPr>
          <w:rFonts w:ascii="Menlo" w:eastAsia="Times New Roman" w:hAnsi="Menlo" w:cs="Menlo"/>
          <w:color w:val="14181F"/>
          <w:kern w:val="0"/>
          <w:sz w:val="20"/>
          <w:szCs w:val="20"/>
          <w:lang w:eastAsia="en-GB"/>
          <w14:ligatures w14:val="none"/>
        </w:rPr>
        <w:t xml:space="preserve"> </w:t>
      </w:r>
      <w:r w:rsidRPr="009B421C">
        <w:rPr>
          <w:rFonts w:ascii="Menlo" w:eastAsia="Times New Roman" w:hAnsi="Menlo" w:cs="Menlo"/>
          <w:color w:val="2B303B"/>
          <w:kern w:val="0"/>
          <w:sz w:val="20"/>
          <w:szCs w:val="20"/>
          <w:lang w:eastAsia="en-GB"/>
          <w14:ligatures w14:val="none"/>
        </w:rPr>
        <w:t>}</w:t>
      </w:r>
    </w:p>
    <w:p w14:paraId="190A4D0C"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Response</w:t>
      </w:r>
    </w:p>
    <w:p w14:paraId="3B3A8E0A" w14:textId="77777777" w:rsidR="009B421C" w:rsidRPr="009B421C" w:rsidRDefault="009B421C" w:rsidP="009B421C">
      <w:pPr>
        <w:spacing w:after="0" w:line="240" w:lineRule="auto"/>
        <w:rPr>
          <w:rFonts w:ascii="Menlo" w:eastAsia="Times New Roman" w:hAnsi="Menlo" w:cs="Menlo"/>
          <w:color w:val="14181F"/>
          <w:kern w:val="0"/>
          <w:sz w:val="27"/>
          <w:szCs w:val="27"/>
          <w:lang w:eastAsia="en-GB"/>
          <w14:ligatures w14:val="none"/>
        </w:rPr>
      </w:pP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"collection"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"trn-rami-averageandindicativespeed-1"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"bbox"</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52.286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"features"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"01cc22b9-248a-4a38-abbe-d173dc612fe1"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"01cc22b9-248a-4a38-abbe-d173dc612fe1"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"Clinton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"formspartofstreet"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42300360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83604581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40.916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"indicativespeedlimit_mph"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"2025-09-16T00:00:00Z"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"2022-08-09"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"indicativespeedlimit_capturemethod</w:t>
      </w:r>
      <w:r w:rsidRPr="009B421C">
        <w:rPr>
          <w:rFonts w:ascii="Menlo" w:eastAsia="Times New Roman" w:hAnsi="Menlo" w:cs="Menlo"/>
          <w:color w:val="B80A18"/>
          <w:kern w:val="0"/>
          <w:sz w:val="20"/>
          <w:szCs w:val="20"/>
          <w:lang w:eastAsia="en-GB"/>
          <w14:ligatures w14:val="none"/>
        </w:rPr>
        <w:lastRenderedPageBreak/>
        <w: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25.1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25.1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25.1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25.1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"02dd54af-a243-4964-8237-9004b5e6f887"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"02dd54af-a243-4964-8237-9004b5e6f887"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"Regent Place"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"formspartofstreet"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42301253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83606757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"indicativespeedlimit_mph"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"2025-09-16T00:00:00Z"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"2022-08-09"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"Desk-Based"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26.2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38.6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20.1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"02f16727-2a9d-4f96-923e-f755de99bdef"</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"02f16727-2a9d-4f96-923e-f755de99bdef"</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"Abbott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 xml:space="preserve">"Local </w:t>
      </w:r>
      <w:r w:rsidRPr="009B421C">
        <w:rPr>
          <w:rFonts w:ascii="Menlo" w:eastAsia="Times New Roman" w:hAnsi="Menlo" w:cs="Menlo"/>
          <w:color w:val="008000"/>
          <w:kern w:val="0"/>
          <w:sz w:val="20"/>
          <w:szCs w:val="20"/>
          <w:lang w:eastAsia="en-GB"/>
          <w14:ligatures w14:val="none"/>
        </w:rPr>
        <w:lastRenderedPageBreak/>
        <w:t>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"formspartofstreet"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42300003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83604635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53.16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"Abbotts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"indicativespeedlimit_mph"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"2025-09-16T00:00:00Z"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"2022-08-09"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26.6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"036bc0e3-8476-4efa-9b00-f0e6ac1cb9f1"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"036bc0e3-8476-4efa-9b00-f0e6ac1cb9f1"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"Spencer Yard"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"Restricted Local Access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"formspartofstreet"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42301371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83601670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47.373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"indicativespeedlimit_mph"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"2025-09-16T00:00:00Z"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"2022-08-09"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 xml:space="preserve">"Automated </w:t>
      </w:r>
      <w:r w:rsidRPr="009B421C">
        <w:rPr>
          <w:rFonts w:ascii="Menlo" w:eastAsia="Times New Roman" w:hAnsi="Menlo" w:cs="Menlo"/>
          <w:color w:val="008000"/>
          <w:kern w:val="0"/>
          <w:sz w:val="20"/>
          <w:szCs w:val="20"/>
          <w:lang w:eastAsia="en-GB"/>
          <w14:ligatures w14:val="none"/>
        </w:rPr>
        <w:lastRenderedPageBreak/>
        <w:t>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"054a2c2f-94f3-47fd-9426-112fd3f7c815"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"054a2c2f-94f3-47fd-9426-112fd3f7c815"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"Gas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"formspartofstreet"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42300591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83606821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16.335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"indicativespeedlimit_mph"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"2025-09-16T00:00:00Z"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"2023-05-09"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6.0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23.3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w:t>
      </w:r>
      <w:r w:rsidRPr="009B421C">
        <w:rPr>
          <w:rFonts w:ascii="Menlo" w:eastAsia="Times New Roman" w:hAnsi="Menlo" w:cs="Menlo"/>
          <w:color w:val="B80A18"/>
          <w:kern w:val="0"/>
          <w:sz w:val="20"/>
          <w:szCs w:val="20"/>
          <w:lang w:eastAsia="en-GB"/>
          <w14:ligatures w14:val="none"/>
        </w:rPr>
        <w:lastRenderedPageBreak/>
        <w:t>gespeed_ss19to22againstdirection_kph"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"06c93440-03f4-4a57-833e-f63e02f1a617"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"06c93440-03f4-4a57-833e-f63e02f1a617"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"Frances Havergal Close"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"formspartofstreet"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42301878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83608452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"indicativespeedlimit_mph"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"2025-09-16T00:00:00Z"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"2023-05-09"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"Desk-Based"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20.0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21.4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"077f5c9b-78bb-444e-9e4a-25e71a21329d"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"077f5c9b-78bb-444e-9e4a-25e71a21329d"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"Church Terrace"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"formspartofstreet"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42300334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83603590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5.55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"New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"indicativespeedlimit_mph"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"2025-09-16T00:00:00Z"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"2022-08-09"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 xml:space="preserve">"Field </w:t>
      </w:r>
      <w:r w:rsidRPr="009B421C">
        <w:rPr>
          <w:rFonts w:ascii="Menlo" w:eastAsia="Times New Roman" w:hAnsi="Menlo" w:cs="Menlo"/>
          <w:color w:val="008000"/>
          <w:kern w:val="0"/>
          <w:sz w:val="20"/>
          <w:szCs w:val="20"/>
          <w:lang w:eastAsia="en-GB"/>
          <w14:ligatures w14:val="none"/>
        </w:rPr>
        <w:lastRenderedPageBreak/>
        <w:t>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"Desk-Based"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26.7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35.7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26.1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66.6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16.6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29.0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20.4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20.6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"07ed740b-073f-47e5-91d3-f27cda4a5169"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"07ed740b-073f-47e5-91d3-f27cda4a5169"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"Althorpe Street"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"formspartofstreet"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42300027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83603662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34.373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"indicativespeedlimit_mph"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"2025-09-16T00:00:00Z"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"2022-08-09"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20.8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22.5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w:t>
      </w:r>
      <w:r w:rsidRPr="009B421C">
        <w:rPr>
          <w:rFonts w:ascii="Menlo" w:eastAsia="Times New Roman" w:hAnsi="Menlo" w:cs="Menlo"/>
          <w:color w:val="B80A18"/>
          <w:kern w:val="0"/>
          <w:sz w:val="20"/>
          <w:szCs w:val="20"/>
          <w:lang w:eastAsia="en-GB"/>
          <w14:ligatures w14:val="none"/>
        </w:rPr>
        <w:lastRenderedPageBreak/>
        <w:t>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7.1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28.8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27.2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19.3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"0c275769-e52c-495f-b6fd-f8c01bd8d81a"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"0c275769-e52c-495f-b6fd-f8c01bd8d81a"</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"Lower Avenue"</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"formspartofstreet"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42300946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83603982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18.828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"indicativespeedlimit_mph"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"B4087"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"2025-09-16T00:00:00Z"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"2023-02-09"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34.1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35.6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"Desk-Based"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29.9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35.4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37.5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25.9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21.1</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21.6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38.5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19.2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30.3</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37.0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"0c316ce9-8436-4116-a013-a5646ae3faed"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"0c316ce9-8436-4116-a013-a5646ae3faed"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"Local Access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"formspartofstreet"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17.887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"indicativespeedlimit_mph"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"2025-09-16T00:00:00Z"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"2022-08-</w:t>
      </w:r>
      <w:r w:rsidRPr="009B421C">
        <w:rPr>
          <w:rFonts w:ascii="Menlo" w:eastAsia="Times New Roman" w:hAnsi="Menlo" w:cs="Menlo"/>
          <w:color w:val="008000"/>
          <w:kern w:val="0"/>
          <w:sz w:val="20"/>
          <w:szCs w:val="20"/>
          <w:lang w:eastAsia="en-GB"/>
          <w14:ligatures w14:val="none"/>
        </w:rPr>
        <w:lastRenderedPageBreak/>
        <w:t>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"averagespeed_ss19to22indirection_kph"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19.6</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13.8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23.2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24.5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"averagespeed_mf9to12againstdirection_kph"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12.2</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"averagespeed_ss22to4againstdirection_kph"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9.5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"averagespeed_ss7to10againstdirection_kph"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18.4</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"averagespeed_mf12to14againstdirection_kph"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"averagespeed_mf14to16againstdirection_kph"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"averagespeed_mf16to19againstdirection_kph"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15.0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18.7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"averagespeed_ss10to14againstdirection_kph"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12.9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"averagespeed_ss14to19againstdirection_kph"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11.9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"averagespeed_ss19to22againstdirection_kph"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20.9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"0c508e20-3a63-47ee-a4a3-1165f18d8ae9"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"LineString"</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"properties"</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"osid"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"0c508e20-3a63-47ee-a4a3-1165f18d8ae9"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"theme"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"Transport"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"changetype"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"Modified Attributes"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"description"</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"Average And Indicative Speed"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"2025-09-15"</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"routehierarchy"</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"Restricted Local Access Road"</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"formspartofstreet"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"geometry_length_m"</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7.979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"alternatename2_text"</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"versionavailabletodate"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"alternatename1_language"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"alternatename2_language"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"2025-08-07"</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"indicativespeedlimit_kph"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48</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"indicativespeedlimit_mph"</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80"/>
          <w:kern w:val="0"/>
          <w:sz w:val="20"/>
          <w:szCs w:val="20"/>
          <w:lang w:eastAsia="en-GB"/>
          <w14:ligatures w14:val="none"/>
        </w:rPr>
        <w:t>30</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"roadclassificationnumber"</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"versionavailablefromdate"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"2025-09-16T00:00:00Z"</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"averagespeed_evidencedate"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8100C2"/>
          <w:kern w:val="0"/>
          <w:sz w:val="20"/>
          <w:szCs w:val="20"/>
          <w:lang w:eastAsia="en-GB"/>
          <w14:ligatures w14:val="none"/>
        </w:rPr>
        <w:t>null</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"indicativespeedlimit_source"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"Basemap"</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"indicativespeedlimit_updatedate"</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"2023-05-09"</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"averagespeed_mf7to9capturemethod"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"Field Survey"</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B80A18"/>
          <w:kern w:val="0"/>
          <w:sz w:val="20"/>
          <w:szCs w:val="20"/>
          <w:lang w:eastAsia="en-GB"/>
          <w14:ligatures w14:val="none"/>
        </w:rPr>
        <w:t>"averagespeed_ss4to7capturemethod"</w:t>
      </w:r>
      <w:r w:rsidRPr="009B421C">
        <w:rPr>
          <w:rFonts w:ascii="Menlo" w:eastAsia="Times New Roman" w:hAnsi="Menlo" w:cs="Menlo"/>
          <w:color w:val="14181F"/>
          <w:kern w:val="0"/>
          <w:sz w:val="20"/>
          <w:szCs w:val="20"/>
          <w:lang w:eastAsia="en-GB"/>
          <w14:ligatures w14:val="none"/>
        </w:rPr>
        <w:t>:</w:t>
      </w:r>
      <w:r w:rsidRPr="009B421C">
        <w:rPr>
          <w:rFonts w:ascii="Menlo" w:eastAsia="Times New Roman" w:hAnsi="Menlo" w:cs="Menlo"/>
          <w:color w:val="008000"/>
          <w:kern w:val="0"/>
          <w:sz w:val="20"/>
          <w:szCs w:val="20"/>
          <w:lang w:eastAsia="en-GB"/>
          <w14:ligatures w14:val="none"/>
        </w:rPr>
        <w:t>"Automated Process"</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"averagespeed_mf22to4cap ...</w:t>
      </w:r>
      <w:r w:rsidRPr="009B421C">
        <w:rPr>
          <w:rFonts w:ascii="Menlo" w:eastAsia="Times New Roman" w:hAnsi="Menlo" w:cs="Menlo"/>
          <w:color w:val="2B303B"/>
          <w:kern w:val="0"/>
          <w:sz w:val="20"/>
          <w:szCs w:val="20"/>
          <w:lang w:eastAsia="en-GB"/>
          <w14:ligatures w14:val="none"/>
        </w:rPr>
        <w:t>[</w:t>
      </w:r>
      <w:r w:rsidRPr="009B421C">
        <w:rPr>
          <w:rFonts w:ascii="Menlo" w:eastAsia="Times New Roman" w:hAnsi="Menlo" w:cs="Menlo"/>
          <w:color w:val="14181F"/>
          <w:kern w:val="0"/>
          <w:sz w:val="20"/>
          <w:szCs w:val="20"/>
          <w:lang w:eastAsia="en-GB"/>
          <w14:ligatures w14:val="none"/>
        </w:rPr>
        <w:t xml:space="preserve">content truncated by stdio adapter; omitted </w:t>
      </w:r>
      <w:r w:rsidRPr="009B421C">
        <w:rPr>
          <w:rFonts w:ascii="Menlo" w:eastAsia="Times New Roman" w:hAnsi="Menlo" w:cs="Menlo"/>
          <w:color w:val="008080"/>
          <w:kern w:val="0"/>
          <w:sz w:val="20"/>
          <w:szCs w:val="20"/>
          <w:lang w:eastAsia="en-GB"/>
          <w14:ligatures w14:val="none"/>
        </w:rPr>
        <w:t>29958</w:t>
      </w:r>
      <w:r w:rsidRPr="009B421C">
        <w:rPr>
          <w:rFonts w:ascii="Menlo" w:eastAsia="Times New Roman" w:hAnsi="Menlo" w:cs="Menlo"/>
          <w:color w:val="14181F"/>
          <w:kern w:val="0"/>
          <w:sz w:val="20"/>
          <w:szCs w:val="20"/>
          <w:lang w:eastAsia="en-GB"/>
          <w14:ligatures w14:val="none"/>
        </w:rPr>
        <w:t xml:space="preserve"> bytes. Use result.data for complete payload.</w:t>
      </w:r>
      <w:r w:rsidRPr="009B421C">
        <w:rPr>
          <w:rFonts w:ascii="Menlo" w:eastAsia="Times New Roman" w:hAnsi="Menlo" w:cs="Menlo"/>
          <w:color w:val="2B303B"/>
          <w:kern w:val="0"/>
          <w:sz w:val="20"/>
          <w:szCs w:val="20"/>
          <w:lang w:eastAsia="en-GB"/>
          <w14:ligatures w14:val="none"/>
        </w:rPr>
        <w:t>]</w:t>
      </w:r>
    </w:p>
    <w:p w14:paraId="5067F6D0"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I've gathered a wealth of data. Let me now also look at pavement links for High Street to understand pedestrian infrastructure. But actually, I have enough to provide a really comprehensive summary. Let me now pull together what I've found into a document.</w:t>
      </w:r>
    </w:p>
    <w:p w14:paraId="3F7479F5"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Let me create a comprehensive markdown document summarizing what mcp-geo can provide.</w:t>
      </w:r>
    </w:p>
    <w:p w14:paraId="72777129"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Done</w:t>
      </w:r>
    </w:p>
    <w:p w14:paraId="6B3D24D5" w14:textId="77777777" w:rsidR="009B421C" w:rsidRPr="009B421C" w:rsidRDefault="009B421C" w:rsidP="009B421C">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9B421C">
        <w:rPr>
          <w:rFonts w:ascii="Georgia" w:eastAsia="Times New Roman" w:hAnsi="Georgia" w:cs="Segoe UI"/>
          <w:color w:val="141413"/>
          <w:kern w:val="0"/>
          <w:sz w:val="27"/>
          <w:szCs w:val="27"/>
          <w:lang w:eastAsia="en-GB"/>
          <w14:ligatures w14:val="none"/>
        </w:rPr>
        <w:t>That's a rich dataset. Let me now compile everything into a comprehensive document showing what mcp-geo can provide as background and impact intelligence for this scheme.</w:t>
      </w:r>
    </w:p>
    <w:p w14:paraId="23BAF1A6"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Segoe UI" w:eastAsia="Times New Roman" w:hAnsi="Segoe UI" w:cs="Segoe UI"/>
          <w:color w:val="141413"/>
          <w:kern w:val="0"/>
          <w:sz w:val="27"/>
          <w:szCs w:val="27"/>
          <w:lang w:eastAsia="en-GB"/>
          <w14:ligatures w14:val="none"/>
        </w:rPr>
        <w:t>Synthesized document completion and key findings extraction</w:t>
      </w:r>
    </w:p>
    <w:p w14:paraId="55D520EE" w14:textId="77777777" w:rsidR="009B421C" w:rsidRPr="009B421C" w:rsidRDefault="009B421C" w:rsidP="009B421C">
      <w:pPr>
        <w:shd w:val="clear" w:color="auto" w:fill="FAF9F5"/>
        <w:spacing w:after="0" w:line="240" w:lineRule="auto"/>
        <w:rPr>
          <w:rFonts w:ascii="Times New Roman" w:eastAsia="Times New Roman" w:hAnsi="Times New Roman" w:cs="Times New Roman"/>
          <w:kern w:val="0"/>
          <w:lang w:eastAsia="en-GB"/>
          <w14:ligatures w14:val="none"/>
        </w:rPr>
      </w:pPr>
      <w:r w:rsidRPr="009B421C">
        <w:rPr>
          <w:rFonts w:ascii="Georgia" w:eastAsia="Times New Roman" w:hAnsi="Georgia" w:cs="Segoe UI"/>
          <w:color w:val="141413"/>
          <w:kern w:val="0"/>
          <w:sz w:val="27"/>
          <w:szCs w:val="27"/>
          <w:lang w:eastAsia="en-GB"/>
          <w14:ligatures w14:val="none"/>
        </w:rPr>
        <w:lastRenderedPageBreak/>
        <w:t>Synthesized document completion and key findings extraction</w:t>
      </w:r>
    </w:p>
    <w:p w14:paraId="6C5D2A11"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Check docx skill for creating a professional document</w:t>
      </w:r>
    </w:p>
    <w:p w14:paraId="4D23C5B0"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I'll create a comprehensive markdown document that captures all the data layers mcp-geo can provide. This is more of an exploratory analysis than a formal Word document, so markdown is the right format.</w:t>
      </w:r>
    </w:p>
    <w:p w14:paraId="7063BFFC"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Create comprehensive markdown document showing what mcp-geo can provide for the A452 High Street resurfacing scheme</w:t>
      </w:r>
    </w:p>
    <w:p w14:paraId="3DC91897" w14:textId="77777777" w:rsidR="009B421C" w:rsidRPr="009B421C" w:rsidRDefault="009B421C" w:rsidP="009B421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mcp_geo_a452_high_street_intelligence.md</w:t>
      </w:r>
    </w:p>
    <w:p w14:paraId="66C11DDD"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Let me present the file.</w:t>
      </w:r>
    </w:p>
    <w:p w14:paraId="19A38C4B"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Presented file</w:t>
      </w:r>
    </w:p>
    <w:p w14:paraId="3249C707"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Good, the document is created. Let me summarize the key findings.</w:t>
      </w:r>
    </w:p>
    <w:p w14:paraId="536530B5" w14:textId="77777777" w:rsidR="009B421C" w:rsidRPr="009B421C" w:rsidRDefault="009B421C" w:rsidP="009B421C">
      <w:pPr>
        <w:shd w:val="clear" w:color="auto" w:fill="FAF9F5"/>
        <w:spacing w:after="0" w:line="240" w:lineRule="auto"/>
        <w:rPr>
          <w:rFonts w:ascii="Segoe UI" w:eastAsia="Times New Roman" w:hAnsi="Segoe UI" w:cs="Segoe UI"/>
          <w:color w:val="3D3D3A"/>
          <w:kern w:val="0"/>
          <w:sz w:val="27"/>
          <w:szCs w:val="27"/>
          <w:lang w:eastAsia="en-GB"/>
          <w14:ligatures w14:val="none"/>
        </w:rPr>
      </w:pPr>
      <w:r w:rsidRPr="009B421C">
        <w:rPr>
          <w:rFonts w:ascii="Segoe UI" w:eastAsia="Times New Roman" w:hAnsi="Segoe UI" w:cs="Segoe UI"/>
          <w:color w:val="3D3D3A"/>
          <w:kern w:val="0"/>
          <w:sz w:val="27"/>
          <w:szCs w:val="27"/>
          <w:lang w:eastAsia="en-GB"/>
          <w14:ligatures w14:val="none"/>
        </w:rPr>
        <w:t>Done</w:t>
      </w:r>
    </w:p>
    <w:p w14:paraId="6C0A6F6F" w14:textId="77777777" w:rsidR="009B421C" w:rsidRPr="009B421C" w:rsidRDefault="009B421C" w:rsidP="009B421C">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9B421C">
        <w:rPr>
          <w:rFonts w:ascii="Georgia" w:eastAsia="Times New Roman" w:hAnsi="Georgia" w:cs="Segoe UI"/>
          <w:color w:val="141413"/>
          <w:kern w:val="0"/>
          <w:sz w:val="27"/>
          <w:szCs w:val="27"/>
          <w:lang w:eastAsia="en-GB"/>
          <w14:ligatures w14:val="none"/>
        </w:rPr>
        <w:t>Here's the full write-up, Chris. The short version of what I found mcp-geo can bring to a scheme like this:</w:t>
      </w:r>
    </w:p>
    <w:p w14:paraId="6761F3CD" w14:textId="77777777" w:rsidR="009B421C" w:rsidRPr="009B421C" w:rsidRDefault="009B421C" w:rsidP="009B421C">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9B421C">
        <w:rPr>
          <w:rFonts w:ascii="Georgia" w:eastAsia="Times New Roman" w:hAnsi="Georgia" w:cs="Segoe UI"/>
          <w:b/>
          <w:bCs/>
          <w:color w:val="141413"/>
          <w:kern w:val="0"/>
          <w:sz w:val="27"/>
          <w:szCs w:val="27"/>
          <w:lang w:eastAsia="en-GB"/>
          <w14:ligatures w14:val="none"/>
        </w:rPr>
        <w:t>Six usable data layers</w:t>
      </w:r>
      <w:r w:rsidRPr="009B421C">
        <w:rPr>
          <w:rFonts w:ascii="Georgia" w:eastAsia="Times New Roman" w:hAnsi="Georgia" w:cs="Segoe UI"/>
          <w:color w:val="141413"/>
          <w:kern w:val="0"/>
          <w:sz w:val="27"/>
          <w:szCs w:val="27"/>
          <w:lang w:eastAsia="en-GB"/>
          <w14:ligatures w14:val="none"/>
        </w:rPr>
        <w:t> from a single conversation — OS Places gives you every affected UPRN classified by use (I found 50+ addresses on High Street alone, split between shops, restaurants, flats, and HMOs). The NGD Road Link v5 collection is remarkably detailed with road widths, pavement coverage percentages, and street lighting status for every segment. But the real standout is the </w:t>
      </w:r>
      <w:r w:rsidRPr="009B421C">
        <w:rPr>
          <w:rFonts w:ascii="Georgia" w:eastAsia="Times New Roman" w:hAnsi="Georgia" w:cs="Segoe UI"/>
          <w:b/>
          <w:bCs/>
          <w:color w:val="141413"/>
          <w:kern w:val="0"/>
          <w:sz w:val="27"/>
          <w:szCs w:val="27"/>
          <w:lang w:eastAsia="en-GB"/>
          <w14:ligatures w14:val="none"/>
        </w:rPr>
        <w:t>average speed data</w:t>
      </w:r>
      <w:r w:rsidRPr="009B421C">
        <w:rPr>
          <w:rFonts w:ascii="Georgia" w:eastAsia="Times New Roman" w:hAnsi="Georgia" w:cs="Segoe UI"/>
          <w:color w:val="141413"/>
          <w:kern w:val="0"/>
          <w:sz w:val="27"/>
          <w:szCs w:val="27"/>
          <w:lang w:eastAsia="en-GB"/>
          <w14:ligatures w14:val="none"/>
        </w:rPr>
        <w:t> — time-of-day speed profiles across 14 periods showing that streets like Abbott Street and Gas Street are already crawling at 4–10 kph during the 09:30–15:30 working window, which immediately flags diversion route capacity issues.</w:t>
      </w:r>
    </w:p>
    <w:p w14:paraId="33D2F0B1" w14:textId="77777777" w:rsidR="009B421C" w:rsidRPr="009B421C" w:rsidRDefault="009B421C" w:rsidP="009B421C">
      <w:pPr>
        <w:shd w:val="clear" w:color="auto" w:fill="FAF9F5"/>
        <w:spacing w:after="0" w:line="240" w:lineRule="auto"/>
        <w:rPr>
          <w:rFonts w:ascii="Georgia" w:eastAsia="Times New Roman" w:hAnsi="Georgia" w:cs="Segoe UI"/>
          <w:color w:val="141413"/>
          <w:kern w:val="0"/>
          <w:sz w:val="27"/>
          <w:szCs w:val="27"/>
          <w:lang w:eastAsia="en-GB"/>
          <w14:ligatures w14:val="none"/>
        </w:rPr>
      </w:pPr>
      <w:r w:rsidRPr="009B421C">
        <w:rPr>
          <w:rFonts w:ascii="Georgia" w:eastAsia="Times New Roman" w:hAnsi="Georgia" w:cs="Segoe UI"/>
          <w:color w:val="141413"/>
          <w:kern w:val="0"/>
          <w:sz w:val="27"/>
          <w:szCs w:val="27"/>
          <w:lang w:eastAsia="en-GB"/>
          <w14:ligatures w14:val="none"/>
        </w:rPr>
        <w:t>The main gaps are traffic counts (AADT from DfT), bus route disruption data, and getting NOMIS census demographics to work smoothly at ward level (the geography ID mapping needs work). But even without those, the combination of premises intelligence + road network characteristics + speed profiles gives you a genuinely useful evidence base for scheme planning and stakeholder comms.</w:t>
      </w:r>
    </w:p>
    <w:p w14:paraId="3E687B63" w14:textId="77777777" w:rsidR="009B421C" w:rsidRPr="009B421C" w:rsidRDefault="009B421C" w:rsidP="009B421C">
      <w:pPr>
        <w:shd w:val="clear" w:color="auto" w:fill="FAF9F5"/>
        <w:spacing w:after="0" w:line="240" w:lineRule="auto"/>
        <w:rPr>
          <w:rFonts w:ascii="Segoe UI" w:eastAsia="Times New Roman" w:hAnsi="Segoe UI" w:cs="Segoe UI"/>
          <w:color w:val="141413"/>
          <w:kern w:val="0"/>
          <w:sz w:val="27"/>
          <w:szCs w:val="27"/>
          <w:lang w:eastAsia="en-GB"/>
          <w14:ligatures w14:val="none"/>
        </w:rPr>
      </w:pPr>
      <w:r w:rsidRPr="009B421C">
        <w:rPr>
          <w:rFonts w:ascii="Segoe UI" w:eastAsia="Times New Roman" w:hAnsi="Segoe UI" w:cs="Segoe UI"/>
          <w:color w:val="141413"/>
          <w:kern w:val="0"/>
          <w:sz w:val="27"/>
          <w:szCs w:val="27"/>
          <w:lang w:eastAsia="en-GB"/>
          <w14:ligatures w14:val="none"/>
        </w:rPr>
        <w:t>Mcp geo a452 high street intelligence</w:t>
      </w:r>
    </w:p>
    <w:p w14:paraId="49524A93" w14:textId="77777777" w:rsidR="009B421C" w:rsidRPr="009B421C" w:rsidRDefault="009B421C" w:rsidP="009B421C">
      <w:pPr>
        <w:shd w:val="clear" w:color="auto" w:fill="FAF9F5"/>
        <w:spacing w:after="0" w:line="240" w:lineRule="auto"/>
        <w:rPr>
          <w:rFonts w:ascii="Segoe UI" w:eastAsia="Times New Roman" w:hAnsi="Segoe UI" w:cs="Segoe UI"/>
          <w:color w:val="73726C"/>
          <w:kern w:val="0"/>
          <w:sz w:val="27"/>
          <w:szCs w:val="27"/>
          <w:lang w:eastAsia="en-GB"/>
          <w14:ligatures w14:val="none"/>
        </w:rPr>
      </w:pPr>
      <w:r w:rsidRPr="009B421C">
        <w:rPr>
          <w:rFonts w:ascii="Segoe UI" w:eastAsia="Times New Roman" w:hAnsi="Segoe UI" w:cs="Segoe UI"/>
          <w:color w:val="73726C"/>
          <w:kern w:val="0"/>
          <w:sz w:val="27"/>
          <w:szCs w:val="27"/>
          <w:lang w:eastAsia="en-GB"/>
          <w14:ligatures w14:val="none"/>
        </w:rPr>
        <w:t>Document · MD </w:t>
      </w:r>
    </w:p>
    <w:p w14:paraId="7503B96C" w14:textId="77777777" w:rsidR="009B421C" w:rsidRPr="009B421C" w:rsidRDefault="009B421C" w:rsidP="009B421C">
      <w:pPr>
        <w:shd w:val="clear" w:color="auto" w:fill="FFFFFF"/>
        <w:spacing w:after="0" w:line="240" w:lineRule="auto"/>
        <w:rPr>
          <w:rFonts w:ascii="Segoe UI" w:eastAsia="Times New Roman" w:hAnsi="Segoe UI" w:cs="Segoe UI"/>
          <w:color w:val="141413"/>
          <w:kern w:val="0"/>
          <w:sz w:val="27"/>
          <w:szCs w:val="27"/>
          <w:lang w:eastAsia="en-GB"/>
          <w14:ligatures w14:val="none"/>
        </w:rPr>
      </w:pPr>
    </w:p>
    <w:p w14:paraId="2AED6423" w14:textId="77777777" w:rsidR="009B421C" w:rsidRPr="009B421C" w:rsidRDefault="009B421C" w:rsidP="009B421C">
      <w:pPr>
        <w:shd w:val="clear" w:color="auto" w:fill="FAF9F5"/>
        <w:spacing w:after="0" w:line="240" w:lineRule="auto"/>
        <w:jc w:val="center"/>
        <w:rPr>
          <w:rFonts w:ascii="Segoe UI" w:eastAsia="Times New Roman" w:hAnsi="Segoe UI" w:cs="Segoe UI"/>
          <w:color w:val="73726C"/>
          <w:kern w:val="0"/>
          <w:sz w:val="27"/>
          <w:szCs w:val="27"/>
          <w:lang w:eastAsia="en-GB"/>
          <w14:ligatures w14:val="none"/>
        </w:rPr>
      </w:pPr>
      <w:hyperlink r:id="rId10" w:tgtFrame="_blank" w:history="1">
        <w:r w:rsidRPr="009B421C">
          <w:rPr>
            <w:rFonts w:ascii="Segoe UI" w:eastAsia="Times New Roman" w:hAnsi="Segoe UI" w:cs="Segoe UI"/>
            <w:color w:val="0000FF"/>
            <w:kern w:val="0"/>
            <w:sz w:val="27"/>
            <w:szCs w:val="27"/>
            <w:lang w:eastAsia="en-GB"/>
            <w14:ligatures w14:val="none"/>
          </w:rPr>
          <w:t>Claude is AI and can make mistakes. Please double-check responses.</w:t>
        </w:r>
      </w:hyperlink>
    </w:p>
    <w:p w14:paraId="3CC224BC" w14:textId="77777777" w:rsidR="009B421C" w:rsidRPr="009B421C" w:rsidRDefault="009B421C" w:rsidP="009B421C"/>
    <w:sectPr w:rsidR="009B421C" w:rsidRPr="009B421C" w:rsidSect="007A5E43">
      <w:footerReference w:type="even" r:id="rId11"/>
      <w:footerReference w:type="default" r:id="rId12"/>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43E20" w14:textId="77777777" w:rsidR="00F6146D" w:rsidRDefault="00F6146D" w:rsidP="007A5E43">
      <w:pPr>
        <w:spacing w:after="0" w:line="240" w:lineRule="auto"/>
      </w:pPr>
      <w:r>
        <w:separator/>
      </w:r>
    </w:p>
  </w:endnote>
  <w:endnote w:type="continuationSeparator" w:id="0">
    <w:p w14:paraId="1C7EE152" w14:textId="77777777" w:rsidR="00F6146D" w:rsidRDefault="00F6146D" w:rsidP="007A5E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5526840"/>
      <w:docPartObj>
        <w:docPartGallery w:val="Page Numbers (Bottom of Page)"/>
        <w:docPartUnique/>
      </w:docPartObj>
    </w:sdtPr>
    <w:sdtContent>
      <w:p w14:paraId="6F3EB342" w14:textId="0456BB3A" w:rsidR="007A5E43" w:rsidRDefault="007A5E43" w:rsidP="002C0A4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FA018F9" w14:textId="77777777" w:rsidR="007A5E43" w:rsidRDefault="007A5E43" w:rsidP="007A5E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43061129"/>
      <w:docPartObj>
        <w:docPartGallery w:val="Page Numbers (Bottom of Page)"/>
        <w:docPartUnique/>
      </w:docPartObj>
    </w:sdtPr>
    <w:sdtContent>
      <w:p w14:paraId="3E434968" w14:textId="2A3FF9C4" w:rsidR="007A5E43" w:rsidRDefault="007A5E43" w:rsidP="002C0A4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1E2358D6" w14:textId="77777777" w:rsidR="007A5E43" w:rsidRDefault="007A5E43" w:rsidP="007A5E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7A415" w14:textId="77777777" w:rsidR="00F6146D" w:rsidRDefault="00F6146D" w:rsidP="007A5E43">
      <w:pPr>
        <w:spacing w:after="0" w:line="240" w:lineRule="auto"/>
      </w:pPr>
      <w:r>
        <w:separator/>
      </w:r>
    </w:p>
  </w:footnote>
  <w:footnote w:type="continuationSeparator" w:id="0">
    <w:p w14:paraId="470747EC" w14:textId="77777777" w:rsidR="00F6146D" w:rsidRDefault="00F6146D" w:rsidP="007A5E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5DC2"/>
    <w:multiLevelType w:val="multilevel"/>
    <w:tmpl w:val="2892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8B1EA4"/>
    <w:multiLevelType w:val="multilevel"/>
    <w:tmpl w:val="8388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22598C"/>
    <w:multiLevelType w:val="multilevel"/>
    <w:tmpl w:val="5710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44072F"/>
    <w:multiLevelType w:val="multilevel"/>
    <w:tmpl w:val="A614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C303643"/>
    <w:multiLevelType w:val="multilevel"/>
    <w:tmpl w:val="E8D6F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340516"/>
    <w:multiLevelType w:val="multilevel"/>
    <w:tmpl w:val="7E28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A67141"/>
    <w:multiLevelType w:val="multilevel"/>
    <w:tmpl w:val="68EA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2671015">
    <w:abstractNumId w:val="6"/>
  </w:num>
  <w:num w:numId="2" w16cid:durableId="515271884">
    <w:abstractNumId w:val="5"/>
  </w:num>
  <w:num w:numId="3" w16cid:durableId="770131100">
    <w:abstractNumId w:val="1"/>
  </w:num>
  <w:num w:numId="4" w16cid:durableId="707797938">
    <w:abstractNumId w:val="0"/>
  </w:num>
  <w:num w:numId="5" w16cid:durableId="1902279187">
    <w:abstractNumId w:val="2"/>
  </w:num>
  <w:num w:numId="6" w16cid:durableId="1761636962">
    <w:abstractNumId w:val="3"/>
  </w:num>
  <w:num w:numId="7" w16cid:durableId="16959592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5B"/>
    <w:rsid w:val="00197631"/>
    <w:rsid w:val="002651A9"/>
    <w:rsid w:val="002C7F5B"/>
    <w:rsid w:val="00345A4E"/>
    <w:rsid w:val="00357E66"/>
    <w:rsid w:val="007A5E43"/>
    <w:rsid w:val="007E3E30"/>
    <w:rsid w:val="00846A52"/>
    <w:rsid w:val="0088377D"/>
    <w:rsid w:val="009B421C"/>
    <w:rsid w:val="00C80B28"/>
    <w:rsid w:val="00E01A9B"/>
    <w:rsid w:val="00F6146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648FD"/>
  <w15:chartTrackingRefBased/>
  <w15:docId w15:val="{2A2C7126-B742-554F-8BBC-CA1D18FAA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7F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7F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7F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7F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7F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7F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7F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7F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7F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line="240" w:lineRule="auto"/>
    </w:pPr>
    <w:rPr>
      <w:rFonts w:ascii="Courier New" w:eastAsia="Times New Roman" w:hAnsi="Courier New" w:cs="Times New Roman"/>
      <w:kern w:val="0"/>
      <w:sz w:val="22"/>
      <w:lang w:eastAsia="en-GB"/>
      <w14:ligatures w14:val="none"/>
    </w:rPr>
  </w:style>
  <w:style w:type="character" w:customStyle="1" w:styleId="Heading1Char">
    <w:name w:val="Heading 1 Char"/>
    <w:basedOn w:val="DefaultParagraphFont"/>
    <w:link w:val="Heading1"/>
    <w:uiPriority w:val="9"/>
    <w:rsid w:val="002C7F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7F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7F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7F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7F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7F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7F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7F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7F5B"/>
    <w:rPr>
      <w:rFonts w:eastAsiaTheme="majorEastAsia" w:cstheme="majorBidi"/>
      <w:color w:val="272727" w:themeColor="text1" w:themeTint="D8"/>
    </w:rPr>
  </w:style>
  <w:style w:type="paragraph" w:styleId="Title">
    <w:name w:val="Title"/>
    <w:basedOn w:val="Normal"/>
    <w:next w:val="Normal"/>
    <w:link w:val="TitleChar"/>
    <w:uiPriority w:val="10"/>
    <w:qFormat/>
    <w:rsid w:val="002C7F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F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7F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7F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7F5B"/>
    <w:pPr>
      <w:spacing w:before="160"/>
      <w:jc w:val="center"/>
    </w:pPr>
    <w:rPr>
      <w:i/>
      <w:iCs/>
      <w:color w:val="404040" w:themeColor="text1" w:themeTint="BF"/>
    </w:rPr>
  </w:style>
  <w:style w:type="character" w:customStyle="1" w:styleId="QuoteChar">
    <w:name w:val="Quote Char"/>
    <w:basedOn w:val="DefaultParagraphFont"/>
    <w:link w:val="Quote"/>
    <w:uiPriority w:val="29"/>
    <w:rsid w:val="002C7F5B"/>
    <w:rPr>
      <w:i/>
      <w:iCs/>
      <w:color w:val="404040" w:themeColor="text1" w:themeTint="BF"/>
    </w:rPr>
  </w:style>
  <w:style w:type="paragraph" w:styleId="ListParagraph">
    <w:name w:val="List Paragraph"/>
    <w:basedOn w:val="Normal"/>
    <w:uiPriority w:val="34"/>
    <w:qFormat/>
    <w:rsid w:val="002C7F5B"/>
    <w:pPr>
      <w:ind w:left="720"/>
      <w:contextualSpacing/>
    </w:pPr>
  </w:style>
  <w:style w:type="character" w:styleId="IntenseEmphasis">
    <w:name w:val="Intense Emphasis"/>
    <w:basedOn w:val="DefaultParagraphFont"/>
    <w:uiPriority w:val="21"/>
    <w:qFormat/>
    <w:rsid w:val="002C7F5B"/>
    <w:rPr>
      <w:i/>
      <w:iCs/>
      <w:color w:val="0F4761" w:themeColor="accent1" w:themeShade="BF"/>
    </w:rPr>
  </w:style>
  <w:style w:type="paragraph" w:styleId="IntenseQuote">
    <w:name w:val="Intense Quote"/>
    <w:basedOn w:val="Normal"/>
    <w:next w:val="Normal"/>
    <w:link w:val="IntenseQuoteChar"/>
    <w:uiPriority w:val="30"/>
    <w:qFormat/>
    <w:rsid w:val="002C7F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7F5B"/>
    <w:rPr>
      <w:i/>
      <w:iCs/>
      <w:color w:val="0F4761" w:themeColor="accent1" w:themeShade="BF"/>
    </w:rPr>
  </w:style>
  <w:style w:type="character" w:styleId="IntenseReference">
    <w:name w:val="Intense Reference"/>
    <w:basedOn w:val="DefaultParagraphFont"/>
    <w:uiPriority w:val="32"/>
    <w:qFormat/>
    <w:rsid w:val="002C7F5B"/>
    <w:rPr>
      <w:b/>
      <w:bCs/>
      <w:smallCaps/>
      <w:color w:val="0F4761" w:themeColor="accent1" w:themeShade="BF"/>
      <w:spacing w:val="5"/>
    </w:rPr>
  </w:style>
  <w:style w:type="character" w:styleId="Strong">
    <w:name w:val="Strong"/>
    <w:basedOn w:val="DefaultParagraphFont"/>
    <w:uiPriority w:val="22"/>
    <w:qFormat/>
    <w:rsid w:val="002C7F5B"/>
    <w:rPr>
      <w:b/>
      <w:bCs/>
    </w:rPr>
  </w:style>
  <w:style w:type="character" w:styleId="Hyperlink">
    <w:name w:val="Hyperlink"/>
    <w:basedOn w:val="DefaultParagraphFont"/>
    <w:uiPriority w:val="99"/>
    <w:unhideWhenUsed/>
    <w:rsid w:val="002C7F5B"/>
    <w:rPr>
      <w:color w:val="0000FF"/>
      <w:u w:val="single"/>
    </w:rPr>
  </w:style>
  <w:style w:type="character" w:styleId="HTMLCode">
    <w:name w:val="HTML Code"/>
    <w:basedOn w:val="DefaultParagraphFont"/>
    <w:uiPriority w:val="99"/>
    <w:semiHidden/>
    <w:unhideWhenUsed/>
    <w:rsid w:val="002C7F5B"/>
    <w:rPr>
      <w:rFonts w:ascii="Courier New" w:eastAsia="Times New Roman" w:hAnsi="Courier New" w:cs="Courier New"/>
      <w:sz w:val="20"/>
      <w:szCs w:val="20"/>
    </w:rPr>
  </w:style>
  <w:style w:type="table" w:styleId="GridTable4-Accent3">
    <w:name w:val="Grid Table 4 Accent 3"/>
    <w:basedOn w:val="TableNormal"/>
    <w:uiPriority w:val="49"/>
    <w:rsid w:val="002C7F5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Header">
    <w:name w:val="header"/>
    <w:basedOn w:val="Normal"/>
    <w:link w:val="HeaderChar"/>
    <w:uiPriority w:val="99"/>
    <w:unhideWhenUsed/>
    <w:rsid w:val="007A5E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5E43"/>
  </w:style>
  <w:style w:type="paragraph" w:styleId="Footer">
    <w:name w:val="footer"/>
    <w:basedOn w:val="Normal"/>
    <w:link w:val="FooterChar"/>
    <w:uiPriority w:val="99"/>
    <w:unhideWhenUsed/>
    <w:rsid w:val="007A5E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5E43"/>
  </w:style>
  <w:style w:type="character" w:styleId="PageNumber">
    <w:name w:val="page number"/>
    <w:basedOn w:val="DefaultParagraphFont"/>
    <w:uiPriority w:val="99"/>
    <w:semiHidden/>
    <w:unhideWhenUsed/>
    <w:rsid w:val="007A5E43"/>
  </w:style>
  <w:style w:type="paragraph" w:customStyle="1" w:styleId="msonormal0">
    <w:name w:val="msonormal"/>
    <w:basedOn w:val="Normal"/>
    <w:rsid w:val="009B421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text-text-500">
    <w:name w:val="text-text-500"/>
    <w:basedOn w:val="DefaultParagraphFont"/>
    <w:rsid w:val="009B421C"/>
  </w:style>
  <w:style w:type="character" w:customStyle="1" w:styleId="truncate">
    <w:name w:val="truncate"/>
    <w:basedOn w:val="DefaultParagraphFont"/>
    <w:rsid w:val="009B421C"/>
  </w:style>
  <w:style w:type="character" w:customStyle="1" w:styleId="inline-flex">
    <w:name w:val="inline-flex"/>
    <w:basedOn w:val="DefaultParagraphFont"/>
    <w:rsid w:val="009B421C"/>
  </w:style>
  <w:style w:type="character" w:customStyle="1" w:styleId="sr-only">
    <w:name w:val="sr-only"/>
    <w:basedOn w:val="DefaultParagraphFont"/>
    <w:rsid w:val="009B421C"/>
  </w:style>
  <w:style w:type="paragraph" w:customStyle="1" w:styleId="font-claude-response-body">
    <w:name w:val="font-claude-response-body"/>
    <w:basedOn w:val="Normal"/>
    <w:rsid w:val="009B421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l-1">
    <w:name w:val="pl-1"/>
    <w:basedOn w:val="Normal"/>
    <w:rsid w:val="009B421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normal">
    <w:name w:val="whitespace-normal"/>
    <w:basedOn w:val="Normal"/>
    <w:rsid w:val="009B421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font-ui">
    <w:name w:val="font-ui"/>
    <w:basedOn w:val="Normal"/>
    <w:rsid w:val="009B421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text-text-300">
    <w:name w:val="text-text-300"/>
    <w:basedOn w:val="Normal"/>
    <w:rsid w:val="009B421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token">
    <w:name w:val="token"/>
    <w:basedOn w:val="DefaultParagraphFont"/>
    <w:rsid w:val="009B421C"/>
  </w:style>
  <w:style w:type="character" w:customStyle="1" w:styleId="opacity-50">
    <w:name w:val="opacity-50"/>
    <w:basedOn w:val="DefaultParagraphFont"/>
    <w:rsid w:val="009B421C"/>
  </w:style>
  <w:style w:type="paragraph" w:customStyle="1" w:styleId="is-empty">
    <w:name w:val="is-empty"/>
    <w:basedOn w:val="Normal"/>
    <w:rsid w:val="009B421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FollowedHyperlink">
    <w:name w:val="FollowedHyperlink"/>
    <w:basedOn w:val="DefaultParagraphFont"/>
    <w:uiPriority w:val="99"/>
    <w:semiHidden/>
    <w:unhideWhenUsed/>
    <w:rsid w:val="009B421C"/>
    <w:rPr>
      <w:color w:val="800080"/>
      <w:u w:val="single"/>
    </w:rPr>
  </w:style>
  <w:style w:type="character" w:styleId="UnresolvedMention">
    <w:name w:val="Unresolved Mention"/>
    <w:basedOn w:val="DefaultParagraphFont"/>
    <w:uiPriority w:val="99"/>
    <w:semiHidden/>
    <w:unhideWhenUsed/>
    <w:rsid w:val="009B42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arwickshire.gov.uk/news/article/7391/a452-high-street-leamington-carriageway-resurfacin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warwickshire.gov.uk/news/article/7391/a452-high-street-leamington-carriageway-resurfacing"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support.anthropic.com/en/articles/8525154-claude-is-providing-incorrect-or-misleading-responses-what-s-going-on"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37</Pages>
  <Words>20578</Words>
  <Characters>121622</Characters>
  <Application>Microsoft Office Word</Application>
  <DocSecurity>0</DocSecurity>
  <Lines>3685</Lines>
  <Paragraphs>3306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Page</dc:creator>
  <cp:keywords/>
  <dc:description/>
  <cp:lastModifiedBy>Chris Page</cp:lastModifiedBy>
  <cp:revision>2</cp:revision>
  <dcterms:created xsi:type="dcterms:W3CDTF">2026-03-03T20:50:00Z</dcterms:created>
  <dcterms:modified xsi:type="dcterms:W3CDTF">2026-03-03T21:22:00Z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8af4b5-bfed-4784-9cbe-eeacd1c8ef36_Enabled">
    <vt:lpwstr>true</vt:lpwstr>
  </property>
  <property fmtid="{D5CDD505-2E9C-101B-9397-08002B2CF9AE}" pid="3" name="MSIP_Label_478af4b5-bfed-4784-9cbe-eeacd1c8ef36_SetDate">
    <vt:lpwstr>2026-03-03T21:11:11Z</vt:lpwstr>
  </property>
  <property fmtid="{D5CDD505-2E9C-101B-9397-08002B2CF9AE}" pid="4" name="MSIP_Label_478af4b5-bfed-4784-9cbe-eeacd1c8ef36_Method">
    <vt:lpwstr>Privileged</vt:lpwstr>
  </property>
  <property fmtid="{D5CDD505-2E9C-101B-9397-08002B2CF9AE}" pid="5" name="MSIP_Label_478af4b5-bfed-4784-9cbe-eeacd1c8ef36_Name">
    <vt:lpwstr>Not Protectively Marked</vt:lpwstr>
  </property>
  <property fmtid="{D5CDD505-2E9C-101B-9397-08002B2CF9AE}" pid="6" name="MSIP_Label_478af4b5-bfed-4784-9cbe-eeacd1c8ef36_SiteId">
    <vt:lpwstr>88b0aa06-5927-4bbb-a893-89cc2713ac82</vt:lpwstr>
  </property>
  <property fmtid="{D5CDD505-2E9C-101B-9397-08002B2CF9AE}" pid="7" name="MSIP_Label_478af4b5-bfed-4784-9cbe-eeacd1c8ef36_ActionId">
    <vt:lpwstr>d45d488d-3ee5-4f59-912f-37627a9c5bae</vt:lpwstr>
  </property>
  <property fmtid="{D5CDD505-2E9C-101B-9397-08002B2CF9AE}" pid="8" name="MSIP_Label_478af4b5-bfed-4784-9cbe-eeacd1c8ef36_ContentBits">
    <vt:lpwstr>0</vt:lpwstr>
  </property>
  <property fmtid="{D5CDD505-2E9C-101B-9397-08002B2CF9AE}" pid="9" name="MSIP_Label_478af4b5-bfed-4784-9cbe-eeacd1c8ef36_Tag">
    <vt:lpwstr>50, 0, 1, 1</vt:lpwstr>
  </property>
</Properties>
</file>