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made an arrest in connection with numerous burglaries throughout Baltimore. Arthur Thomas Miller, 61-years-old, was arrested during a burglary at 5:47 AM on 11/10/2016, at 124 S Franklintown Rd Baltimore Md 21223 (39.284837, -76.658934). The suspect was charged with Statutory Burglary, Grand Larceny, Possession of Burglarious Tools, and Larceny with Intent to Distribute or Sell.</w:t>
      </w:r>
    </w:p>
    <w:p>
      <w:r>
        <w:rPr>
          <w:sz w:val="24"/>
        </w:rPr>
        <w:t>At the time of arrest, there were outstanding warrants for Arthur Thomas Miller in connection with other burglaries that occurred in the Baltimore area. Further charges may be forthcoming.</w:t>
      </w:r>
    </w:p>
    <w:p>
      <w:r>
        <w:rPr>
          <w:sz w:val="24"/>
        </w:rPr>
        <w:t>Anyone with further information about other possible crimes this individual is connected to is asked to call the Criminal Investigations Section of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Robbery report 017 for day 2016-11-10</dc:title>
</cp:coreProperties>
</file>