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 suspect wanted for theft of goods on 11/10/2016 at 5:02 AM.</w:t>
      </w:r>
    </w:p>
    <w:p>
      <w:r>
        <w:rPr>
          <w:sz w:val="24"/>
        </w:rPr>
        <w:t>Employees of A J Mini Mart, at 1912 W Mosher St Baltimore Md 21217 Usa (39.299962, -76.648021), observed an individual tucking items under her clothes.  An employee challenged the suspect who then ran from the store with the items.  The suspect is described as Hispanic, female, about 4' 8", with black hair, wearing a gold hooded sweatshirt and gold pants.</w:t>
      </w:r>
    </w:p>
    <w:p>
      <w:r>
        <w:rPr>
          <w:sz w:val="24"/>
        </w:rPr>
        <w:t>Anyone with information concerning the identity of the suspect is urged to call the Criminal Investigations Section of the Baltimore Police Department at 410-838-4444 or the Crime Solvers tip line at 866-756-2587. As always, information can be provided anonymously.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2016-11-10T05:00:00Z</dcterms:created>
  <dc:creator>Baltimore PD</dc:creator>
  <cp:lastModifiedBy>Baltimore PD 1478754000000</cp:lastModifiedBy>
  <dcterms:modified xsi:type="dcterms:W3CDTF">2016-11-10T05:00:00Z</dcterms:modified>
  <dc:title>Theft report 015 for day 2016-11-10</dc:title>
</cp:coreProperties>
</file>