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6FF8" w14:textId="5C62F914" w:rsidR="00605821" w:rsidRDefault="008508BA">
      <w:r>
        <w:t>Excel Challenge</w:t>
      </w:r>
    </w:p>
    <w:p w14:paraId="2E50BF70" w14:textId="3DD5813E" w:rsidR="008508BA" w:rsidRDefault="008508BA">
      <w:r>
        <w:t>Chris Heng</w:t>
      </w:r>
    </w:p>
    <w:p w14:paraId="0A318872" w14:textId="77777777" w:rsidR="00605821" w:rsidRDefault="00605821"/>
    <w:p w14:paraId="7314EF8B" w14:textId="0335A545" w:rsidR="00C414B8" w:rsidRDefault="00C414B8">
      <w:pPr>
        <w:rPr>
          <w:u w:val="single"/>
        </w:rPr>
      </w:pPr>
      <w:r>
        <w:rPr>
          <w:u w:val="single"/>
        </w:rPr>
        <w:t>Three Conclusions about Crowdfunding Campaigns</w:t>
      </w:r>
    </w:p>
    <w:p w14:paraId="1A8F824B" w14:textId="77777777" w:rsidR="00C414B8" w:rsidRPr="00C414B8" w:rsidRDefault="00C414B8">
      <w:pPr>
        <w:rPr>
          <w:u w:val="single"/>
        </w:rPr>
      </w:pPr>
    </w:p>
    <w:p w14:paraId="2DFF1A8A" w14:textId="1C4A8D21" w:rsidR="00605821" w:rsidRDefault="00596E95">
      <w:r>
        <w:t>The proportion of successful and failed across all categories are roughly the same</w:t>
      </w:r>
      <w:r w:rsidR="00C414B8">
        <w:t xml:space="preserve"> meaning that your chances of success are the same no matter what you are trying to raise money for. </w:t>
      </w:r>
    </w:p>
    <w:p w14:paraId="48B6E4D6" w14:textId="77777777" w:rsidR="00605821" w:rsidRDefault="00605821"/>
    <w:p w14:paraId="2D95F342" w14:textId="04C76A22" w:rsidR="00605821" w:rsidRDefault="00C414B8">
      <w:r>
        <w:t>P</w:t>
      </w:r>
      <w:r w:rsidR="00596E95">
        <w:t>lays had by far the most campaigns at 344 and the second most campaigns being 178 campaigns for film &amp; video</w:t>
      </w:r>
      <w:r>
        <w:t>.</w:t>
      </w:r>
      <w:r w:rsidR="007A5935">
        <w:t xml:space="preserve"> Journalism has the least campaigns with only 4.</w:t>
      </w:r>
    </w:p>
    <w:p w14:paraId="1B07C0FC" w14:textId="77777777" w:rsidR="00605821" w:rsidRDefault="00605821"/>
    <w:p w14:paraId="7D9C33C0" w14:textId="7C31C474" w:rsidR="00D034C8" w:rsidRDefault="00C414B8">
      <w:r>
        <w:t>B</w:t>
      </w:r>
      <w:r w:rsidR="00605821">
        <w:t xml:space="preserve">oth canceled and failed campaigns reach a peak in August while successful campaigns reach a minimum. This could reflect some sort of seasonal behavior, coinciding with the beginning of the American academic year. </w:t>
      </w:r>
    </w:p>
    <w:p w14:paraId="6B07EBFB" w14:textId="77777777" w:rsidR="00605821" w:rsidRDefault="00605821"/>
    <w:p w14:paraId="33F990F1" w14:textId="77777777" w:rsidR="00605821" w:rsidRDefault="00605821"/>
    <w:p w14:paraId="3BA41D9A" w14:textId="13FE9932" w:rsidR="00605821" w:rsidRDefault="00605821">
      <w:pPr>
        <w:rPr>
          <w:u w:val="single"/>
        </w:rPr>
      </w:pPr>
      <w:r>
        <w:rPr>
          <w:u w:val="single"/>
        </w:rPr>
        <w:t>Limitations</w:t>
      </w:r>
    </w:p>
    <w:p w14:paraId="43907CBF" w14:textId="77777777" w:rsidR="00605821" w:rsidRDefault="00605821">
      <w:pPr>
        <w:rPr>
          <w:u w:val="single"/>
        </w:rPr>
      </w:pPr>
    </w:p>
    <w:p w14:paraId="5ECEC015" w14:textId="7D7B9A7C" w:rsidR="00605821" w:rsidRDefault="00605821">
      <w:r>
        <w:t>The dataset fails to verify the validity of the donation sources.</w:t>
      </w:r>
      <w:r w:rsidR="00C414B8">
        <w:t xml:space="preserve"> Creators of the campaign could artificially boost interest and hype in the</w:t>
      </w:r>
      <w:r w:rsidR="00816972">
        <w:t xml:space="preserve"> campaign. </w:t>
      </w:r>
      <w:r w:rsidR="007A5935">
        <w:t xml:space="preserve">Another limitation is that there are a lot of theater campaigns leaving me questioning how the data was collected and if it was </w:t>
      </w:r>
      <w:proofErr w:type="gramStart"/>
      <w:r w:rsidR="007A5935">
        <w:t>unbias</w:t>
      </w:r>
      <w:r w:rsidR="008508BA">
        <w:t>ed</w:t>
      </w:r>
      <w:proofErr w:type="gramEnd"/>
    </w:p>
    <w:p w14:paraId="354ABC4A" w14:textId="77777777" w:rsidR="00816972" w:rsidRDefault="00816972"/>
    <w:p w14:paraId="48228052" w14:textId="1ABB3764" w:rsidR="00816972" w:rsidRDefault="00816972">
      <w:pPr>
        <w:rPr>
          <w:u w:val="single"/>
        </w:rPr>
      </w:pPr>
      <w:r>
        <w:rPr>
          <w:u w:val="single"/>
        </w:rPr>
        <w:t>Other tables or graphs</w:t>
      </w:r>
    </w:p>
    <w:p w14:paraId="506294C3" w14:textId="77777777" w:rsidR="00816972" w:rsidRDefault="00816972">
      <w:pPr>
        <w:rPr>
          <w:u w:val="single"/>
        </w:rPr>
      </w:pPr>
    </w:p>
    <w:p w14:paraId="0A639043" w14:textId="2E0DFE69" w:rsidR="00816972" w:rsidRPr="00816972" w:rsidRDefault="00816972">
      <w:r>
        <w:t xml:space="preserve">We could create another Pivot Table </w:t>
      </w:r>
      <w:r w:rsidR="007A5935">
        <w:t>show</w:t>
      </w:r>
      <w:r w:rsidR="008508BA">
        <w:t xml:space="preserve"> how pledges vary by region. Our even make a table to identify which region or campaign category has the largest average donation per backer. </w:t>
      </w:r>
      <w:proofErr w:type="gramStart"/>
      <w:r w:rsidR="008508BA">
        <w:t>This  might</w:t>
      </w:r>
      <w:proofErr w:type="gramEnd"/>
      <w:r w:rsidR="008508BA">
        <w:t xml:space="preserve"> give us insight on the demographic and financial status of those that support one category over another. </w:t>
      </w:r>
    </w:p>
    <w:sectPr w:rsidR="00816972" w:rsidRPr="0081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B3142"/>
    <w:multiLevelType w:val="multilevel"/>
    <w:tmpl w:val="D07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97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95"/>
    <w:rsid w:val="001966EF"/>
    <w:rsid w:val="001D5A90"/>
    <w:rsid w:val="00340464"/>
    <w:rsid w:val="004276DC"/>
    <w:rsid w:val="00596E95"/>
    <w:rsid w:val="00605821"/>
    <w:rsid w:val="006B40EC"/>
    <w:rsid w:val="007A5935"/>
    <w:rsid w:val="00816972"/>
    <w:rsid w:val="008508BA"/>
    <w:rsid w:val="00C414B8"/>
    <w:rsid w:val="00D1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14F34"/>
  <w15:chartTrackingRefBased/>
  <w15:docId w15:val="{A44ED588-336E-0445-BAB2-B3513CF0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E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Heng</dc:creator>
  <cp:keywords/>
  <dc:description/>
  <cp:lastModifiedBy>Chris Heng</cp:lastModifiedBy>
  <cp:revision>2</cp:revision>
  <dcterms:created xsi:type="dcterms:W3CDTF">2023-04-20T05:56:00Z</dcterms:created>
  <dcterms:modified xsi:type="dcterms:W3CDTF">2023-04-20T19:15:00Z</dcterms:modified>
</cp:coreProperties>
</file>