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EAD3CF" w14:textId="77777777" w:rsidR="008B35C4" w:rsidRDefault="00000000">
      <w:pPr>
        <w:keepNext/>
      </w:pPr>
      <w:r>
        <w:rPr>
          <w:b/>
          <w:color w:val="B7433F"/>
          <w:sz w:val="18"/>
        </w:rPr>
        <w:t>COMMAND NEXUS  CIT 140  WEEK 1</w:t>
      </w:r>
    </w:p>
    <w:p w14:paraId="52CC6A64" w14:textId="77777777" w:rsidR="008B35C4" w:rsidRDefault="00000000">
      <w:pPr>
        <w:pStyle w:val="Title"/>
        <w:keepNext/>
      </w:pPr>
      <w:r>
        <w:t>Meridian Forge Evidence Packet</w:t>
      </w:r>
    </w:p>
    <w:p w14:paraId="071A4F08" w14:textId="77777777" w:rsidR="008B35C4" w:rsidRDefault="00000000">
      <w:pPr>
        <w:spacing w:after="240"/>
      </w:pPr>
      <w:r>
        <w:rPr>
          <w:b/>
          <w:color w:val="247A74"/>
          <w:sz w:val="24"/>
        </w:rPr>
        <w:t>Week 1 Case Materials for Systems Analysis and Design</w:t>
      </w:r>
    </w:p>
    <w:p w14:paraId="17568B13" w14:textId="77777777" w:rsidR="008B35C4" w:rsidRDefault="00000000">
      <w:pPr>
        <w:spacing w:after="280"/>
      </w:pPr>
      <w:r>
        <w:t>Use this packet to distinguish what the case records prove from what the investigation still needs to establish. Preserve the source of each statement before you add it to your Problem Brief.</w:t>
      </w:r>
    </w:p>
    <w:p w14:paraId="6E220EF9" w14:textId="77777777" w:rsidR="008B35C4" w:rsidRDefault="00000000">
      <w:pPr>
        <w:spacing w:after="240"/>
        <w:jc w:val="center"/>
      </w:pPr>
      <w:r>
        <w:rPr>
          <w:noProof/>
        </w:rPr>
        <w:drawing>
          <wp:inline distT="0" distB="0" distL="0" distR="0" wp14:anchorId="5E9E25F9" wp14:editId="7423B990">
            <wp:extent cx="6400800" cy="1849120"/>
            <wp:effectExtent l="0" t="0" r="0" b="0"/>
            <wp:docPr id="1" name="Picture 1" descr="Meridian Forge robotics control station after hou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ridian-forge-banner.jpg"/>
                    <pic:cNvPicPr/>
                  </pic:nvPicPr>
                  <pic:blipFill>
                    <a:blip r:embed="rId8"/>
                    <a:stretch>
                      <a:fillRect/>
                    </a:stretch>
                  </pic:blipFill>
                  <pic:spPr>
                    <a:xfrm>
                      <a:off x="0" y="0"/>
                      <a:ext cx="6400800" cy="1849120"/>
                    </a:xfrm>
                    <a:prstGeom prst="rect">
                      <a:avLst/>
                    </a:prstGeom>
                  </pic:spPr>
                </pic:pic>
              </a:graphicData>
            </a:graphic>
          </wp:inline>
        </w:drawing>
      </w:r>
    </w:p>
    <w:tbl>
      <w:tblPr>
        <w:tblW w:w="10080" w:type="dxa"/>
        <w:tblBorders>
          <w:top w:val="single" w:sz="6" w:space="0" w:color="CFD6D9"/>
          <w:left w:val="single" w:sz="6" w:space="0" w:color="CFD6D9"/>
          <w:bottom w:val="single" w:sz="6" w:space="0" w:color="CFD6D9"/>
          <w:right w:val="single" w:sz="6" w:space="0" w:color="CFD6D9"/>
          <w:insideH w:val="single" w:sz="6" w:space="0" w:color="CFD6D9"/>
          <w:insideV w:val="single" w:sz="6" w:space="0" w:color="CFD6D9"/>
        </w:tblBorders>
        <w:tblLayout w:type="fixed"/>
        <w:tblLook w:val="04A0" w:firstRow="1" w:lastRow="0" w:firstColumn="1" w:lastColumn="0" w:noHBand="0" w:noVBand="1"/>
      </w:tblPr>
      <w:tblGrid>
        <w:gridCol w:w="3360"/>
        <w:gridCol w:w="3360"/>
        <w:gridCol w:w="3360"/>
      </w:tblGrid>
      <w:tr w:rsidR="008B35C4" w14:paraId="0C08D563" w14:textId="77777777">
        <w:trPr>
          <w:tblHeader/>
        </w:trPr>
        <w:tc>
          <w:tcPr>
            <w:tcW w:w="3360" w:type="dxa"/>
            <w:shd w:val="clear" w:color="auto" w:fill="111820"/>
            <w:tcMar>
              <w:top w:w="120" w:type="dxa"/>
              <w:left w:w="140" w:type="dxa"/>
              <w:bottom w:w="120" w:type="dxa"/>
              <w:right w:w="140" w:type="dxa"/>
            </w:tcMar>
            <w:vAlign w:val="center"/>
          </w:tcPr>
          <w:p w14:paraId="2BA553B4" w14:textId="77777777" w:rsidR="008B35C4" w:rsidRDefault="00000000">
            <w:pPr>
              <w:jc w:val="center"/>
            </w:pPr>
            <w:r>
              <w:rPr>
                <w:b/>
                <w:color w:val="FFFFFF"/>
                <w:sz w:val="16"/>
              </w:rPr>
              <w:t>CASE</w:t>
            </w:r>
          </w:p>
        </w:tc>
        <w:tc>
          <w:tcPr>
            <w:tcW w:w="3360" w:type="dxa"/>
            <w:shd w:val="clear" w:color="auto" w:fill="111820"/>
            <w:tcMar>
              <w:top w:w="120" w:type="dxa"/>
              <w:left w:w="140" w:type="dxa"/>
              <w:bottom w:w="120" w:type="dxa"/>
              <w:right w:w="140" w:type="dxa"/>
            </w:tcMar>
            <w:vAlign w:val="center"/>
          </w:tcPr>
          <w:p w14:paraId="0088F3F1" w14:textId="77777777" w:rsidR="008B35C4" w:rsidRDefault="00000000">
            <w:pPr>
              <w:jc w:val="center"/>
            </w:pPr>
            <w:r>
              <w:rPr>
                <w:b/>
                <w:color w:val="FFFFFF"/>
                <w:sz w:val="16"/>
              </w:rPr>
              <w:t>ORGANIZATION</w:t>
            </w:r>
          </w:p>
        </w:tc>
        <w:tc>
          <w:tcPr>
            <w:tcW w:w="3360" w:type="dxa"/>
            <w:shd w:val="clear" w:color="auto" w:fill="111820"/>
            <w:tcMar>
              <w:top w:w="120" w:type="dxa"/>
              <w:left w:w="140" w:type="dxa"/>
              <w:bottom w:w="120" w:type="dxa"/>
              <w:right w:w="140" w:type="dxa"/>
            </w:tcMar>
            <w:vAlign w:val="center"/>
          </w:tcPr>
          <w:p w14:paraId="210305F9" w14:textId="77777777" w:rsidR="008B35C4" w:rsidRDefault="00000000">
            <w:pPr>
              <w:jc w:val="center"/>
            </w:pPr>
            <w:r>
              <w:rPr>
                <w:b/>
                <w:color w:val="FFFFFF"/>
                <w:sz w:val="16"/>
              </w:rPr>
              <w:t>ARTIFACT</w:t>
            </w:r>
          </w:p>
        </w:tc>
      </w:tr>
      <w:tr w:rsidR="008B35C4" w14:paraId="609EE217" w14:textId="77777777">
        <w:tc>
          <w:tcPr>
            <w:tcW w:w="3360" w:type="dxa"/>
            <w:shd w:val="clear" w:color="auto" w:fill="F2F4F5"/>
            <w:tcMar>
              <w:top w:w="120" w:type="dxa"/>
              <w:left w:w="140" w:type="dxa"/>
              <w:bottom w:w="120" w:type="dxa"/>
              <w:right w:w="140" w:type="dxa"/>
            </w:tcMar>
            <w:vAlign w:val="center"/>
          </w:tcPr>
          <w:p w14:paraId="49EEF139" w14:textId="77777777" w:rsidR="008B35C4" w:rsidRDefault="00000000">
            <w:pPr>
              <w:jc w:val="center"/>
            </w:pPr>
            <w:r>
              <w:rPr>
                <w:b/>
                <w:sz w:val="19"/>
              </w:rPr>
              <w:t>The Process Below</w:t>
            </w:r>
          </w:p>
        </w:tc>
        <w:tc>
          <w:tcPr>
            <w:tcW w:w="3360" w:type="dxa"/>
            <w:shd w:val="clear" w:color="auto" w:fill="F2F4F5"/>
            <w:tcMar>
              <w:top w:w="120" w:type="dxa"/>
              <w:left w:w="140" w:type="dxa"/>
              <w:bottom w:w="120" w:type="dxa"/>
              <w:right w:w="140" w:type="dxa"/>
            </w:tcMar>
            <w:vAlign w:val="center"/>
          </w:tcPr>
          <w:p w14:paraId="6EA8E704" w14:textId="77777777" w:rsidR="008B35C4" w:rsidRDefault="00000000">
            <w:pPr>
              <w:jc w:val="center"/>
            </w:pPr>
            <w:r>
              <w:rPr>
                <w:b/>
                <w:sz w:val="19"/>
              </w:rPr>
              <w:t>Meridian Forge Robotics</w:t>
            </w:r>
          </w:p>
        </w:tc>
        <w:tc>
          <w:tcPr>
            <w:tcW w:w="3360" w:type="dxa"/>
            <w:shd w:val="clear" w:color="auto" w:fill="F2F4F5"/>
            <w:tcMar>
              <w:top w:w="120" w:type="dxa"/>
              <w:left w:w="140" w:type="dxa"/>
              <w:bottom w:w="120" w:type="dxa"/>
              <w:right w:w="140" w:type="dxa"/>
            </w:tcMar>
            <w:vAlign w:val="center"/>
          </w:tcPr>
          <w:p w14:paraId="60B37BBD" w14:textId="77777777" w:rsidR="008B35C4" w:rsidRDefault="00000000">
            <w:pPr>
              <w:jc w:val="center"/>
            </w:pPr>
            <w:r>
              <w:rPr>
                <w:b/>
                <w:sz w:val="19"/>
              </w:rPr>
              <w:t>Problem Brief</w:t>
            </w:r>
          </w:p>
        </w:tc>
      </w:tr>
    </w:tbl>
    <w:p w14:paraId="4A5483CA" w14:textId="77777777" w:rsidR="008B35C4" w:rsidRDefault="008B35C4">
      <w:pPr>
        <w:spacing w:after="0"/>
      </w:pPr>
    </w:p>
    <w:p w14:paraId="2750CAC1" w14:textId="77777777" w:rsidR="008B35C4" w:rsidRDefault="00000000">
      <w:pPr>
        <w:pStyle w:val="Heading1"/>
      </w:pPr>
      <w:r>
        <w:t>How to Use the Evidence</w:t>
      </w:r>
    </w:p>
    <w:p w14:paraId="617F16F1" w14:textId="77777777" w:rsidR="008B35C4" w:rsidRDefault="00000000">
      <w:r>
        <w:t>Read each record before deciding what it means. A record can support a fact, expose an assumption, or create an investigation question. Do not recommend a repair in Week 1.</w:t>
      </w:r>
    </w:p>
    <w:tbl>
      <w:tblPr>
        <w:tblW w:w="10080" w:type="dxa"/>
        <w:tblBorders>
          <w:top w:val="single" w:sz="6" w:space="0" w:color="CFD6D9"/>
          <w:left w:val="single" w:sz="6" w:space="0" w:color="CFD6D9"/>
          <w:bottom w:val="single" w:sz="6" w:space="0" w:color="CFD6D9"/>
          <w:right w:val="single" w:sz="6" w:space="0" w:color="CFD6D9"/>
          <w:insideH w:val="single" w:sz="6" w:space="0" w:color="CFD6D9"/>
          <w:insideV w:val="single" w:sz="6" w:space="0" w:color="CFD6D9"/>
        </w:tblBorders>
        <w:tblLayout w:type="fixed"/>
        <w:tblLook w:val="04A0" w:firstRow="1" w:lastRow="0" w:firstColumn="1" w:lastColumn="0" w:noHBand="0" w:noVBand="1"/>
      </w:tblPr>
      <w:tblGrid>
        <w:gridCol w:w="2520"/>
        <w:gridCol w:w="7560"/>
      </w:tblGrid>
      <w:tr w:rsidR="008B35C4" w14:paraId="06508557" w14:textId="77777777">
        <w:trPr>
          <w:tblHeader/>
        </w:trPr>
        <w:tc>
          <w:tcPr>
            <w:tcW w:w="2520" w:type="dxa"/>
            <w:shd w:val="clear" w:color="auto" w:fill="111820"/>
            <w:tcMar>
              <w:top w:w="120" w:type="dxa"/>
              <w:left w:w="140" w:type="dxa"/>
              <w:bottom w:w="120" w:type="dxa"/>
              <w:right w:w="140" w:type="dxa"/>
            </w:tcMar>
          </w:tcPr>
          <w:p w14:paraId="63A00AAB" w14:textId="77777777" w:rsidR="008B35C4" w:rsidRDefault="00000000">
            <w:r>
              <w:rPr>
                <w:b/>
                <w:color w:val="FFFFFF"/>
                <w:sz w:val="18"/>
              </w:rPr>
              <w:t>Evidence label</w:t>
            </w:r>
          </w:p>
        </w:tc>
        <w:tc>
          <w:tcPr>
            <w:tcW w:w="7560" w:type="dxa"/>
            <w:shd w:val="clear" w:color="auto" w:fill="111820"/>
            <w:tcMar>
              <w:top w:w="120" w:type="dxa"/>
              <w:left w:w="140" w:type="dxa"/>
              <w:bottom w:w="120" w:type="dxa"/>
              <w:right w:w="140" w:type="dxa"/>
            </w:tcMar>
          </w:tcPr>
          <w:p w14:paraId="0DC62A46" w14:textId="77777777" w:rsidR="008B35C4" w:rsidRDefault="00000000">
            <w:r>
              <w:rPr>
                <w:b/>
                <w:color w:val="FFFFFF"/>
                <w:sz w:val="18"/>
              </w:rPr>
              <w:t>Use this label when</w:t>
            </w:r>
          </w:p>
        </w:tc>
      </w:tr>
      <w:tr w:rsidR="008B35C4" w14:paraId="1011CC04" w14:textId="77777777">
        <w:tc>
          <w:tcPr>
            <w:tcW w:w="2520" w:type="dxa"/>
            <w:tcMar>
              <w:top w:w="130" w:type="dxa"/>
              <w:left w:w="140" w:type="dxa"/>
              <w:bottom w:w="130" w:type="dxa"/>
              <w:right w:w="140" w:type="dxa"/>
            </w:tcMar>
            <w:vAlign w:val="center"/>
          </w:tcPr>
          <w:p w14:paraId="5A182023" w14:textId="77777777" w:rsidR="008B35C4" w:rsidRDefault="00000000">
            <w:r>
              <w:rPr>
                <w:b/>
                <w:color w:val="247A74"/>
                <w:sz w:val="18"/>
              </w:rPr>
              <w:t>Fact</w:t>
            </w:r>
          </w:p>
        </w:tc>
        <w:tc>
          <w:tcPr>
            <w:tcW w:w="7560" w:type="dxa"/>
            <w:tcMar>
              <w:top w:w="130" w:type="dxa"/>
              <w:left w:w="140" w:type="dxa"/>
              <w:bottom w:w="130" w:type="dxa"/>
              <w:right w:w="140" w:type="dxa"/>
            </w:tcMar>
            <w:vAlign w:val="center"/>
          </w:tcPr>
          <w:p w14:paraId="6A95CE22" w14:textId="77777777" w:rsidR="008B35C4" w:rsidRDefault="00000000">
            <w:r>
              <w:rPr>
                <w:sz w:val="20"/>
              </w:rPr>
              <w:t>A statement the available source directly supports</w:t>
            </w:r>
          </w:p>
        </w:tc>
      </w:tr>
      <w:tr w:rsidR="008B35C4" w14:paraId="7F8366E5" w14:textId="77777777">
        <w:tc>
          <w:tcPr>
            <w:tcW w:w="2520" w:type="dxa"/>
            <w:shd w:val="clear" w:color="auto" w:fill="F2F4F5"/>
            <w:tcMar>
              <w:top w:w="130" w:type="dxa"/>
              <w:left w:w="140" w:type="dxa"/>
              <w:bottom w:w="130" w:type="dxa"/>
              <w:right w:w="140" w:type="dxa"/>
            </w:tcMar>
            <w:vAlign w:val="center"/>
          </w:tcPr>
          <w:p w14:paraId="15CC6AE1" w14:textId="77777777" w:rsidR="008B35C4" w:rsidRDefault="00000000">
            <w:r>
              <w:rPr>
                <w:b/>
                <w:color w:val="247A74"/>
                <w:sz w:val="18"/>
              </w:rPr>
              <w:t>Assumption</w:t>
            </w:r>
          </w:p>
        </w:tc>
        <w:tc>
          <w:tcPr>
            <w:tcW w:w="7560" w:type="dxa"/>
            <w:shd w:val="clear" w:color="auto" w:fill="F2F4F5"/>
            <w:tcMar>
              <w:top w:w="130" w:type="dxa"/>
              <w:left w:w="140" w:type="dxa"/>
              <w:bottom w:w="130" w:type="dxa"/>
              <w:right w:w="140" w:type="dxa"/>
            </w:tcMar>
            <w:vAlign w:val="center"/>
          </w:tcPr>
          <w:p w14:paraId="5E2D00C5" w14:textId="77777777" w:rsidR="008B35C4" w:rsidRDefault="00000000">
            <w:r>
              <w:rPr>
                <w:sz w:val="20"/>
              </w:rPr>
              <w:t>A claim that extends beyond what the source proves</w:t>
            </w:r>
          </w:p>
        </w:tc>
      </w:tr>
      <w:tr w:rsidR="008B35C4" w14:paraId="42D46CB9" w14:textId="77777777">
        <w:tc>
          <w:tcPr>
            <w:tcW w:w="2520" w:type="dxa"/>
            <w:tcMar>
              <w:top w:w="130" w:type="dxa"/>
              <w:left w:w="140" w:type="dxa"/>
              <w:bottom w:w="130" w:type="dxa"/>
              <w:right w:w="140" w:type="dxa"/>
            </w:tcMar>
            <w:vAlign w:val="center"/>
          </w:tcPr>
          <w:p w14:paraId="6F0F5D85" w14:textId="77777777" w:rsidR="008B35C4" w:rsidRDefault="00000000">
            <w:r>
              <w:rPr>
                <w:b/>
                <w:color w:val="247A74"/>
                <w:sz w:val="18"/>
              </w:rPr>
              <w:t>Question</w:t>
            </w:r>
          </w:p>
        </w:tc>
        <w:tc>
          <w:tcPr>
            <w:tcW w:w="7560" w:type="dxa"/>
            <w:tcMar>
              <w:top w:w="130" w:type="dxa"/>
              <w:left w:w="140" w:type="dxa"/>
              <w:bottom w:w="130" w:type="dxa"/>
              <w:right w:w="140" w:type="dxa"/>
            </w:tcMar>
            <w:vAlign w:val="center"/>
          </w:tcPr>
          <w:p w14:paraId="3B839ABF" w14:textId="77777777" w:rsidR="008B35C4" w:rsidRDefault="00000000">
            <w:r>
              <w:rPr>
                <w:sz w:val="20"/>
              </w:rPr>
              <w:t>An unresolved item that requires another record, person, or test</w:t>
            </w:r>
          </w:p>
        </w:tc>
      </w:tr>
    </w:tbl>
    <w:p w14:paraId="6A5BDF27" w14:textId="77777777" w:rsidR="008B35C4" w:rsidRDefault="008B35C4">
      <w:pPr>
        <w:spacing w:after="0"/>
      </w:pPr>
    </w:p>
    <w:p w14:paraId="618CD539" w14:textId="77777777" w:rsidR="008B35C4" w:rsidRDefault="00000000">
      <w:r>
        <w:br w:type="page"/>
      </w:r>
    </w:p>
    <w:p w14:paraId="72DCE7C9" w14:textId="77777777" w:rsidR="008B35C4" w:rsidRDefault="00000000">
      <w:pPr>
        <w:keepNext/>
      </w:pPr>
      <w:r>
        <w:rPr>
          <w:b/>
          <w:color w:val="B7433F"/>
          <w:sz w:val="18"/>
        </w:rPr>
        <w:lastRenderedPageBreak/>
        <w:t>EVIDENCE RECORD 01  QA CELL</w:t>
      </w:r>
    </w:p>
    <w:p w14:paraId="1FB5026E" w14:textId="77777777" w:rsidR="008B35C4" w:rsidRDefault="00000000">
      <w:pPr>
        <w:pStyle w:val="Heading1"/>
      </w:pPr>
      <w:r>
        <w:t>Incident Log</w:t>
      </w:r>
    </w:p>
    <w:p w14:paraId="7E2B0BE6" w14:textId="77777777" w:rsidR="008B35C4" w:rsidRDefault="00000000">
      <w:pPr>
        <w:spacing w:after="120"/>
      </w:pPr>
      <w:r>
        <w:rPr>
          <w:b/>
          <w:color w:val="B7433F"/>
          <w:sz w:val="17"/>
        </w:rPr>
        <w:t xml:space="preserve">SOURCE  </w:t>
      </w:r>
      <w:r>
        <w:t>Nia Voss - Night QA Supervisor</w:t>
      </w:r>
    </w:p>
    <w:p w14:paraId="547483DE" w14:textId="77777777" w:rsidR="008B35C4" w:rsidRDefault="00000000">
      <w:r>
        <w:t>The first record of the repeated test and the stop request that did not stop it.</w:t>
      </w:r>
    </w:p>
    <w:p w14:paraId="14F3CBAB" w14:textId="77777777" w:rsidR="008B35C4" w:rsidRDefault="00000000">
      <w:pPr>
        <w:pStyle w:val="Heading2"/>
      </w:pPr>
      <w:r>
        <w:t>Recorded Details</w:t>
      </w:r>
    </w:p>
    <w:tbl>
      <w:tblPr>
        <w:tblW w:w="10080" w:type="dxa"/>
        <w:tblBorders>
          <w:top w:val="single" w:sz="6" w:space="0" w:color="CFD6D9"/>
          <w:left w:val="single" w:sz="6" w:space="0" w:color="CFD6D9"/>
          <w:bottom w:val="single" w:sz="6" w:space="0" w:color="CFD6D9"/>
          <w:right w:val="single" w:sz="6" w:space="0" w:color="CFD6D9"/>
          <w:insideH w:val="single" w:sz="6" w:space="0" w:color="CFD6D9"/>
          <w:insideV w:val="single" w:sz="6" w:space="0" w:color="CFD6D9"/>
        </w:tblBorders>
        <w:tblLayout w:type="fixed"/>
        <w:tblLook w:val="04A0" w:firstRow="1" w:lastRow="0" w:firstColumn="1" w:lastColumn="0" w:noHBand="0" w:noVBand="1"/>
      </w:tblPr>
      <w:tblGrid>
        <w:gridCol w:w="2520"/>
        <w:gridCol w:w="7560"/>
      </w:tblGrid>
      <w:tr w:rsidR="008B35C4" w14:paraId="66FD2B0F" w14:textId="77777777">
        <w:trPr>
          <w:tblHeader/>
        </w:trPr>
        <w:tc>
          <w:tcPr>
            <w:tcW w:w="2520" w:type="dxa"/>
            <w:shd w:val="clear" w:color="auto" w:fill="111820"/>
            <w:tcMar>
              <w:top w:w="120" w:type="dxa"/>
              <w:left w:w="140" w:type="dxa"/>
              <w:bottom w:w="120" w:type="dxa"/>
              <w:right w:w="140" w:type="dxa"/>
            </w:tcMar>
          </w:tcPr>
          <w:p w14:paraId="67D927CD" w14:textId="77777777" w:rsidR="008B35C4" w:rsidRDefault="00000000">
            <w:r>
              <w:rPr>
                <w:b/>
                <w:color w:val="FFFFFF"/>
                <w:sz w:val="18"/>
              </w:rPr>
              <w:t>Record field</w:t>
            </w:r>
          </w:p>
        </w:tc>
        <w:tc>
          <w:tcPr>
            <w:tcW w:w="7560" w:type="dxa"/>
            <w:shd w:val="clear" w:color="auto" w:fill="111820"/>
            <w:tcMar>
              <w:top w:w="120" w:type="dxa"/>
              <w:left w:w="140" w:type="dxa"/>
              <w:bottom w:w="120" w:type="dxa"/>
              <w:right w:w="140" w:type="dxa"/>
            </w:tcMar>
          </w:tcPr>
          <w:p w14:paraId="10D8C4A8" w14:textId="77777777" w:rsidR="008B35C4" w:rsidRDefault="00000000">
            <w:r>
              <w:rPr>
                <w:b/>
                <w:color w:val="FFFFFF"/>
                <w:sz w:val="18"/>
              </w:rPr>
              <w:t>Recorded detail</w:t>
            </w:r>
          </w:p>
        </w:tc>
      </w:tr>
      <w:tr w:rsidR="008B35C4" w14:paraId="71047F2B" w14:textId="77777777">
        <w:tc>
          <w:tcPr>
            <w:tcW w:w="2520" w:type="dxa"/>
            <w:tcMar>
              <w:top w:w="130" w:type="dxa"/>
              <w:left w:w="140" w:type="dxa"/>
              <w:bottom w:w="130" w:type="dxa"/>
              <w:right w:w="140" w:type="dxa"/>
            </w:tcMar>
            <w:vAlign w:val="center"/>
          </w:tcPr>
          <w:p w14:paraId="1969C9F9" w14:textId="77777777" w:rsidR="008B35C4" w:rsidRDefault="00000000">
            <w:r>
              <w:rPr>
                <w:b/>
                <w:color w:val="247A74"/>
                <w:sz w:val="18"/>
              </w:rPr>
              <w:t>02:13:07</w:t>
            </w:r>
          </w:p>
        </w:tc>
        <w:tc>
          <w:tcPr>
            <w:tcW w:w="7560" w:type="dxa"/>
            <w:tcMar>
              <w:top w:w="130" w:type="dxa"/>
              <w:left w:w="140" w:type="dxa"/>
              <w:bottom w:w="130" w:type="dxa"/>
              <w:right w:w="140" w:type="dxa"/>
            </w:tcMar>
            <w:vAlign w:val="center"/>
          </w:tcPr>
          <w:p w14:paraId="0A76220A" w14:textId="77777777" w:rsidR="008B35C4" w:rsidRDefault="00000000">
            <w:r>
              <w:rPr>
                <w:sz w:val="20"/>
              </w:rPr>
              <w:t>MR-17 accepted TEST_K44_START</w:t>
            </w:r>
          </w:p>
        </w:tc>
      </w:tr>
      <w:tr w:rsidR="008B35C4" w14:paraId="5223976F" w14:textId="77777777">
        <w:tc>
          <w:tcPr>
            <w:tcW w:w="2520" w:type="dxa"/>
            <w:shd w:val="clear" w:color="auto" w:fill="F2F4F5"/>
            <w:tcMar>
              <w:top w:w="130" w:type="dxa"/>
              <w:left w:w="140" w:type="dxa"/>
              <w:bottom w:w="130" w:type="dxa"/>
              <w:right w:w="140" w:type="dxa"/>
            </w:tcMar>
            <w:vAlign w:val="center"/>
          </w:tcPr>
          <w:p w14:paraId="548F94E6" w14:textId="77777777" w:rsidR="008B35C4" w:rsidRDefault="00000000">
            <w:r>
              <w:rPr>
                <w:b/>
                <w:color w:val="247A74"/>
                <w:sz w:val="18"/>
              </w:rPr>
              <w:t>02:13:09</w:t>
            </w:r>
          </w:p>
        </w:tc>
        <w:tc>
          <w:tcPr>
            <w:tcW w:w="7560" w:type="dxa"/>
            <w:shd w:val="clear" w:color="auto" w:fill="F2F4F5"/>
            <w:tcMar>
              <w:top w:w="130" w:type="dxa"/>
              <w:left w:w="140" w:type="dxa"/>
              <w:bottom w:w="130" w:type="dxa"/>
              <w:right w:w="140" w:type="dxa"/>
            </w:tcMar>
            <w:vAlign w:val="center"/>
          </w:tcPr>
          <w:p w14:paraId="23501432" w14:textId="77777777" w:rsidR="008B35C4" w:rsidRDefault="00000000">
            <w:r>
              <w:rPr>
                <w:sz w:val="20"/>
              </w:rPr>
              <w:t>The repeat cycle began</w:t>
            </w:r>
          </w:p>
        </w:tc>
      </w:tr>
      <w:tr w:rsidR="008B35C4" w14:paraId="1A63F341" w14:textId="77777777">
        <w:tc>
          <w:tcPr>
            <w:tcW w:w="2520" w:type="dxa"/>
            <w:tcMar>
              <w:top w:w="130" w:type="dxa"/>
              <w:left w:w="140" w:type="dxa"/>
              <w:bottom w:w="130" w:type="dxa"/>
              <w:right w:w="140" w:type="dxa"/>
            </w:tcMar>
            <w:vAlign w:val="center"/>
          </w:tcPr>
          <w:p w14:paraId="3A754BED" w14:textId="77777777" w:rsidR="008B35C4" w:rsidRDefault="00000000">
            <w:r>
              <w:rPr>
                <w:b/>
                <w:color w:val="247A74"/>
                <w:sz w:val="18"/>
              </w:rPr>
              <w:t>02:14:02</w:t>
            </w:r>
          </w:p>
        </w:tc>
        <w:tc>
          <w:tcPr>
            <w:tcW w:w="7560" w:type="dxa"/>
            <w:tcMar>
              <w:top w:w="130" w:type="dxa"/>
              <w:left w:w="140" w:type="dxa"/>
              <w:bottom w:w="130" w:type="dxa"/>
              <w:right w:w="140" w:type="dxa"/>
            </w:tcMar>
            <w:vAlign w:val="center"/>
          </w:tcPr>
          <w:p w14:paraId="40EE8B54" w14:textId="77777777" w:rsidR="008B35C4" w:rsidRDefault="00000000">
            <w:r>
              <w:rPr>
                <w:sz w:val="20"/>
              </w:rPr>
              <w:t>The operator stop request returned ACTIVE_INSTRUCTION_PENDING</w:t>
            </w:r>
          </w:p>
        </w:tc>
      </w:tr>
    </w:tbl>
    <w:p w14:paraId="0777C102" w14:textId="77777777" w:rsidR="008B35C4" w:rsidRDefault="008B35C4">
      <w:pPr>
        <w:spacing w:after="0"/>
      </w:pPr>
    </w:p>
    <w:p w14:paraId="18342CA4" w14:textId="77777777" w:rsidR="008B35C4" w:rsidRDefault="00000000">
      <w:pPr>
        <w:pStyle w:val="Heading2"/>
      </w:pPr>
      <w:r>
        <w:t>Evidence Classification</w:t>
      </w:r>
    </w:p>
    <w:p w14:paraId="24A14AEC" w14:textId="77777777" w:rsidR="008B35C4" w:rsidRDefault="00000000">
      <w:pPr>
        <w:spacing w:after="120"/>
      </w:pPr>
      <w:r>
        <w:rPr>
          <w:b/>
          <w:color w:val="B7433F"/>
          <w:sz w:val="17"/>
        </w:rPr>
        <w:t xml:space="preserve">STATEMENT  </w:t>
      </w:r>
      <w:r>
        <w:t>MR-17 accepted TEST_K44_START at 02:13:07</w:t>
      </w:r>
    </w:p>
    <w:p w14:paraId="5AC4142D" w14:textId="77777777" w:rsidR="008B35C4" w:rsidRDefault="00000000">
      <w:pPr>
        <w:spacing w:after="160"/>
      </w:pPr>
      <w:r>
        <w:rPr>
          <w:b/>
          <w:color w:val="247A74"/>
        </w:rPr>
        <w:t xml:space="preserve">☐ Fact     ☐ Assumption     ☐ Question     </w:t>
      </w:r>
    </w:p>
    <w:p w14:paraId="2F46F763" w14:textId="77777777" w:rsidR="008B35C4" w:rsidRDefault="00000000">
      <w:pPr>
        <w:pStyle w:val="Heading2"/>
      </w:pPr>
      <w:r>
        <w:t>Analyst Notes</w:t>
      </w:r>
    </w:p>
    <w:p w14:paraId="508D602A" w14:textId="313A6A2A" w:rsidR="008B35C4" w:rsidRDefault="00000000">
      <w:pPr>
        <w:keepLines/>
        <w:spacing w:after="100"/>
      </w:pPr>
      <w:r>
        <w:rPr>
          <w:color w:val="CFD6D9"/>
          <w:sz w:val="18"/>
        </w:rPr>
        <w:t>_____</w:t>
      </w:r>
      <w:r w:rsidR="00F23D60">
        <w:rPr>
          <w:color w:val="CFD6D9"/>
          <w:sz w:val="18"/>
        </w:rPr>
        <w:t xml:space="preserve">Fact.  The robot works within the test setting. </w:t>
      </w:r>
      <w:proofErr w:type="gramStart"/>
      <w:r>
        <w:rPr>
          <w:color w:val="CFD6D9"/>
          <w:sz w:val="18"/>
        </w:rPr>
        <w:t>_</w:t>
      </w:r>
      <w:proofErr w:type="gramEnd"/>
      <w:r>
        <w:rPr>
          <w:color w:val="CFD6D9"/>
          <w:sz w:val="18"/>
        </w:rPr>
        <w:t>__________________________________________________________________________</w:t>
      </w:r>
    </w:p>
    <w:p w14:paraId="5AAF04DF" w14:textId="77777777" w:rsidR="008B35C4" w:rsidRDefault="00000000">
      <w:pPr>
        <w:keepLines/>
        <w:spacing w:after="100"/>
      </w:pPr>
      <w:r>
        <w:rPr>
          <w:color w:val="CFD6D9"/>
          <w:sz w:val="18"/>
        </w:rPr>
        <w:t>________________________________________________________________________________</w:t>
      </w:r>
    </w:p>
    <w:p w14:paraId="075AC225" w14:textId="77777777" w:rsidR="008B35C4" w:rsidRDefault="00000000">
      <w:pPr>
        <w:keepLines/>
        <w:spacing w:after="100"/>
      </w:pPr>
      <w:r>
        <w:rPr>
          <w:color w:val="CFD6D9"/>
          <w:sz w:val="18"/>
        </w:rPr>
        <w:t>________________________________________________________________________________</w:t>
      </w:r>
    </w:p>
    <w:p w14:paraId="3FD6C4D5" w14:textId="77777777" w:rsidR="008B35C4" w:rsidRDefault="00000000">
      <w:pPr>
        <w:keepLines/>
        <w:spacing w:after="100"/>
      </w:pPr>
      <w:r>
        <w:rPr>
          <w:color w:val="CFD6D9"/>
          <w:sz w:val="18"/>
        </w:rPr>
        <w:t>________________________________________________________________________________</w:t>
      </w:r>
    </w:p>
    <w:p w14:paraId="2D49EC7B" w14:textId="77777777" w:rsidR="008B35C4" w:rsidRDefault="00000000">
      <w:r>
        <w:br w:type="page"/>
      </w:r>
    </w:p>
    <w:p w14:paraId="08020101" w14:textId="77777777" w:rsidR="008B35C4" w:rsidRDefault="00000000">
      <w:pPr>
        <w:keepNext/>
      </w:pPr>
      <w:r>
        <w:rPr>
          <w:b/>
          <w:color w:val="B7433F"/>
          <w:sz w:val="18"/>
        </w:rPr>
        <w:lastRenderedPageBreak/>
        <w:t>EVIDENCE RECORD 02  RECORDS TERMINAL</w:t>
      </w:r>
    </w:p>
    <w:p w14:paraId="4FED406E" w14:textId="77777777" w:rsidR="008B35C4" w:rsidRDefault="00000000">
      <w:pPr>
        <w:pStyle w:val="Heading1"/>
      </w:pPr>
      <w:r>
        <w:t>Current Scheduler</w:t>
      </w:r>
    </w:p>
    <w:p w14:paraId="5BCD9739" w14:textId="77777777" w:rsidR="008B35C4" w:rsidRDefault="00000000">
      <w:pPr>
        <w:spacing w:after="120"/>
      </w:pPr>
      <w:r>
        <w:rPr>
          <w:b/>
          <w:color w:val="B7433F"/>
          <w:sz w:val="17"/>
        </w:rPr>
        <w:t xml:space="preserve">SOURCE  </w:t>
      </w:r>
      <w:r>
        <w:t>Current scheduling console</w:t>
      </w:r>
    </w:p>
    <w:p w14:paraId="792F48AF" w14:textId="77777777" w:rsidR="008B35C4" w:rsidRDefault="00000000">
      <w:r>
        <w:t>The active scheduling system does not show the test the robot is performing.</w:t>
      </w:r>
    </w:p>
    <w:p w14:paraId="26045FC1" w14:textId="77777777" w:rsidR="008B35C4" w:rsidRDefault="00000000">
      <w:pPr>
        <w:pStyle w:val="Heading2"/>
      </w:pPr>
      <w:r>
        <w:t>Recorded Details</w:t>
      </w:r>
    </w:p>
    <w:tbl>
      <w:tblPr>
        <w:tblW w:w="10080" w:type="dxa"/>
        <w:tblBorders>
          <w:top w:val="single" w:sz="6" w:space="0" w:color="CFD6D9"/>
          <w:left w:val="single" w:sz="6" w:space="0" w:color="CFD6D9"/>
          <w:bottom w:val="single" w:sz="6" w:space="0" w:color="CFD6D9"/>
          <w:right w:val="single" w:sz="6" w:space="0" w:color="CFD6D9"/>
          <w:insideH w:val="single" w:sz="6" w:space="0" w:color="CFD6D9"/>
          <w:insideV w:val="single" w:sz="6" w:space="0" w:color="CFD6D9"/>
        </w:tblBorders>
        <w:tblLayout w:type="fixed"/>
        <w:tblLook w:val="04A0" w:firstRow="1" w:lastRow="0" w:firstColumn="1" w:lastColumn="0" w:noHBand="0" w:noVBand="1"/>
      </w:tblPr>
      <w:tblGrid>
        <w:gridCol w:w="2520"/>
        <w:gridCol w:w="7560"/>
      </w:tblGrid>
      <w:tr w:rsidR="008B35C4" w14:paraId="129F2704" w14:textId="77777777">
        <w:trPr>
          <w:tblHeader/>
        </w:trPr>
        <w:tc>
          <w:tcPr>
            <w:tcW w:w="2520" w:type="dxa"/>
            <w:shd w:val="clear" w:color="auto" w:fill="111820"/>
            <w:tcMar>
              <w:top w:w="120" w:type="dxa"/>
              <w:left w:w="140" w:type="dxa"/>
              <w:bottom w:w="120" w:type="dxa"/>
              <w:right w:w="140" w:type="dxa"/>
            </w:tcMar>
          </w:tcPr>
          <w:p w14:paraId="10DA4476" w14:textId="77777777" w:rsidR="008B35C4" w:rsidRDefault="00000000">
            <w:r>
              <w:rPr>
                <w:b/>
                <w:color w:val="FFFFFF"/>
                <w:sz w:val="18"/>
              </w:rPr>
              <w:t>Record field</w:t>
            </w:r>
          </w:p>
        </w:tc>
        <w:tc>
          <w:tcPr>
            <w:tcW w:w="7560" w:type="dxa"/>
            <w:shd w:val="clear" w:color="auto" w:fill="111820"/>
            <w:tcMar>
              <w:top w:w="120" w:type="dxa"/>
              <w:left w:w="140" w:type="dxa"/>
              <w:bottom w:w="120" w:type="dxa"/>
              <w:right w:w="140" w:type="dxa"/>
            </w:tcMar>
          </w:tcPr>
          <w:p w14:paraId="20811213" w14:textId="77777777" w:rsidR="008B35C4" w:rsidRDefault="00000000">
            <w:r>
              <w:rPr>
                <w:b/>
                <w:color w:val="FFFFFF"/>
                <w:sz w:val="18"/>
              </w:rPr>
              <w:t>Recorded detail</w:t>
            </w:r>
          </w:p>
        </w:tc>
      </w:tr>
      <w:tr w:rsidR="008B35C4" w14:paraId="56E50095" w14:textId="77777777">
        <w:tc>
          <w:tcPr>
            <w:tcW w:w="2520" w:type="dxa"/>
            <w:tcMar>
              <w:top w:w="130" w:type="dxa"/>
              <w:left w:w="140" w:type="dxa"/>
              <w:bottom w:w="130" w:type="dxa"/>
              <w:right w:w="140" w:type="dxa"/>
            </w:tcMar>
            <w:vAlign w:val="center"/>
          </w:tcPr>
          <w:p w14:paraId="7EA87C32" w14:textId="77777777" w:rsidR="008B35C4" w:rsidRDefault="00000000">
            <w:r>
              <w:rPr>
                <w:b/>
                <w:color w:val="247A74"/>
                <w:sz w:val="18"/>
              </w:rPr>
              <w:t>Active assignment</w:t>
            </w:r>
          </w:p>
        </w:tc>
        <w:tc>
          <w:tcPr>
            <w:tcW w:w="7560" w:type="dxa"/>
            <w:tcMar>
              <w:top w:w="130" w:type="dxa"/>
              <w:left w:w="140" w:type="dxa"/>
              <w:bottom w:w="130" w:type="dxa"/>
              <w:right w:w="140" w:type="dxa"/>
            </w:tcMar>
            <w:vAlign w:val="center"/>
          </w:tcPr>
          <w:p w14:paraId="20B18FC3" w14:textId="77777777" w:rsidR="008B35C4" w:rsidRDefault="00000000">
            <w:r>
              <w:rPr>
                <w:sz w:val="20"/>
              </w:rPr>
              <w:t>MR-17 has no active test assignment</w:t>
            </w:r>
          </w:p>
        </w:tc>
      </w:tr>
      <w:tr w:rsidR="008B35C4" w14:paraId="6B3AFA35" w14:textId="77777777">
        <w:tc>
          <w:tcPr>
            <w:tcW w:w="2520" w:type="dxa"/>
            <w:shd w:val="clear" w:color="auto" w:fill="F2F4F5"/>
            <w:tcMar>
              <w:top w:w="130" w:type="dxa"/>
              <w:left w:w="140" w:type="dxa"/>
              <w:bottom w:w="130" w:type="dxa"/>
              <w:right w:w="140" w:type="dxa"/>
            </w:tcMar>
            <w:vAlign w:val="center"/>
          </w:tcPr>
          <w:p w14:paraId="2A543EAE" w14:textId="77777777" w:rsidR="008B35C4" w:rsidRDefault="00000000">
            <w:r>
              <w:rPr>
                <w:b/>
                <w:color w:val="247A74"/>
                <w:sz w:val="18"/>
              </w:rPr>
              <w:t>Current catalog</w:t>
            </w:r>
          </w:p>
        </w:tc>
        <w:tc>
          <w:tcPr>
            <w:tcW w:w="7560" w:type="dxa"/>
            <w:shd w:val="clear" w:color="auto" w:fill="F2F4F5"/>
            <w:tcMar>
              <w:top w:w="130" w:type="dxa"/>
              <w:left w:w="140" w:type="dxa"/>
              <w:bottom w:w="130" w:type="dxa"/>
              <w:right w:w="140" w:type="dxa"/>
            </w:tcMar>
            <w:vAlign w:val="center"/>
          </w:tcPr>
          <w:p w14:paraId="7CF557EC" w14:textId="77777777" w:rsidR="008B35C4" w:rsidRDefault="00000000">
            <w:r>
              <w:rPr>
                <w:sz w:val="20"/>
              </w:rPr>
              <w:t>Test K-44 does not appear in the current test catalog</w:t>
            </w:r>
          </w:p>
        </w:tc>
      </w:tr>
    </w:tbl>
    <w:p w14:paraId="509DBEA9" w14:textId="77777777" w:rsidR="008B35C4" w:rsidRDefault="008B35C4">
      <w:pPr>
        <w:spacing w:after="0"/>
      </w:pPr>
    </w:p>
    <w:p w14:paraId="4EA83987" w14:textId="77777777" w:rsidR="008B35C4" w:rsidRDefault="00000000">
      <w:pPr>
        <w:pStyle w:val="Heading2"/>
      </w:pPr>
      <w:r>
        <w:t>Evidence Classification</w:t>
      </w:r>
    </w:p>
    <w:p w14:paraId="26B3CB9B" w14:textId="77777777" w:rsidR="008B35C4" w:rsidRDefault="00000000">
      <w:pPr>
        <w:spacing w:after="120"/>
      </w:pPr>
      <w:r>
        <w:rPr>
          <w:b/>
          <w:color w:val="B7433F"/>
          <w:sz w:val="17"/>
        </w:rPr>
        <w:t xml:space="preserve">STATEMENT  </w:t>
      </w:r>
      <w:r>
        <w:t>Another scheduling service assigned Test K-44 to MR-17</w:t>
      </w:r>
    </w:p>
    <w:p w14:paraId="5A96D1CC" w14:textId="77777777" w:rsidR="008B35C4" w:rsidRDefault="00000000">
      <w:pPr>
        <w:spacing w:after="160"/>
      </w:pPr>
      <w:r>
        <w:rPr>
          <w:b/>
          <w:color w:val="247A74"/>
        </w:rPr>
        <w:t xml:space="preserve">☐ Fact     ☐ Assumption     ☐ Question     </w:t>
      </w:r>
    </w:p>
    <w:p w14:paraId="66FB6CCD" w14:textId="77777777" w:rsidR="008B35C4" w:rsidRDefault="00000000">
      <w:pPr>
        <w:pStyle w:val="Heading2"/>
      </w:pPr>
      <w:r>
        <w:t>Analyst Notes</w:t>
      </w:r>
    </w:p>
    <w:p w14:paraId="5689F1AD" w14:textId="35761788" w:rsidR="008B35C4" w:rsidRDefault="00000000">
      <w:pPr>
        <w:keepLines/>
        <w:spacing w:after="100"/>
      </w:pPr>
      <w:r>
        <w:rPr>
          <w:color w:val="CFD6D9"/>
          <w:sz w:val="18"/>
        </w:rPr>
        <w:t>_______</w:t>
      </w:r>
      <w:r w:rsidR="00F23D60">
        <w:rPr>
          <w:color w:val="CFD6D9"/>
          <w:sz w:val="18"/>
        </w:rPr>
        <w:t xml:space="preserve">Assumption. MR-17 should be added. To testing service. Because it is not assigned. </w:t>
      </w:r>
      <w:proofErr w:type="gramStart"/>
      <w:r>
        <w:rPr>
          <w:color w:val="CFD6D9"/>
          <w:sz w:val="18"/>
        </w:rPr>
        <w:t>_</w:t>
      </w:r>
      <w:proofErr w:type="gramEnd"/>
      <w:r>
        <w:rPr>
          <w:color w:val="CFD6D9"/>
          <w:sz w:val="18"/>
        </w:rPr>
        <w:t>_______________________________________________________________________</w:t>
      </w:r>
    </w:p>
    <w:p w14:paraId="050967B2" w14:textId="77777777" w:rsidR="008B35C4" w:rsidRDefault="00000000">
      <w:pPr>
        <w:keepLines/>
        <w:spacing w:after="100"/>
      </w:pPr>
      <w:r>
        <w:rPr>
          <w:color w:val="CFD6D9"/>
          <w:sz w:val="18"/>
        </w:rPr>
        <w:t>________________________________________________________________________________</w:t>
      </w:r>
    </w:p>
    <w:p w14:paraId="54DBD614" w14:textId="77777777" w:rsidR="008B35C4" w:rsidRDefault="00000000">
      <w:pPr>
        <w:keepLines/>
        <w:spacing w:after="100"/>
      </w:pPr>
      <w:r>
        <w:rPr>
          <w:color w:val="CFD6D9"/>
          <w:sz w:val="18"/>
        </w:rPr>
        <w:t>________________________________________________________________________________</w:t>
      </w:r>
    </w:p>
    <w:p w14:paraId="10B0A2DF" w14:textId="77777777" w:rsidR="008B35C4" w:rsidRDefault="00000000">
      <w:pPr>
        <w:keepLines/>
        <w:spacing w:after="100"/>
      </w:pPr>
      <w:r>
        <w:rPr>
          <w:color w:val="CFD6D9"/>
          <w:sz w:val="18"/>
        </w:rPr>
        <w:t>________________________________________________________________________________</w:t>
      </w:r>
    </w:p>
    <w:p w14:paraId="6365042D" w14:textId="77777777" w:rsidR="008B35C4" w:rsidRDefault="00000000">
      <w:r>
        <w:br w:type="page"/>
      </w:r>
    </w:p>
    <w:p w14:paraId="355E10E8" w14:textId="77777777" w:rsidR="008B35C4" w:rsidRDefault="00000000">
      <w:pPr>
        <w:keepNext/>
      </w:pPr>
      <w:r>
        <w:rPr>
          <w:b/>
          <w:color w:val="B7433F"/>
          <w:sz w:val="18"/>
        </w:rPr>
        <w:lastRenderedPageBreak/>
        <w:t>EVIDENCE RECORD 03  RECORDS TERMINAL</w:t>
      </w:r>
    </w:p>
    <w:p w14:paraId="74BB76F5" w14:textId="77777777" w:rsidR="008B35C4" w:rsidRDefault="00000000">
      <w:pPr>
        <w:pStyle w:val="Heading1"/>
      </w:pPr>
      <w:r>
        <w:t>Maintenance Record</w:t>
      </w:r>
    </w:p>
    <w:p w14:paraId="56CF9DAC" w14:textId="77777777" w:rsidR="008B35C4" w:rsidRDefault="00000000">
      <w:pPr>
        <w:spacing w:after="120"/>
      </w:pPr>
      <w:r>
        <w:rPr>
          <w:b/>
          <w:color w:val="B7433F"/>
          <w:sz w:val="17"/>
        </w:rPr>
        <w:t xml:space="preserve">SOURCE  </w:t>
      </w:r>
      <w:r>
        <w:t>Maintenance archive</w:t>
      </w:r>
    </w:p>
    <w:p w14:paraId="75E0B54F" w14:textId="77777777" w:rsidR="008B35C4" w:rsidRDefault="00000000">
      <w:r>
        <w:t>K-44 was retired, but the record does not prove every related service was removed.</w:t>
      </w:r>
    </w:p>
    <w:p w14:paraId="48989222" w14:textId="77777777" w:rsidR="008B35C4" w:rsidRDefault="00000000">
      <w:pPr>
        <w:pStyle w:val="Heading2"/>
      </w:pPr>
      <w:r>
        <w:t>Recorded Details</w:t>
      </w:r>
    </w:p>
    <w:tbl>
      <w:tblPr>
        <w:tblW w:w="10080" w:type="dxa"/>
        <w:tblBorders>
          <w:top w:val="single" w:sz="6" w:space="0" w:color="CFD6D9"/>
          <w:left w:val="single" w:sz="6" w:space="0" w:color="CFD6D9"/>
          <w:bottom w:val="single" w:sz="6" w:space="0" w:color="CFD6D9"/>
          <w:right w:val="single" w:sz="6" w:space="0" w:color="CFD6D9"/>
          <w:insideH w:val="single" w:sz="6" w:space="0" w:color="CFD6D9"/>
          <w:insideV w:val="single" w:sz="6" w:space="0" w:color="CFD6D9"/>
        </w:tblBorders>
        <w:tblLayout w:type="fixed"/>
        <w:tblLook w:val="04A0" w:firstRow="1" w:lastRow="0" w:firstColumn="1" w:lastColumn="0" w:noHBand="0" w:noVBand="1"/>
      </w:tblPr>
      <w:tblGrid>
        <w:gridCol w:w="2520"/>
        <w:gridCol w:w="7560"/>
      </w:tblGrid>
      <w:tr w:rsidR="008B35C4" w14:paraId="5DD25F47" w14:textId="77777777">
        <w:trPr>
          <w:tblHeader/>
        </w:trPr>
        <w:tc>
          <w:tcPr>
            <w:tcW w:w="2520" w:type="dxa"/>
            <w:shd w:val="clear" w:color="auto" w:fill="111820"/>
            <w:tcMar>
              <w:top w:w="120" w:type="dxa"/>
              <w:left w:w="140" w:type="dxa"/>
              <w:bottom w:w="120" w:type="dxa"/>
              <w:right w:w="140" w:type="dxa"/>
            </w:tcMar>
          </w:tcPr>
          <w:p w14:paraId="202AF4B3" w14:textId="77777777" w:rsidR="008B35C4" w:rsidRDefault="00000000">
            <w:r>
              <w:rPr>
                <w:b/>
                <w:color w:val="FFFFFF"/>
                <w:sz w:val="18"/>
              </w:rPr>
              <w:t>Record field</w:t>
            </w:r>
          </w:p>
        </w:tc>
        <w:tc>
          <w:tcPr>
            <w:tcW w:w="7560" w:type="dxa"/>
            <w:shd w:val="clear" w:color="auto" w:fill="111820"/>
            <w:tcMar>
              <w:top w:w="120" w:type="dxa"/>
              <w:left w:w="140" w:type="dxa"/>
              <w:bottom w:w="120" w:type="dxa"/>
              <w:right w:w="140" w:type="dxa"/>
            </w:tcMar>
          </w:tcPr>
          <w:p w14:paraId="2AFA4268" w14:textId="77777777" w:rsidR="008B35C4" w:rsidRDefault="00000000">
            <w:r>
              <w:rPr>
                <w:b/>
                <w:color w:val="FFFFFF"/>
                <w:sz w:val="18"/>
              </w:rPr>
              <w:t>Recorded detail</w:t>
            </w:r>
          </w:p>
        </w:tc>
      </w:tr>
      <w:tr w:rsidR="008B35C4" w14:paraId="48B747B9" w14:textId="77777777">
        <w:tc>
          <w:tcPr>
            <w:tcW w:w="2520" w:type="dxa"/>
            <w:tcMar>
              <w:top w:w="130" w:type="dxa"/>
              <w:left w:w="140" w:type="dxa"/>
              <w:bottom w:w="130" w:type="dxa"/>
              <w:right w:w="140" w:type="dxa"/>
            </w:tcMar>
            <w:vAlign w:val="center"/>
          </w:tcPr>
          <w:p w14:paraId="6A9E1C47" w14:textId="77777777" w:rsidR="008B35C4" w:rsidRDefault="00000000">
            <w:r>
              <w:rPr>
                <w:b/>
                <w:color w:val="247A74"/>
                <w:sz w:val="18"/>
              </w:rPr>
              <w:t>Retirement date</w:t>
            </w:r>
          </w:p>
        </w:tc>
        <w:tc>
          <w:tcPr>
            <w:tcW w:w="7560" w:type="dxa"/>
            <w:tcMar>
              <w:top w:w="130" w:type="dxa"/>
              <w:left w:w="140" w:type="dxa"/>
              <w:bottom w:w="130" w:type="dxa"/>
              <w:right w:w="140" w:type="dxa"/>
            </w:tcMar>
            <w:vAlign w:val="center"/>
          </w:tcPr>
          <w:p w14:paraId="4EAFC8CD" w14:textId="77777777" w:rsidR="008B35C4" w:rsidRDefault="00000000">
            <w:r>
              <w:rPr>
                <w:sz w:val="20"/>
              </w:rPr>
              <w:t>Test K-44 was marked retired 186 days before the incident</w:t>
            </w:r>
          </w:p>
        </w:tc>
      </w:tr>
      <w:tr w:rsidR="008B35C4" w14:paraId="059BF376" w14:textId="77777777">
        <w:tc>
          <w:tcPr>
            <w:tcW w:w="2520" w:type="dxa"/>
            <w:shd w:val="clear" w:color="auto" w:fill="F2F4F5"/>
            <w:tcMar>
              <w:top w:w="130" w:type="dxa"/>
              <w:left w:w="140" w:type="dxa"/>
              <w:bottom w:w="130" w:type="dxa"/>
              <w:right w:w="140" w:type="dxa"/>
            </w:tcMar>
            <w:vAlign w:val="center"/>
          </w:tcPr>
          <w:p w14:paraId="3A476996" w14:textId="77777777" w:rsidR="008B35C4" w:rsidRDefault="00000000">
            <w:r>
              <w:rPr>
                <w:b/>
                <w:color w:val="247A74"/>
                <w:sz w:val="18"/>
              </w:rPr>
              <w:t>Recorded action</w:t>
            </w:r>
          </w:p>
        </w:tc>
        <w:tc>
          <w:tcPr>
            <w:tcW w:w="7560" w:type="dxa"/>
            <w:shd w:val="clear" w:color="auto" w:fill="F2F4F5"/>
            <w:tcMar>
              <w:top w:w="130" w:type="dxa"/>
              <w:left w:w="140" w:type="dxa"/>
              <w:bottom w:w="130" w:type="dxa"/>
              <w:right w:w="140" w:type="dxa"/>
            </w:tcMar>
            <w:vAlign w:val="center"/>
          </w:tcPr>
          <w:p w14:paraId="60AA701D" w14:textId="77777777" w:rsidR="008B35C4" w:rsidRDefault="00000000">
            <w:r>
              <w:rPr>
                <w:sz w:val="20"/>
              </w:rPr>
              <w:t>The record says the test was removed from the active workflow</w:t>
            </w:r>
          </w:p>
        </w:tc>
      </w:tr>
      <w:tr w:rsidR="008B35C4" w14:paraId="402B15B5" w14:textId="77777777">
        <w:tc>
          <w:tcPr>
            <w:tcW w:w="2520" w:type="dxa"/>
            <w:tcMar>
              <w:top w:w="130" w:type="dxa"/>
              <w:left w:w="140" w:type="dxa"/>
              <w:bottom w:w="130" w:type="dxa"/>
              <w:right w:w="140" w:type="dxa"/>
            </w:tcMar>
            <w:vAlign w:val="center"/>
          </w:tcPr>
          <w:p w14:paraId="4AD7B10F" w14:textId="77777777" w:rsidR="008B35C4" w:rsidRDefault="00000000">
            <w:r>
              <w:rPr>
                <w:b/>
                <w:color w:val="247A74"/>
                <w:sz w:val="18"/>
              </w:rPr>
              <w:t>Unverified scope</w:t>
            </w:r>
          </w:p>
        </w:tc>
        <w:tc>
          <w:tcPr>
            <w:tcW w:w="7560" w:type="dxa"/>
            <w:tcMar>
              <w:top w:w="130" w:type="dxa"/>
              <w:left w:w="140" w:type="dxa"/>
              <w:bottom w:w="130" w:type="dxa"/>
              <w:right w:w="140" w:type="dxa"/>
            </w:tcMar>
            <w:vAlign w:val="center"/>
          </w:tcPr>
          <w:p w14:paraId="4FB07952" w14:textId="77777777" w:rsidR="008B35C4" w:rsidRDefault="00000000">
            <w:r>
              <w:rPr>
                <w:sz w:val="20"/>
              </w:rPr>
              <w:t>The record does not confirm that every copy, service, or schedule was removed</w:t>
            </w:r>
          </w:p>
        </w:tc>
      </w:tr>
    </w:tbl>
    <w:p w14:paraId="4FEC8F34" w14:textId="77777777" w:rsidR="008B35C4" w:rsidRDefault="008B35C4">
      <w:pPr>
        <w:spacing w:after="0"/>
      </w:pPr>
    </w:p>
    <w:p w14:paraId="413E9E8C" w14:textId="77777777" w:rsidR="008B35C4" w:rsidRDefault="00000000">
      <w:pPr>
        <w:pStyle w:val="Heading2"/>
      </w:pPr>
      <w:r>
        <w:t>Evidence Classification</w:t>
      </w:r>
    </w:p>
    <w:p w14:paraId="1A5546D7" w14:textId="77777777" w:rsidR="008B35C4" w:rsidRDefault="00000000">
      <w:pPr>
        <w:spacing w:after="120"/>
      </w:pPr>
      <w:r>
        <w:rPr>
          <w:b/>
          <w:color w:val="B7433F"/>
          <w:sz w:val="17"/>
        </w:rPr>
        <w:t xml:space="preserve">STATEMENT  </w:t>
      </w:r>
      <w:r>
        <w:t>Was Test K-44 removed from every service and schedule?</w:t>
      </w:r>
    </w:p>
    <w:p w14:paraId="548B61BF" w14:textId="77777777" w:rsidR="008B35C4" w:rsidRDefault="00000000">
      <w:pPr>
        <w:spacing w:after="160"/>
      </w:pPr>
      <w:r>
        <w:rPr>
          <w:b/>
          <w:color w:val="247A74"/>
        </w:rPr>
        <w:t xml:space="preserve">☐ Fact     ☐ Assumption     ☐ Question     </w:t>
      </w:r>
    </w:p>
    <w:p w14:paraId="0231CCB5" w14:textId="77777777" w:rsidR="008B35C4" w:rsidRDefault="00000000">
      <w:pPr>
        <w:pStyle w:val="Heading2"/>
      </w:pPr>
      <w:r>
        <w:t>Analyst Notes</w:t>
      </w:r>
    </w:p>
    <w:p w14:paraId="4B86F9F2" w14:textId="231410F4" w:rsidR="008B35C4" w:rsidRDefault="00000000">
      <w:pPr>
        <w:keepLines/>
        <w:spacing w:after="100"/>
      </w:pPr>
      <w:r>
        <w:rPr>
          <w:color w:val="CFD6D9"/>
          <w:sz w:val="18"/>
        </w:rPr>
        <w:t>________</w:t>
      </w:r>
      <w:r w:rsidR="0001031B">
        <w:rPr>
          <w:b/>
          <w:bCs/>
          <w:color w:val="CFD6D9"/>
          <w:sz w:val="18"/>
        </w:rPr>
        <w:t xml:space="preserve">QUESTION. </w:t>
      </w:r>
      <w:r w:rsidR="0001031B">
        <w:rPr>
          <w:color w:val="CFD6D9"/>
          <w:sz w:val="18"/>
        </w:rPr>
        <w:t xml:space="preserve">Inquiry as to the status of K-44. What does it have to do with the error? </w:t>
      </w:r>
      <w:proofErr w:type="gramStart"/>
      <w:r>
        <w:rPr>
          <w:color w:val="CFD6D9"/>
          <w:sz w:val="18"/>
        </w:rPr>
        <w:t>_</w:t>
      </w:r>
      <w:proofErr w:type="gramEnd"/>
      <w:r>
        <w:rPr>
          <w:color w:val="CFD6D9"/>
          <w:sz w:val="18"/>
        </w:rPr>
        <w:t>_______________________________________________________________________</w:t>
      </w:r>
    </w:p>
    <w:p w14:paraId="142F899E" w14:textId="77777777" w:rsidR="008B35C4" w:rsidRDefault="00000000">
      <w:pPr>
        <w:keepLines/>
        <w:spacing w:after="100"/>
      </w:pPr>
      <w:r>
        <w:rPr>
          <w:color w:val="CFD6D9"/>
          <w:sz w:val="18"/>
        </w:rPr>
        <w:t>________________________________________________________________________________</w:t>
      </w:r>
    </w:p>
    <w:p w14:paraId="7EBF2E90" w14:textId="77777777" w:rsidR="008B35C4" w:rsidRDefault="00000000">
      <w:pPr>
        <w:keepLines/>
        <w:spacing w:after="100"/>
      </w:pPr>
      <w:r>
        <w:rPr>
          <w:color w:val="CFD6D9"/>
          <w:sz w:val="18"/>
        </w:rPr>
        <w:t>________________________________________________________________________________</w:t>
      </w:r>
    </w:p>
    <w:p w14:paraId="076A450D" w14:textId="77777777" w:rsidR="008B35C4" w:rsidRDefault="00000000">
      <w:pPr>
        <w:keepLines/>
        <w:spacing w:after="100"/>
      </w:pPr>
      <w:r>
        <w:rPr>
          <w:color w:val="CFD6D9"/>
          <w:sz w:val="18"/>
        </w:rPr>
        <w:t>________________________________________________________________________________</w:t>
      </w:r>
    </w:p>
    <w:p w14:paraId="12E7A538" w14:textId="77777777" w:rsidR="008B35C4" w:rsidRDefault="00000000">
      <w:r>
        <w:br w:type="page"/>
      </w:r>
    </w:p>
    <w:p w14:paraId="5BBA103C" w14:textId="77777777" w:rsidR="008B35C4" w:rsidRDefault="00000000">
      <w:pPr>
        <w:keepNext/>
      </w:pPr>
      <w:r>
        <w:rPr>
          <w:b/>
          <w:color w:val="B7433F"/>
          <w:sz w:val="18"/>
        </w:rPr>
        <w:lastRenderedPageBreak/>
        <w:t>EVIDENCE RECORD 04  ENGINEERING STATION</w:t>
      </w:r>
    </w:p>
    <w:p w14:paraId="0C0DC529" w14:textId="77777777" w:rsidR="008B35C4" w:rsidRDefault="00000000">
      <w:pPr>
        <w:pStyle w:val="Heading1"/>
      </w:pPr>
      <w:r>
        <w:t>Command Telemetry</w:t>
      </w:r>
    </w:p>
    <w:p w14:paraId="075176F0" w14:textId="77777777" w:rsidR="008B35C4" w:rsidRDefault="00000000">
      <w:pPr>
        <w:spacing w:after="120"/>
      </w:pPr>
      <w:r>
        <w:rPr>
          <w:b/>
          <w:color w:val="B7433F"/>
          <w:sz w:val="17"/>
        </w:rPr>
        <w:t xml:space="preserve">SOURCE  </w:t>
      </w:r>
      <w:r>
        <w:t>Elias Chen - Robotics Systems Engineer</w:t>
      </w:r>
    </w:p>
    <w:p w14:paraId="5B4C7BC6" w14:textId="77777777" w:rsidR="008B35C4" w:rsidRDefault="00000000">
      <w:r>
        <w:t>The robot received a valid command through an accepted internal interface.</w:t>
      </w:r>
    </w:p>
    <w:p w14:paraId="203549AD" w14:textId="77777777" w:rsidR="008B35C4" w:rsidRDefault="00000000">
      <w:pPr>
        <w:pStyle w:val="Heading2"/>
      </w:pPr>
      <w:r>
        <w:t>Recorded Details</w:t>
      </w:r>
    </w:p>
    <w:tbl>
      <w:tblPr>
        <w:tblW w:w="10080" w:type="dxa"/>
        <w:tblBorders>
          <w:top w:val="single" w:sz="6" w:space="0" w:color="CFD6D9"/>
          <w:left w:val="single" w:sz="6" w:space="0" w:color="CFD6D9"/>
          <w:bottom w:val="single" w:sz="6" w:space="0" w:color="CFD6D9"/>
          <w:right w:val="single" w:sz="6" w:space="0" w:color="CFD6D9"/>
          <w:insideH w:val="single" w:sz="6" w:space="0" w:color="CFD6D9"/>
          <w:insideV w:val="single" w:sz="6" w:space="0" w:color="CFD6D9"/>
        </w:tblBorders>
        <w:tblLayout w:type="fixed"/>
        <w:tblLook w:val="04A0" w:firstRow="1" w:lastRow="0" w:firstColumn="1" w:lastColumn="0" w:noHBand="0" w:noVBand="1"/>
      </w:tblPr>
      <w:tblGrid>
        <w:gridCol w:w="2520"/>
        <w:gridCol w:w="7560"/>
      </w:tblGrid>
      <w:tr w:rsidR="008B35C4" w14:paraId="5AFB9405" w14:textId="77777777">
        <w:trPr>
          <w:tblHeader/>
        </w:trPr>
        <w:tc>
          <w:tcPr>
            <w:tcW w:w="2520" w:type="dxa"/>
            <w:shd w:val="clear" w:color="auto" w:fill="111820"/>
            <w:tcMar>
              <w:top w:w="120" w:type="dxa"/>
              <w:left w:w="140" w:type="dxa"/>
              <w:bottom w:w="120" w:type="dxa"/>
              <w:right w:w="140" w:type="dxa"/>
            </w:tcMar>
          </w:tcPr>
          <w:p w14:paraId="37583728" w14:textId="77777777" w:rsidR="008B35C4" w:rsidRDefault="00000000">
            <w:r>
              <w:rPr>
                <w:b/>
                <w:color w:val="FFFFFF"/>
                <w:sz w:val="18"/>
              </w:rPr>
              <w:t>Record field</w:t>
            </w:r>
          </w:p>
        </w:tc>
        <w:tc>
          <w:tcPr>
            <w:tcW w:w="7560" w:type="dxa"/>
            <w:shd w:val="clear" w:color="auto" w:fill="111820"/>
            <w:tcMar>
              <w:top w:w="120" w:type="dxa"/>
              <w:left w:w="140" w:type="dxa"/>
              <w:bottom w:w="120" w:type="dxa"/>
              <w:right w:w="140" w:type="dxa"/>
            </w:tcMar>
          </w:tcPr>
          <w:p w14:paraId="4E48D40B" w14:textId="77777777" w:rsidR="008B35C4" w:rsidRDefault="00000000">
            <w:r>
              <w:rPr>
                <w:b/>
                <w:color w:val="FFFFFF"/>
                <w:sz w:val="18"/>
              </w:rPr>
              <w:t>Recorded detail</w:t>
            </w:r>
          </w:p>
        </w:tc>
      </w:tr>
      <w:tr w:rsidR="008B35C4" w14:paraId="15DBAA95" w14:textId="77777777">
        <w:tc>
          <w:tcPr>
            <w:tcW w:w="2520" w:type="dxa"/>
            <w:tcMar>
              <w:top w:w="130" w:type="dxa"/>
              <w:left w:w="140" w:type="dxa"/>
              <w:bottom w:w="130" w:type="dxa"/>
              <w:right w:w="140" w:type="dxa"/>
            </w:tcMar>
            <w:vAlign w:val="center"/>
          </w:tcPr>
          <w:p w14:paraId="006A5E7C" w14:textId="77777777" w:rsidR="008B35C4" w:rsidRDefault="00000000">
            <w:r>
              <w:rPr>
                <w:b/>
                <w:color w:val="247A74"/>
                <w:sz w:val="18"/>
              </w:rPr>
              <w:t>Command format</w:t>
            </w:r>
          </w:p>
        </w:tc>
        <w:tc>
          <w:tcPr>
            <w:tcW w:w="7560" w:type="dxa"/>
            <w:tcMar>
              <w:top w:w="130" w:type="dxa"/>
              <w:left w:w="140" w:type="dxa"/>
              <w:bottom w:w="130" w:type="dxa"/>
              <w:right w:w="140" w:type="dxa"/>
            </w:tcMar>
            <w:vAlign w:val="center"/>
          </w:tcPr>
          <w:p w14:paraId="0BB76649" w14:textId="77777777" w:rsidR="008B35C4" w:rsidRDefault="00000000">
            <w:r>
              <w:rPr>
                <w:sz w:val="20"/>
              </w:rPr>
              <w:t>The command was validly formatted</w:t>
            </w:r>
          </w:p>
        </w:tc>
      </w:tr>
      <w:tr w:rsidR="008B35C4" w14:paraId="686967B9" w14:textId="77777777">
        <w:tc>
          <w:tcPr>
            <w:tcW w:w="2520" w:type="dxa"/>
            <w:shd w:val="clear" w:color="auto" w:fill="F2F4F5"/>
            <w:tcMar>
              <w:top w:w="130" w:type="dxa"/>
              <w:left w:w="140" w:type="dxa"/>
              <w:bottom w:w="130" w:type="dxa"/>
              <w:right w:w="140" w:type="dxa"/>
            </w:tcMar>
            <w:vAlign w:val="center"/>
          </w:tcPr>
          <w:p w14:paraId="272BCD9D" w14:textId="77777777" w:rsidR="008B35C4" w:rsidRDefault="00000000">
            <w:r>
              <w:rPr>
                <w:b/>
                <w:color w:val="247A74"/>
                <w:sz w:val="18"/>
              </w:rPr>
              <w:t>Source label</w:t>
            </w:r>
          </w:p>
        </w:tc>
        <w:tc>
          <w:tcPr>
            <w:tcW w:w="7560" w:type="dxa"/>
            <w:shd w:val="clear" w:color="auto" w:fill="F2F4F5"/>
            <w:tcMar>
              <w:top w:w="130" w:type="dxa"/>
              <w:left w:w="140" w:type="dxa"/>
              <w:bottom w:w="130" w:type="dxa"/>
              <w:right w:w="140" w:type="dxa"/>
            </w:tcMar>
            <w:vAlign w:val="center"/>
          </w:tcPr>
          <w:p w14:paraId="567BDA0F" w14:textId="77777777" w:rsidR="008B35C4" w:rsidRDefault="00000000">
            <w:r>
              <w:rPr>
                <w:sz w:val="20"/>
              </w:rPr>
              <w:t>legacy_sync.exe</w:t>
            </w:r>
          </w:p>
        </w:tc>
      </w:tr>
      <w:tr w:rsidR="008B35C4" w14:paraId="03CF9DF2" w14:textId="77777777">
        <w:tc>
          <w:tcPr>
            <w:tcW w:w="2520" w:type="dxa"/>
            <w:tcMar>
              <w:top w:w="130" w:type="dxa"/>
              <w:left w:w="140" w:type="dxa"/>
              <w:bottom w:w="130" w:type="dxa"/>
              <w:right w:w="140" w:type="dxa"/>
            </w:tcMar>
            <w:vAlign w:val="center"/>
          </w:tcPr>
          <w:p w14:paraId="2EBD0684" w14:textId="77777777" w:rsidR="008B35C4" w:rsidRDefault="00000000">
            <w:r>
              <w:rPr>
                <w:b/>
                <w:color w:val="247A74"/>
                <w:sz w:val="18"/>
              </w:rPr>
              <w:t>Current limit</w:t>
            </w:r>
          </w:p>
        </w:tc>
        <w:tc>
          <w:tcPr>
            <w:tcW w:w="7560" w:type="dxa"/>
            <w:tcMar>
              <w:top w:w="130" w:type="dxa"/>
              <w:left w:w="140" w:type="dxa"/>
              <w:bottom w:w="130" w:type="dxa"/>
              <w:right w:w="140" w:type="dxa"/>
            </w:tcMar>
            <w:vAlign w:val="center"/>
          </w:tcPr>
          <w:p w14:paraId="24AFB56B" w14:textId="77777777" w:rsidR="008B35C4" w:rsidRDefault="00000000">
            <w:r>
              <w:rPr>
                <w:sz w:val="20"/>
              </w:rPr>
              <w:t>The telemetry does not identify the service owner or prove the broader cause</w:t>
            </w:r>
          </w:p>
        </w:tc>
      </w:tr>
    </w:tbl>
    <w:p w14:paraId="4EEAF8BF" w14:textId="77777777" w:rsidR="008B35C4" w:rsidRDefault="008B35C4">
      <w:pPr>
        <w:spacing w:after="0"/>
      </w:pPr>
    </w:p>
    <w:p w14:paraId="27559B31" w14:textId="77777777" w:rsidR="008B35C4" w:rsidRDefault="00000000">
      <w:pPr>
        <w:pStyle w:val="Heading2"/>
      </w:pPr>
      <w:r>
        <w:t>Evidence Classification</w:t>
      </w:r>
    </w:p>
    <w:p w14:paraId="1A2F7E8B" w14:textId="77777777" w:rsidR="008B35C4" w:rsidRDefault="00000000">
      <w:pPr>
        <w:spacing w:after="120"/>
      </w:pPr>
      <w:r>
        <w:rPr>
          <w:b/>
          <w:color w:val="B7433F"/>
          <w:sz w:val="17"/>
        </w:rPr>
        <w:t xml:space="preserve">STATEMENT  </w:t>
      </w:r>
      <w:r>
        <w:t>legacy_sync.exe caused the entire incident.</w:t>
      </w:r>
    </w:p>
    <w:p w14:paraId="2B1668DF" w14:textId="77777777" w:rsidR="008B35C4" w:rsidRDefault="00000000">
      <w:pPr>
        <w:spacing w:after="160"/>
      </w:pPr>
      <w:r>
        <w:rPr>
          <w:b/>
          <w:color w:val="247A74"/>
        </w:rPr>
        <w:t xml:space="preserve">☐ Fact     ☐ Assumption     ☐ Question     </w:t>
      </w:r>
    </w:p>
    <w:p w14:paraId="15C20CB4" w14:textId="77777777" w:rsidR="008B35C4" w:rsidRDefault="00000000">
      <w:pPr>
        <w:pStyle w:val="Heading2"/>
      </w:pPr>
      <w:r>
        <w:t>Analyst Notes</w:t>
      </w:r>
    </w:p>
    <w:p w14:paraId="506E1920" w14:textId="4406EA7B" w:rsidR="008B35C4" w:rsidRDefault="00000000">
      <w:pPr>
        <w:keepLines/>
        <w:spacing w:after="100"/>
      </w:pPr>
      <w:r>
        <w:rPr>
          <w:color w:val="CFD6D9"/>
          <w:sz w:val="18"/>
        </w:rPr>
        <w:t>_______________</w:t>
      </w:r>
      <w:r w:rsidR="0001031B">
        <w:rPr>
          <w:color w:val="CFD6D9"/>
          <w:sz w:val="18"/>
        </w:rPr>
        <w:t xml:space="preserve">Assumption. Assumed because K-44 was working and functional before </w:t>
      </w:r>
      <w:proofErr w:type="gramStart"/>
      <w:r w:rsidR="0001031B">
        <w:rPr>
          <w:color w:val="CFD6D9"/>
          <w:sz w:val="18"/>
        </w:rPr>
        <w:t>this .</w:t>
      </w:r>
      <w:proofErr w:type="gramEnd"/>
      <w:r>
        <w:rPr>
          <w:color w:val="CFD6D9"/>
          <w:sz w:val="18"/>
        </w:rPr>
        <w:t>_________________________________________________________________</w:t>
      </w:r>
    </w:p>
    <w:p w14:paraId="2AC6C242" w14:textId="77777777" w:rsidR="008B35C4" w:rsidRDefault="00000000">
      <w:pPr>
        <w:keepLines/>
        <w:spacing w:after="100"/>
      </w:pPr>
      <w:r>
        <w:rPr>
          <w:color w:val="CFD6D9"/>
          <w:sz w:val="18"/>
        </w:rPr>
        <w:t>________________________________________________________________________________</w:t>
      </w:r>
    </w:p>
    <w:p w14:paraId="26172B74" w14:textId="77777777" w:rsidR="008B35C4" w:rsidRDefault="00000000">
      <w:pPr>
        <w:keepLines/>
        <w:spacing w:after="100"/>
      </w:pPr>
      <w:r>
        <w:rPr>
          <w:color w:val="CFD6D9"/>
          <w:sz w:val="18"/>
        </w:rPr>
        <w:t>________________________________________________________________________________</w:t>
      </w:r>
    </w:p>
    <w:p w14:paraId="61EAD3EF" w14:textId="77777777" w:rsidR="008B35C4" w:rsidRDefault="00000000">
      <w:pPr>
        <w:keepLines/>
        <w:spacing w:after="100"/>
      </w:pPr>
      <w:r>
        <w:rPr>
          <w:color w:val="CFD6D9"/>
          <w:sz w:val="18"/>
        </w:rPr>
        <w:t>________________________________________________________________________________</w:t>
      </w:r>
    </w:p>
    <w:p w14:paraId="08D16D04" w14:textId="77777777" w:rsidR="008B35C4" w:rsidRDefault="00000000">
      <w:r>
        <w:br w:type="page"/>
      </w:r>
    </w:p>
    <w:p w14:paraId="654FE939" w14:textId="77777777" w:rsidR="008B35C4" w:rsidRDefault="00000000">
      <w:pPr>
        <w:keepNext/>
      </w:pPr>
      <w:r>
        <w:rPr>
          <w:b/>
          <w:color w:val="B7433F"/>
          <w:sz w:val="18"/>
        </w:rPr>
        <w:lastRenderedPageBreak/>
        <w:t>EVIDENCE RECORD 05  OPERATIONS OFFICE</w:t>
      </w:r>
    </w:p>
    <w:p w14:paraId="45B32771" w14:textId="77777777" w:rsidR="008B35C4" w:rsidRDefault="00000000">
      <w:pPr>
        <w:pStyle w:val="Heading1"/>
      </w:pPr>
      <w:r>
        <w:t>Staff Statements</w:t>
      </w:r>
    </w:p>
    <w:p w14:paraId="04FCFDEF" w14:textId="77777777" w:rsidR="008B35C4" w:rsidRDefault="00000000">
      <w:pPr>
        <w:spacing w:after="120"/>
      </w:pPr>
      <w:r>
        <w:rPr>
          <w:b/>
          <w:color w:val="B7433F"/>
          <w:sz w:val="17"/>
        </w:rPr>
        <w:t xml:space="preserve">SOURCE  </w:t>
      </w:r>
      <w:r>
        <w:t>Mara Ilyan - Production Operations Manager</w:t>
      </w:r>
    </w:p>
    <w:p w14:paraId="78A6722B" w14:textId="77777777" w:rsidR="008B35C4" w:rsidRDefault="00000000">
      <w:r>
        <w:t>Each person reports a different part of the incident and protects a different operational priority.</w:t>
      </w:r>
    </w:p>
    <w:p w14:paraId="2476CC3E" w14:textId="77777777" w:rsidR="008B35C4" w:rsidRDefault="00000000">
      <w:pPr>
        <w:pStyle w:val="Heading2"/>
      </w:pPr>
      <w:r>
        <w:t>Recorded Details</w:t>
      </w:r>
    </w:p>
    <w:tbl>
      <w:tblPr>
        <w:tblW w:w="10080" w:type="dxa"/>
        <w:tblBorders>
          <w:top w:val="single" w:sz="6" w:space="0" w:color="CFD6D9"/>
          <w:left w:val="single" w:sz="6" w:space="0" w:color="CFD6D9"/>
          <w:bottom w:val="single" w:sz="6" w:space="0" w:color="CFD6D9"/>
          <w:right w:val="single" w:sz="6" w:space="0" w:color="CFD6D9"/>
          <w:insideH w:val="single" w:sz="6" w:space="0" w:color="CFD6D9"/>
          <w:insideV w:val="single" w:sz="6" w:space="0" w:color="CFD6D9"/>
        </w:tblBorders>
        <w:tblLayout w:type="fixed"/>
        <w:tblLook w:val="04A0" w:firstRow="1" w:lastRow="0" w:firstColumn="1" w:lastColumn="0" w:noHBand="0" w:noVBand="1"/>
      </w:tblPr>
      <w:tblGrid>
        <w:gridCol w:w="2520"/>
        <w:gridCol w:w="7560"/>
      </w:tblGrid>
      <w:tr w:rsidR="008B35C4" w14:paraId="3B6A9E96" w14:textId="77777777">
        <w:trPr>
          <w:tblHeader/>
        </w:trPr>
        <w:tc>
          <w:tcPr>
            <w:tcW w:w="2520" w:type="dxa"/>
            <w:shd w:val="clear" w:color="auto" w:fill="111820"/>
            <w:tcMar>
              <w:top w:w="120" w:type="dxa"/>
              <w:left w:w="140" w:type="dxa"/>
              <w:bottom w:w="120" w:type="dxa"/>
              <w:right w:w="140" w:type="dxa"/>
            </w:tcMar>
          </w:tcPr>
          <w:p w14:paraId="7C861A4C" w14:textId="77777777" w:rsidR="008B35C4" w:rsidRDefault="00000000">
            <w:r>
              <w:rPr>
                <w:b/>
                <w:color w:val="FFFFFF"/>
                <w:sz w:val="18"/>
              </w:rPr>
              <w:t>Record field</w:t>
            </w:r>
          </w:p>
        </w:tc>
        <w:tc>
          <w:tcPr>
            <w:tcW w:w="7560" w:type="dxa"/>
            <w:shd w:val="clear" w:color="auto" w:fill="111820"/>
            <w:tcMar>
              <w:top w:w="120" w:type="dxa"/>
              <w:left w:w="140" w:type="dxa"/>
              <w:bottom w:w="120" w:type="dxa"/>
              <w:right w:w="140" w:type="dxa"/>
            </w:tcMar>
          </w:tcPr>
          <w:p w14:paraId="3FABC328" w14:textId="77777777" w:rsidR="008B35C4" w:rsidRDefault="00000000">
            <w:r>
              <w:rPr>
                <w:b/>
                <w:color w:val="FFFFFF"/>
                <w:sz w:val="18"/>
              </w:rPr>
              <w:t>Recorded detail</w:t>
            </w:r>
          </w:p>
        </w:tc>
      </w:tr>
      <w:tr w:rsidR="008B35C4" w14:paraId="74CBB308" w14:textId="77777777">
        <w:tc>
          <w:tcPr>
            <w:tcW w:w="2520" w:type="dxa"/>
            <w:tcMar>
              <w:top w:w="130" w:type="dxa"/>
              <w:left w:w="140" w:type="dxa"/>
              <w:bottom w:w="130" w:type="dxa"/>
              <w:right w:w="140" w:type="dxa"/>
            </w:tcMar>
            <w:vAlign w:val="center"/>
          </w:tcPr>
          <w:p w14:paraId="0452BE28" w14:textId="77777777" w:rsidR="008B35C4" w:rsidRDefault="00000000">
            <w:r>
              <w:rPr>
                <w:b/>
                <w:color w:val="247A74"/>
                <w:sz w:val="18"/>
              </w:rPr>
              <w:t>Nia Voss</w:t>
            </w:r>
          </w:p>
        </w:tc>
        <w:tc>
          <w:tcPr>
            <w:tcW w:w="7560" w:type="dxa"/>
            <w:tcMar>
              <w:top w:w="130" w:type="dxa"/>
              <w:left w:w="140" w:type="dxa"/>
              <w:bottom w:w="130" w:type="dxa"/>
              <w:right w:w="140" w:type="dxa"/>
            </w:tcMar>
            <w:vAlign w:val="center"/>
          </w:tcPr>
          <w:p w14:paraId="7555B9F4" w14:textId="77777777" w:rsidR="008B35C4" w:rsidRDefault="00000000">
            <w:r>
              <w:rPr>
                <w:sz w:val="20"/>
              </w:rPr>
              <w:t>MR-17 behaved normally before the incident</w:t>
            </w:r>
          </w:p>
        </w:tc>
      </w:tr>
      <w:tr w:rsidR="008B35C4" w14:paraId="45F115CC" w14:textId="77777777">
        <w:tc>
          <w:tcPr>
            <w:tcW w:w="2520" w:type="dxa"/>
            <w:shd w:val="clear" w:color="auto" w:fill="F2F4F5"/>
            <w:tcMar>
              <w:top w:w="130" w:type="dxa"/>
              <w:left w:w="140" w:type="dxa"/>
              <w:bottom w:w="130" w:type="dxa"/>
              <w:right w:w="140" w:type="dxa"/>
            </w:tcMar>
            <w:vAlign w:val="center"/>
          </w:tcPr>
          <w:p w14:paraId="45A0419A" w14:textId="77777777" w:rsidR="008B35C4" w:rsidRDefault="00000000">
            <w:r>
              <w:rPr>
                <w:b/>
                <w:color w:val="247A74"/>
                <w:sz w:val="18"/>
              </w:rPr>
              <w:t>Elias Chen</w:t>
            </w:r>
          </w:p>
        </w:tc>
        <w:tc>
          <w:tcPr>
            <w:tcW w:w="7560" w:type="dxa"/>
            <w:shd w:val="clear" w:color="auto" w:fill="F2F4F5"/>
            <w:tcMar>
              <w:top w:w="130" w:type="dxa"/>
              <w:left w:w="140" w:type="dxa"/>
              <w:bottom w:w="130" w:type="dxa"/>
              <w:right w:w="140" w:type="dxa"/>
            </w:tcMar>
            <w:vAlign w:val="center"/>
          </w:tcPr>
          <w:p w14:paraId="300188FD" w14:textId="77777777" w:rsidR="008B35C4" w:rsidRDefault="00000000">
            <w:r>
              <w:rPr>
                <w:sz w:val="20"/>
              </w:rPr>
              <w:t>A controlled restart may clear the active state</w:t>
            </w:r>
          </w:p>
        </w:tc>
      </w:tr>
      <w:tr w:rsidR="008B35C4" w14:paraId="66F94AF0" w14:textId="77777777">
        <w:tc>
          <w:tcPr>
            <w:tcW w:w="2520" w:type="dxa"/>
            <w:tcMar>
              <w:top w:w="130" w:type="dxa"/>
              <w:left w:w="140" w:type="dxa"/>
              <w:bottom w:w="130" w:type="dxa"/>
              <w:right w:w="140" w:type="dxa"/>
            </w:tcMar>
            <w:vAlign w:val="center"/>
          </w:tcPr>
          <w:p w14:paraId="4CDDFC50" w14:textId="77777777" w:rsidR="008B35C4" w:rsidRDefault="00000000">
            <w:r>
              <w:rPr>
                <w:b/>
                <w:color w:val="247A74"/>
                <w:sz w:val="18"/>
              </w:rPr>
              <w:t>Mara Ilyan</w:t>
            </w:r>
          </w:p>
        </w:tc>
        <w:tc>
          <w:tcPr>
            <w:tcW w:w="7560" w:type="dxa"/>
            <w:tcMar>
              <w:top w:w="130" w:type="dxa"/>
              <w:left w:w="140" w:type="dxa"/>
              <w:bottom w:w="130" w:type="dxa"/>
              <w:right w:w="140" w:type="dxa"/>
            </w:tcMar>
            <w:vAlign w:val="center"/>
          </w:tcPr>
          <w:p w14:paraId="7B2574A8" w14:textId="77777777" w:rsidR="008B35C4" w:rsidRDefault="00000000">
            <w:r>
              <w:rPr>
                <w:sz w:val="20"/>
              </w:rPr>
              <w:t>Production has paused in the affected QA cell</w:t>
            </w:r>
          </w:p>
        </w:tc>
      </w:tr>
    </w:tbl>
    <w:p w14:paraId="04BCC769" w14:textId="77777777" w:rsidR="008B35C4" w:rsidRDefault="008B35C4">
      <w:pPr>
        <w:spacing w:after="0"/>
      </w:pPr>
    </w:p>
    <w:p w14:paraId="593AC209" w14:textId="77777777" w:rsidR="008B35C4" w:rsidRDefault="00000000">
      <w:pPr>
        <w:pStyle w:val="Heading2"/>
      </w:pPr>
      <w:r>
        <w:t>Evidence Classification</w:t>
      </w:r>
    </w:p>
    <w:p w14:paraId="3E32CAA1" w14:textId="77777777" w:rsidR="008B35C4" w:rsidRDefault="00000000">
      <w:pPr>
        <w:spacing w:after="120"/>
      </w:pPr>
      <w:r>
        <w:rPr>
          <w:b/>
          <w:color w:val="B7433F"/>
          <w:sz w:val="17"/>
        </w:rPr>
        <w:t xml:space="preserve">STATEMENT  </w:t>
      </w:r>
      <w:r>
        <w:t>Mara reports that production has paused in the affected QA cell</w:t>
      </w:r>
    </w:p>
    <w:p w14:paraId="3D9469E4" w14:textId="77777777" w:rsidR="008B35C4" w:rsidRDefault="00000000">
      <w:pPr>
        <w:spacing w:after="160"/>
      </w:pPr>
      <w:r>
        <w:rPr>
          <w:b/>
          <w:color w:val="247A74"/>
        </w:rPr>
        <w:t xml:space="preserve">☐ Fact     ☐ Assumption     ☐ Question     </w:t>
      </w:r>
    </w:p>
    <w:p w14:paraId="01AF1CC9" w14:textId="77777777" w:rsidR="008B35C4" w:rsidRDefault="00000000">
      <w:pPr>
        <w:pStyle w:val="Heading2"/>
      </w:pPr>
      <w:r>
        <w:t>Analyst Notes</w:t>
      </w:r>
    </w:p>
    <w:p w14:paraId="35EFED0A" w14:textId="052559BC" w:rsidR="008B35C4" w:rsidRDefault="00000000">
      <w:pPr>
        <w:keepLines/>
        <w:spacing w:after="100"/>
      </w:pPr>
      <w:r>
        <w:rPr>
          <w:color w:val="CFD6D9"/>
          <w:sz w:val="18"/>
        </w:rPr>
        <w:t>_______</w:t>
      </w:r>
      <w:r w:rsidR="0001031B">
        <w:rPr>
          <w:color w:val="CFD6D9"/>
          <w:sz w:val="18"/>
        </w:rPr>
        <w:t>Fact</w:t>
      </w:r>
      <w:r>
        <w:rPr>
          <w:color w:val="CFD6D9"/>
          <w:sz w:val="18"/>
        </w:rPr>
        <w:t>_________________________________________________________________________</w:t>
      </w:r>
    </w:p>
    <w:p w14:paraId="50655DF1" w14:textId="4B74D563" w:rsidR="008B35C4" w:rsidRDefault="00000000">
      <w:pPr>
        <w:keepLines/>
        <w:spacing w:after="100"/>
      </w:pPr>
      <w:r>
        <w:rPr>
          <w:color w:val="CFD6D9"/>
          <w:sz w:val="18"/>
        </w:rPr>
        <w:t>_________</w:t>
      </w:r>
      <w:r w:rsidR="0001031B">
        <w:rPr>
          <w:color w:val="CFD6D9"/>
          <w:sz w:val="18"/>
        </w:rPr>
        <w:t xml:space="preserve">True. She did report as said by Mara. </w:t>
      </w:r>
      <w:proofErr w:type="gramStart"/>
      <w:r>
        <w:rPr>
          <w:color w:val="CFD6D9"/>
          <w:sz w:val="18"/>
        </w:rPr>
        <w:t>_</w:t>
      </w:r>
      <w:proofErr w:type="gramEnd"/>
      <w:r>
        <w:rPr>
          <w:color w:val="CFD6D9"/>
          <w:sz w:val="18"/>
        </w:rPr>
        <w:t>______________________________________________________________________</w:t>
      </w:r>
    </w:p>
    <w:p w14:paraId="5BD1D811" w14:textId="77777777" w:rsidR="008B35C4" w:rsidRDefault="00000000">
      <w:pPr>
        <w:keepLines/>
        <w:spacing w:after="100"/>
      </w:pPr>
      <w:r>
        <w:rPr>
          <w:color w:val="CFD6D9"/>
          <w:sz w:val="18"/>
        </w:rPr>
        <w:t>________________________________________________________________________________</w:t>
      </w:r>
    </w:p>
    <w:p w14:paraId="1C5AE523" w14:textId="77777777" w:rsidR="008B35C4" w:rsidRDefault="00000000">
      <w:pPr>
        <w:keepLines/>
        <w:spacing w:after="100"/>
      </w:pPr>
      <w:r>
        <w:rPr>
          <w:color w:val="CFD6D9"/>
          <w:sz w:val="18"/>
        </w:rPr>
        <w:t>________________________________________________________________________________</w:t>
      </w:r>
    </w:p>
    <w:p w14:paraId="661524D6" w14:textId="77777777" w:rsidR="008B35C4" w:rsidRDefault="00000000">
      <w:r>
        <w:br w:type="page"/>
      </w:r>
    </w:p>
    <w:p w14:paraId="54331DA0" w14:textId="77777777" w:rsidR="008B35C4" w:rsidRDefault="00000000">
      <w:pPr>
        <w:keepNext/>
      </w:pPr>
      <w:r>
        <w:rPr>
          <w:b/>
          <w:color w:val="B7433F"/>
          <w:sz w:val="18"/>
        </w:rPr>
        <w:lastRenderedPageBreak/>
        <w:t>CASE CLOSEOUT</w:t>
      </w:r>
    </w:p>
    <w:p w14:paraId="480474F1" w14:textId="77777777" w:rsidR="008B35C4" w:rsidRDefault="00000000">
      <w:pPr>
        <w:pStyle w:val="Heading1"/>
      </w:pPr>
      <w:r>
        <w:t>Evidence Review Checklist</w:t>
      </w:r>
    </w:p>
    <w:p w14:paraId="6E071804" w14:textId="77777777" w:rsidR="008B35C4" w:rsidRDefault="00000000">
      <w:pPr>
        <w:ind w:left="259" w:hanging="259"/>
      </w:pPr>
      <w:r>
        <w:t>☐  I reviewed all five records.</w:t>
      </w:r>
    </w:p>
    <w:p w14:paraId="213142D2" w14:textId="77777777" w:rsidR="008B35C4" w:rsidRDefault="00000000">
      <w:pPr>
        <w:ind w:left="259" w:hanging="259"/>
      </w:pPr>
      <w:r>
        <w:t>☐  I preserved source names and recorded details.</w:t>
      </w:r>
    </w:p>
    <w:p w14:paraId="79DD4562" w14:textId="77777777" w:rsidR="008B35C4" w:rsidRDefault="00000000">
      <w:pPr>
        <w:ind w:left="259" w:hanging="259"/>
      </w:pPr>
      <w:r>
        <w:t>☐  I separated facts from assumptions.</w:t>
      </w:r>
    </w:p>
    <w:p w14:paraId="38BBAB4D" w14:textId="77777777" w:rsidR="008B35C4" w:rsidRDefault="00000000">
      <w:pPr>
        <w:ind w:left="259" w:hanging="259"/>
      </w:pPr>
      <w:r>
        <w:t>☐  I recorded questions the evidence does not answer.</w:t>
      </w:r>
    </w:p>
    <w:p w14:paraId="12A775A1" w14:textId="77777777" w:rsidR="008B35C4" w:rsidRDefault="00000000">
      <w:pPr>
        <w:ind w:left="259" w:hanging="259"/>
      </w:pPr>
      <w:r>
        <w:t>☐  I did not recommend a solution in the Week 1 Problem Brief.</w:t>
      </w:r>
    </w:p>
    <w:p w14:paraId="3D584DFF" w14:textId="77777777" w:rsidR="008B35C4" w:rsidRDefault="00000000">
      <w:pPr>
        <w:pStyle w:val="Heading1"/>
      </w:pPr>
      <w:r>
        <w:t>Next Action</w:t>
      </w:r>
    </w:p>
    <w:p w14:paraId="7FB5056D" w14:textId="77777777" w:rsidR="008B35C4" w:rsidRDefault="00000000">
      <w:r>
        <w:t>Return to the Week 1 Nexus assignment. Use these records to complete the Problem Brief, generate the Mission Receipt, and submit the required link and receipt code in Canvas.</w:t>
      </w:r>
    </w:p>
    <w:sectPr w:rsidR="008B35C4" w:rsidSect="00034616">
      <w:footerReference w:type="default" r:id="rId9"/>
      <w:pgSz w:w="12240" w:h="15840"/>
      <w:pgMar w:top="950" w:right="1037" w:bottom="950" w:left="103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65FAB5" w14:textId="77777777" w:rsidR="006002EC" w:rsidRDefault="006002EC">
      <w:pPr>
        <w:spacing w:after="0" w:line="240" w:lineRule="auto"/>
      </w:pPr>
      <w:r>
        <w:separator/>
      </w:r>
    </w:p>
  </w:endnote>
  <w:endnote w:type="continuationSeparator" w:id="0">
    <w:p w14:paraId="0E7287A8" w14:textId="77777777" w:rsidR="006002EC" w:rsidRDefault="006002E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1636DE" w14:textId="77777777" w:rsidR="008B35C4" w:rsidRDefault="00000000">
    <w:pPr>
      <w:pStyle w:val="Footer"/>
      <w:tabs>
        <w:tab w:val="right" w:pos="10080"/>
      </w:tabs>
    </w:pPr>
    <w:r>
      <w:rPr>
        <w:b/>
        <w:color w:val="5B6972"/>
        <w:sz w:val="16"/>
      </w:rPr>
      <w:t>CIT 140   WEEK 1   THE PROCESS BELOW</w:t>
    </w:r>
    <w:r>
      <w:tab/>
    </w:r>
    <w:r>
      <w:rPr>
        <w:b/>
        <w:color w:val="B7433F"/>
        <w:sz w:val="16"/>
      </w:rPr>
      <w:t>COMMAND NEXUS</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A33D48" w14:textId="77777777" w:rsidR="006002EC" w:rsidRDefault="006002EC">
      <w:pPr>
        <w:spacing w:after="0" w:line="240" w:lineRule="auto"/>
      </w:pPr>
      <w:r>
        <w:separator/>
      </w:r>
    </w:p>
  </w:footnote>
  <w:footnote w:type="continuationSeparator" w:id="0">
    <w:p w14:paraId="4AF30989" w14:textId="77777777" w:rsidR="006002EC" w:rsidRDefault="006002E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3890267">
    <w:abstractNumId w:val="8"/>
  </w:num>
  <w:num w:numId="2" w16cid:durableId="1241406608">
    <w:abstractNumId w:val="6"/>
  </w:num>
  <w:num w:numId="3" w16cid:durableId="375276555">
    <w:abstractNumId w:val="5"/>
  </w:num>
  <w:num w:numId="4" w16cid:durableId="325786782">
    <w:abstractNumId w:val="4"/>
  </w:num>
  <w:num w:numId="5" w16cid:durableId="976374081">
    <w:abstractNumId w:val="7"/>
  </w:num>
  <w:num w:numId="6" w16cid:durableId="716508131">
    <w:abstractNumId w:val="3"/>
  </w:num>
  <w:num w:numId="7" w16cid:durableId="1392802213">
    <w:abstractNumId w:val="2"/>
  </w:num>
  <w:num w:numId="8" w16cid:durableId="529877950">
    <w:abstractNumId w:val="1"/>
  </w:num>
  <w:num w:numId="9" w16cid:durableId="25409482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1031B"/>
    <w:rsid w:val="00034616"/>
    <w:rsid w:val="00047A00"/>
    <w:rsid w:val="0006063C"/>
    <w:rsid w:val="0015074B"/>
    <w:rsid w:val="0029639D"/>
    <w:rsid w:val="00326F90"/>
    <w:rsid w:val="003D1379"/>
    <w:rsid w:val="006002EC"/>
    <w:rsid w:val="008B35C4"/>
    <w:rsid w:val="00AA1D8D"/>
    <w:rsid w:val="00B47730"/>
    <w:rsid w:val="00CB0664"/>
    <w:rsid w:val="00F23D6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87DA6BE"/>
  <w14:defaultImageDpi w14:val="300"/>
  <w15:docId w15:val="{2CB5C5DF-428B-4773-A40C-3912DF5934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40" w:line="269" w:lineRule="auto"/>
    </w:pPr>
    <w:rPr>
      <w:rFonts w:ascii="Arial" w:hAnsi="Arial"/>
      <w:color w:val="182027"/>
      <w:sz w:val="21"/>
    </w:rPr>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b/>
      <w:bCs/>
      <w:color w:val="000000"/>
      <w:sz w:val="38"/>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line="240" w:lineRule="auto"/>
      <w:contextualSpacing/>
    </w:pPr>
    <w:rPr>
      <w:rFonts w:asciiTheme="majorHAnsi" w:eastAsiaTheme="majorEastAsia" w:hAnsiTheme="majorHAnsi" w:cstheme="majorBidi"/>
      <w:b/>
      <w:color w:val="000000"/>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7</Pages>
  <Words>889</Words>
  <Characters>5072</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Meridian Forge Evidence Packet</vt:lpstr>
    </vt:vector>
  </TitlesOfParts>
  <Manager/>
  <Company/>
  <LinksUpToDate>false</LinksUpToDate>
  <CharactersWithSpaces>5950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Meridian Forge Evidence Packet</dc:title>
  <dc:subject>CIT 140 Week 1 systems analysis learner resource</dc:subject>
  <dc:creator>Command Nexus</dc:creator>
  <cp:keywords>CIT 140, systems analysis, Meridian Forge, Problem Brief</cp:keywords>
  <dc:description>generated by python-docx</dc:description>
  <cp:lastModifiedBy>cc calkins</cp:lastModifiedBy>
  <cp:revision>2</cp:revision>
  <dcterms:created xsi:type="dcterms:W3CDTF">2026-09-28T05:21:00Z</dcterms:created>
  <dcterms:modified xsi:type="dcterms:W3CDTF">2026-09-28T05:21:00Z</dcterms:modified>
  <cp:category/>
</cp:coreProperties>
</file>