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6C5" w:rsidRPr="00BC06FC" w:rsidRDefault="00BC06FC" w:rsidP="00BC06FC">
      <w:pPr>
        <w:jc w:val="center"/>
        <w:rPr>
          <w:rFonts w:ascii="Arial" w:hAnsi="Arial" w:cs="Arial"/>
          <w:b/>
          <w:sz w:val="24"/>
          <w:u w:val="single"/>
        </w:rPr>
      </w:pPr>
      <w:r w:rsidRPr="00BC06FC">
        <w:rPr>
          <w:rFonts w:ascii="Arial" w:hAnsi="Arial" w:cs="Arial"/>
          <w:b/>
          <w:sz w:val="24"/>
          <w:u w:val="single"/>
        </w:rPr>
        <w:t>MINISTERIO DE EDUCACIÓN</w:t>
      </w:r>
    </w:p>
    <w:p w:rsidR="00BC06FC" w:rsidRPr="00BC06FC" w:rsidRDefault="00BC06FC" w:rsidP="00BC06FC">
      <w:pPr>
        <w:jc w:val="center"/>
        <w:rPr>
          <w:rFonts w:ascii="Arial" w:hAnsi="Arial" w:cs="Arial"/>
          <w:b/>
          <w:sz w:val="24"/>
          <w:u w:val="single"/>
        </w:rPr>
      </w:pPr>
      <w:r w:rsidRPr="00BC06FC">
        <w:rPr>
          <w:rFonts w:ascii="Arial" w:hAnsi="Arial" w:cs="Arial"/>
          <w:b/>
          <w:sz w:val="24"/>
          <w:u w:val="single"/>
        </w:rPr>
        <w:t>UNIVERSIDAD TECNOLÓGICA DE PANAMÁ</w:t>
      </w:r>
    </w:p>
    <w:p w:rsidR="00BC06FC" w:rsidRPr="00BC06FC" w:rsidRDefault="00BC06FC" w:rsidP="00BC06FC">
      <w:pPr>
        <w:jc w:val="center"/>
        <w:rPr>
          <w:rFonts w:ascii="Arial" w:hAnsi="Arial" w:cs="Arial"/>
          <w:b/>
          <w:sz w:val="24"/>
          <w:u w:val="single"/>
        </w:rPr>
      </w:pPr>
      <w:r w:rsidRPr="00BC06FC">
        <w:rPr>
          <w:rFonts w:ascii="Arial" w:hAnsi="Arial" w:cs="Arial"/>
          <w:b/>
          <w:sz w:val="24"/>
          <w:u w:val="single"/>
        </w:rPr>
        <w:t>FACULTAD DE INGENIERÍA EN SISTEMAS COMPUTACIONALES</w:t>
      </w:r>
    </w:p>
    <w:p w:rsidR="00BC06FC" w:rsidRPr="00BC06FC" w:rsidRDefault="00BC06FC" w:rsidP="00BC06FC">
      <w:pPr>
        <w:jc w:val="center"/>
        <w:rPr>
          <w:rFonts w:ascii="Arial" w:hAnsi="Arial" w:cs="Arial"/>
          <w:b/>
          <w:sz w:val="24"/>
          <w:u w:val="single"/>
        </w:rPr>
      </w:pPr>
      <w:r w:rsidRPr="00BC06FC">
        <w:rPr>
          <w:rFonts w:ascii="Arial" w:hAnsi="Arial" w:cs="Arial"/>
          <w:b/>
          <w:sz w:val="24"/>
          <w:u w:val="single"/>
        </w:rPr>
        <w:t>INVESTIGACIÓN #1</w:t>
      </w:r>
    </w:p>
    <w:p w:rsidR="00BC06FC" w:rsidRDefault="00BC06FC" w:rsidP="00BC06FC">
      <w:pPr>
        <w:jc w:val="center"/>
        <w:rPr>
          <w:rFonts w:ascii="Arial" w:hAnsi="Arial" w:cs="Arial"/>
          <w:b/>
          <w:sz w:val="24"/>
        </w:rPr>
      </w:pPr>
    </w:p>
    <w:p w:rsidR="00BC06FC" w:rsidRDefault="00BC06FC" w:rsidP="00BC06FC">
      <w:pPr>
        <w:jc w:val="center"/>
        <w:rPr>
          <w:rFonts w:ascii="Arial" w:hAnsi="Arial" w:cs="Arial"/>
          <w:b/>
          <w:sz w:val="24"/>
        </w:rPr>
      </w:pPr>
      <w:r>
        <w:rPr>
          <w:rFonts w:ascii="Arial" w:hAnsi="Arial" w:cs="Arial"/>
          <w:b/>
          <w:sz w:val="24"/>
        </w:rPr>
        <w:t>CARRERA</w:t>
      </w:r>
    </w:p>
    <w:p w:rsidR="00BC06FC" w:rsidRDefault="00BC06FC" w:rsidP="00BC06FC">
      <w:pPr>
        <w:jc w:val="center"/>
        <w:rPr>
          <w:rFonts w:ascii="Arial" w:hAnsi="Arial" w:cs="Arial"/>
          <w:sz w:val="24"/>
        </w:rPr>
      </w:pPr>
      <w:r>
        <w:rPr>
          <w:rFonts w:ascii="Arial" w:hAnsi="Arial" w:cs="Arial"/>
          <w:sz w:val="24"/>
        </w:rPr>
        <w:t>LIC. EN DESARROLLO DE SOTWARE</w:t>
      </w:r>
    </w:p>
    <w:p w:rsidR="00BC06FC" w:rsidRDefault="00BC06FC" w:rsidP="00BC06FC">
      <w:pPr>
        <w:jc w:val="center"/>
        <w:rPr>
          <w:rFonts w:ascii="Arial" w:hAnsi="Arial" w:cs="Arial"/>
          <w:sz w:val="24"/>
        </w:rPr>
      </w:pPr>
    </w:p>
    <w:p w:rsidR="00BC06FC" w:rsidRDefault="00BC06FC" w:rsidP="00BC06FC">
      <w:pPr>
        <w:jc w:val="center"/>
        <w:rPr>
          <w:rFonts w:ascii="Arial" w:hAnsi="Arial" w:cs="Arial"/>
          <w:b/>
          <w:sz w:val="24"/>
        </w:rPr>
      </w:pPr>
      <w:r>
        <w:rPr>
          <w:rFonts w:ascii="Arial" w:hAnsi="Arial" w:cs="Arial"/>
          <w:b/>
          <w:sz w:val="24"/>
        </w:rPr>
        <w:t>ASIGNATURA</w:t>
      </w:r>
    </w:p>
    <w:p w:rsidR="00BC06FC" w:rsidRDefault="00BC06FC" w:rsidP="00BC06FC">
      <w:pPr>
        <w:jc w:val="center"/>
        <w:rPr>
          <w:rFonts w:ascii="Arial" w:hAnsi="Arial" w:cs="Arial"/>
          <w:sz w:val="24"/>
        </w:rPr>
      </w:pPr>
      <w:r>
        <w:rPr>
          <w:rFonts w:ascii="Arial" w:hAnsi="Arial" w:cs="Arial"/>
          <w:sz w:val="24"/>
        </w:rPr>
        <w:t>ECONOMÍA</w:t>
      </w:r>
    </w:p>
    <w:p w:rsidR="00BC06FC" w:rsidRDefault="00BC06FC" w:rsidP="00BC06FC">
      <w:pPr>
        <w:jc w:val="center"/>
        <w:rPr>
          <w:rFonts w:ascii="Arial" w:hAnsi="Arial" w:cs="Arial"/>
          <w:sz w:val="24"/>
        </w:rPr>
      </w:pPr>
    </w:p>
    <w:p w:rsidR="00BC06FC" w:rsidRDefault="00BC06FC" w:rsidP="00BC06FC">
      <w:pPr>
        <w:jc w:val="center"/>
        <w:rPr>
          <w:rFonts w:ascii="Arial" w:hAnsi="Arial" w:cs="Arial"/>
          <w:sz w:val="24"/>
        </w:rPr>
      </w:pPr>
    </w:p>
    <w:p w:rsidR="00BC06FC" w:rsidRDefault="00BC06FC" w:rsidP="00BC06FC">
      <w:pPr>
        <w:jc w:val="center"/>
        <w:rPr>
          <w:rFonts w:ascii="Arial" w:hAnsi="Arial" w:cs="Arial"/>
          <w:b/>
          <w:sz w:val="24"/>
        </w:rPr>
      </w:pPr>
      <w:r>
        <w:rPr>
          <w:rFonts w:ascii="Arial" w:hAnsi="Arial" w:cs="Arial"/>
          <w:b/>
          <w:sz w:val="24"/>
        </w:rPr>
        <w:t>ESTUDIANTE</w:t>
      </w:r>
    </w:p>
    <w:p w:rsidR="00BC06FC" w:rsidRDefault="00BC06FC" w:rsidP="00BC06FC">
      <w:pPr>
        <w:jc w:val="center"/>
        <w:rPr>
          <w:rFonts w:ascii="Arial" w:hAnsi="Arial" w:cs="Arial"/>
          <w:sz w:val="24"/>
        </w:rPr>
      </w:pPr>
      <w:r>
        <w:rPr>
          <w:rFonts w:ascii="Arial" w:hAnsi="Arial" w:cs="Arial"/>
          <w:sz w:val="24"/>
        </w:rPr>
        <w:t>CHRISTOPHER JIMÉNEZ 8-922-2240</w:t>
      </w:r>
    </w:p>
    <w:p w:rsidR="00BC06FC" w:rsidRDefault="00BC06FC" w:rsidP="00BC06FC">
      <w:pPr>
        <w:jc w:val="center"/>
        <w:rPr>
          <w:rFonts w:ascii="Arial" w:hAnsi="Arial" w:cs="Arial"/>
          <w:sz w:val="24"/>
        </w:rPr>
      </w:pPr>
    </w:p>
    <w:p w:rsidR="00BC06FC" w:rsidRDefault="00BC06FC" w:rsidP="00BC06FC">
      <w:pPr>
        <w:jc w:val="center"/>
        <w:rPr>
          <w:rFonts w:ascii="Arial" w:hAnsi="Arial" w:cs="Arial"/>
          <w:sz w:val="24"/>
        </w:rPr>
      </w:pPr>
    </w:p>
    <w:p w:rsidR="00BC06FC" w:rsidRDefault="00BC06FC" w:rsidP="00BC06FC">
      <w:pPr>
        <w:jc w:val="center"/>
        <w:rPr>
          <w:rFonts w:ascii="Arial" w:hAnsi="Arial" w:cs="Arial"/>
          <w:b/>
          <w:sz w:val="24"/>
        </w:rPr>
      </w:pPr>
      <w:r>
        <w:rPr>
          <w:rFonts w:ascii="Arial" w:hAnsi="Arial" w:cs="Arial"/>
          <w:b/>
          <w:sz w:val="24"/>
        </w:rPr>
        <w:t>PROFESOR</w:t>
      </w:r>
    </w:p>
    <w:p w:rsidR="00BC06FC" w:rsidRDefault="00BC06FC" w:rsidP="00BC06FC">
      <w:pPr>
        <w:jc w:val="center"/>
        <w:rPr>
          <w:rFonts w:ascii="Arial" w:hAnsi="Arial" w:cs="Arial"/>
          <w:sz w:val="24"/>
        </w:rPr>
      </w:pPr>
      <w:r>
        <w:rPr>
          <w:rFonts w:ascii="Arial" w:hAnsi="Arial" w:cs="Arial"/>
          <w:sz w:val="24"/>
        </w:rPr>
        <w:t>BAUDILIO MARQUEZ</w:t>
      </w:r>
    </w:p>
    <w:p w:rsidR="00BC06FC" w:rsidRDefault="00BC06FC" w:rsidP="00BC06FC">
      <w:pPr>
        <w:jc w:val="center"/>
        <w:rPr>
          <w:rFonts w:ascii="Arial" w:hAnsi="Arial" w:cs="Arial"/>
          <w:sz w:val="24"/>
        </w:rPr>
      </w:pPr>
    </w:p>
    <w:p w:rsidR="00BC06FC" w:rsidRDefault="00BC06FC" w:rsidP="00BC06FC">
      <w:pPr>
        <w:jc w:val="center"/>
        <w:rPr>
          <w:rFonts w:ascii="Arial" w:hAnsi="Arial" w:cs="Arial"/>
          <w:sz w:val="24"/>
        </w:rPr>
      </w:pPr>
    </w:p>
    <w:p w:rsidR="00BC06FC" w:rsidRDefault="00BC06FC" w:rsidP="00BC06FC">
      <w:pPr>
        <w:jc w:val="center"/>
        <w:rPr>
          <w:rFonts w:ascii="Arial" w:hAnsi="Arial" w:cs="Arial"/>
          <w:b/>
          <w:sz w:val="24"/>
        </w:rPr>
      </w:pPr>
      <w:r>
        <w:rPr>
          <w:rFonts w:ascii="Arial" w:hAnsi="Arial" w:cs="Arial"/>
          <w:b/>
          <w:sz w:val="24"/>
        </w:rPr>
        <w:t>GRUPO</w:t>
      </w:r>
    </w:p>
    <w:p w:rsidR="00BC06FC" w:rsidRDefault="00BC06FC" w:rsidP="00BC06FC">
      <w:pPr>
        <w:jc w:val="center"/>
        <w:rPr>
          <w:rFonts w:ascii="Arial" w:hAnsi="Arial" w:cs="Arial"/>
          <w:sz w:val="24"/>
        </w:rPr>
      </w:pPr>
      <w:r>
        <w:rPr>
          <w:rFonts w:ascii="Arial" w:hAnsi="Arial" w:cs="Arial"/>
          <w:sz w:val="24"/>
        </w:rPr>
        <w:t>1LS-241</w:t>
      </w:r>
    </w:p>
    <w:p w:rsidR="00BC06FC" w:rsidRDefault="00BC06FC" w:rsidP="00BC06FC">
      <w:pPr>
        <w:jc w:val="center"/>
        <w:rPr>
          <w:rFonts w:ascii="Arial" w:hAnsi="Arial" w:cs="Arial"/>
          <w:sz w:val="24"/>
        </w:rPr>
      </w:pPr>
    </w:p>
    <w:p w:rsidR="00BC06FC" w:rsidRDefault="00BC06FC" w:rsidP="00BC06FC">
      <w:pPr>
        <w:jc w:val="center"/>
        <w:rPr>
          <w:rFonts w:ascii="Arial" w:hAnsi="Arial" w:cs="Arial"/>
          <w:b/>
          <w:sz w:val="24"/>
        </w:rPr>
      </w:pPr>
      <w:r>
        <w:rPr>
          <w:rFonts w:ascii="Arial" w:hAnsi="Arial" w:cs="Arial"/>
          <w:b/>
          <w:sz w:val="24"/>
        </w:rPr>
        <w:t>AÑO</w:t>
      </w:r>
    </w:p>
    <w:p w:rsidR="00BC06FC" w:rsidRPr="00BC06FC" w:rsidRDefault="00BC06FC" w:rsidP="00BC06FC">
      <w:pPr>
        <w:jc w:val="center"/>
        <w:rPr>
          <w:rFonts w:ascii="Arial" w:hAnsi="Arial" w:cs="Arial"/>
          <w:sz w:val="24"/>
        </w:rPr>
      </w:pPr>
      <w:r>
        <w:rPr>
          <w:rFonts w:ascii="Arial" w:hAnsi="Arial" w:cs="Arial"/>
          <w:sz w:val="24"/>
        </w:rPr>
        <w:t>2019</w:t>
      </w:r>
    </w:p>
    <w:p w:rsidR="00394C55" w:rsidRDefault="00394C55" w:rsidP="00BC06FC">
      <w:pPr>
        <w:jc w:val="center"/>
        <w:rPr>
          <w:rFonts w:ascii="Arial" w:hAnsi="Arial" w:cs="Arial"/>
          <w:b/>
          <w:sz w:val="24"/>
        </w:rPr>
      </w:pPr>
      <w:r>
        <w:rPr>
          <w:rFonts w:ascii="Arial" w:hAnsi="Arial" w:cs="Arial"/>
          <w:b/>
          <w:sz w:val="24"/>
        </w:rPr>
        <w:lastRenderedPageBreak/>
        <w:t>INTRODUCCIÓN</w:t>
      </w:r>
    </w:p>
    <w:p w:rsidR="00394C55" w:rsidRDefault="00394C55" w:rsidP="00394C55">
      <w:pPr>
        <w:jc w:val="both"/>
        <w:rPr>
          <w:rFonts w:ascii="Arial" w:hAnsi="Arial" w:cs="Arial"/>
          <w:b/>
          <w:sz w:val="24"/>
        </w:rPr>
      </w:pPr>
    </w:p>
    <w:p w:rsidR="00394C55" w:rsidRDefault="00394C55" w:rsidP="00394C55">
      <w:pPr>
        <w:jc w:val="both"/>
        <w:rPr>
          <w:rFonts w:ascii="Arial" w:hAnsi="Arial" w:cs="Arial"/>
          <w:b/>
          <w:sz w:val="24"/>
        </w:rPr>
      </w:pPr>
    </w:p>
    <w:p w:rsidR="00967D90" w:rsidRDefault="0085216B" w:rsidP="00967D90">
      <w:pPr>
        <w:spacing w:line="360" w:lineRule="auto"/>
        <w:jc w:val="both"/>
        <w:rPr>
          <w:rFonts w:ascii="Arial" w:hAnsi="Arial" w:cs="Arial"/>
          <w:sz w:val="24"/>
        </w:rPr>
      </w:pPr>
      <w:r>
        <w:rPr>
          <w:rFonts w:ascii="Arial" w:hAnsi="Arial" w:cs="Arial"/>
          <w:sz w:val="24"/>
        </w:rPr>
        <w:t>Para comenz</w:t>
      </w:r>
      <w:r w:rsidR="00967D90">
        <w:rPr>
          <w:rFonts w:ascii="Arial" w:hAnsi="Arial" w:cs="Arial"/>
          <w:sz w:val="24"/>
        </w:rPr>
        <w:t>ar a introducir conceptos estudiados en el</w:t>
      </w:r>
      <w:r>
        <w:rPr>
          <w:rFonts w:ascii="Arial" w:hAnsi="Arial" w:cs="Arial"/>
          <w:sz w:val="24"/>
        </w:rPr>
        <w:t xml:space="preserve"> pasado</w:t>
      </w:r>
      <w:r w:rsidR="00967D90">
        <w:rPr>
          <w:rFonts w:ascii="Arial" w:hAnsi="Arial" w:cs="Arial"/>
          <w:sz w:val="24"/>
        </w:rPr>
        <w:t>, y traído</w:t>
      </w:r>
      <w:r>
        <w:rPr>
          <w:rFonts w:ascii="Arial" w:hAnsi="Arial" w:cs="Arial"/>
          <w:sz w:val="24"/>
        </w:rPr>
        <w:t xml:space="preserve"> hasta nuestros días</w:t>
      </w:r>
      <w:r w:rsidR="00967D90">
        <w:rPr>
          <w:rFonts w:ascii="Arial" w:hAnsi="Arial" w:cs="Arial"/>
          <w:sz w:val="24"/>
        </w:rPr>
        <w:t xml:space="preserve">, </w:t>
      </w:r>
      <w:r>
        <w:rPr>
          <w:rFonts w:ascii="Arial" w:hAnsi="Arial" w:cs="Arial"/>
          <w:sz w:val="24"/>
        </w:rPr>
        <w:t xml:space="preserve">orientados a la forma en que la sociedad se ha estructurado económicamente </w:t>
      </w:r>
      <w:r w:rsidR="00967D90">
        <w:rPr>
          <w:rFonts w:ascii="Arial" w:hAnsi="Arial" w:cs="Arial"/>
          <w:sz w:val="24"/>
        </w:rPr>
        <w:t>para lograr</w:t>
      </w:r>
      <w:r>
        <w:rPr>
          <w:rFonts w:ascii="Arial" w:hAnsi="Arial" w:cs="Arial"/>
          <w:sz w:val="24"/>
        </w:rPr>
        <w:t xml:space="preserve"> </w:t>
      </w:r>
      <w:r w:rsidR="00967D90">
        <w:rPr>
          <w:rFonts w:ascii="Arial" w:hAnsi="Arial" w:cs="Arial"/>
          <w:sz w:val="24"/>
        </w:rPr>
        <w:t>que la población humana haya subsistido</w:t>
      </w:r>
      <w:r>
        <w:rPr>
          <w:rFonts w:ascii="Arial" w:hAnsi="Arial" w:cs="Arial"/>
          <w:sz w:val="24"/>
        </w:rPr>
        <w:t xml:space="preserve"> a través de</w:t>
      </w:r>
      <w:r w:rsidR="00967D90">
        <w:rPr>
          <w:rFonts w:ascii="Arial" w:hAnsi="Arial" w:cs="Arial"/>
          <w:sz w:val="24"/>
        </w:rPr>
        <w:t xml:space="preserve"> las circunstancias dadas en la historia</w:t>
      </w:r>
      <w:r>
        <w:rPr>
          <w:rFonts w:ascii="Arial" w:hAnsi="Arial" w:cs="Arial"/>
          <w:sz w:val="24"/>
        </w:rPr>
        <w:t xml:space="preserve">, se hablará sobre aquellos modos o sistemas de producción que fueron acuñados por pensadores, y filosóficos economistas de aquella época, en donde analizaban el comportamiento del ser humano antiguo hasta aquella época. </w:t>
      </w:r>
    </w:p>
    <w:p w:rsidR="00394C55" w:rsidRDefault="0085216B" w:rsidP="00967D90">
      <w:pPr>
        <w:spacing w:line="360" w:lineRule="auto"/>
        <w:jc w:val="both"/>
        <w:rPr>
          <w:rFonts w:ascii="Arial" w:hAnsi="Arial" w:cs="Arial"/>
          <w:sz w:val="24"/>
        </w:rPr>
      </w:pPr>
      <w:r>
        <w:rPr>
          <w:rFonts w:ascii="Arial" w:hAnsi="Arial" w:cs="Arial"/>
          <w:sz w:val="24"/>
        </w:rPr>
        <w:t>La forma en que veían al mundo y como hacían para que éste funcionara, hablando en términos de supervivencia y organización de la sociedad. Teniendo en cuenta que desde los primeros indicios de la aparición del se</w:t>
      </w:r>
      <w:r w:rsidR="00967D90">
        <w:rPr>
          <w:rFonts w:ascii="Arial" w:hAnsi="Arial" w:cs="Arial"/>
          <w:sz w:val="24"/>
        </w:rPr>
        <w:t>r humano en la T</w:t>
      </w:r>
      <w:r>
        <w:rPr>
          <w:rFonts w:ascii="Arial" w:hAnsi="Arial" w:cs="Arial"/>
          <w:sz w:val="24"/>
        </w:rPr>
        <w:t xml:space="preserve">ierra, ya existía un sistema de producción de bienes que favorecían y se adaptaban a la vida de aquellos antepasados. </w:t>
      </w:r>
      <w:r w:rsidR="00967D90">
        <w:rPr>
          <w:rFonts w:ascii="Arial" w:hAnsi="Arial" w:cs="Arial"/>
          <w:sz w:val="24"/>
        </w:rPr>
        <w:t>A todos estos enfoques los podemos resumir en lo que llamamos: Sistemas o modos de Producción, tema del cual se detallará desde el punto de vista de Karl Marx, un gran aportador en la filosofía y economía del siglo XX.</w:t>
      </w:r>
    </w:p>
    <w:p w:rsidR="00967D90" w:rsidRDefault="00967D90" w:rsidP="00967D90">
      <w:pPr>
        <w:spacing w:line="360" w:lineRule="auto"/>
        <w:jc w:val="both"/>
        <w:rPr>
          <w:rFonts w:ascii="Arial" w:hAnsi="Arial" w:cs="Arial"/>
          <w:sz w:val="24"/>
        </w:rPr>
      </w:pPr>
    </w:p>
    <w:p w:rsidR="00967D90" w:rsidRPr="0085216B" w:rsidRDefault="00967D90" w:rsidP="00967D90">
      <w:pPr>
        <w:spacing w:line="360" w:lineRule="auto"/>
        <w:jc w:val="both"/>
        <w:rPr>
          <w:rFonts w:ascii="Arial" w:hAnsi="Arial" w:cs="Arial"/>
          <w:sz w:val="24"/>
        </w:rPr>
      </w:pPr>
      <w:r>
        <w:rPr>
          <w:rFonts w:ascii="Arial" w:hAnsi="Arial" w:cs="Arial"/>
          <w:sz w:val="24"/>
        </w:rPr>
        <w:t>También, más adelante, se podrán apreciar una lista con las distintas características y nombres de Escuelas de Pensamientos a través de la historia. Cuyo significado y antigua función, han quedados impregnados en el pensamiento y cultura del hombre. Probablemente algunas de estas marcaron más en la historia que otras, por filosóficos y pensadores que aportaron en distintas ramas de la ciencia, que hoy en día, se consideran y utilizan para beneficio del conocimiento humano.</w:t>
      </w:r>
    </w:p>
    <w:p w:rsidR="00394C55" w:rsidRDefault="00394C55" w:rsidP="00BC06FC">
      <w:pPr>
        <w:jc w:val="center"/>
        <w:rPr>
          <w:rFonts w:ascii="Arial" w:hAnsi="Arial" w:cs="Arial"/>
          <w:b/>
          <w:sz w:val="24"/>
        </w:rPr>
      </w:pPr>
    </w:p>
    <w:p w:rsidR="00394C55" w:rsidRDefault="00394C55" w:rsidP="00967D90">
      <w:pPr>
        <w:rPr>
          <w:rFonts w:ascii="Arial" w:hAnsi="Arial" w:cs="Arial"/>
          <w:b/>
          <w:sz w:val="24"/>
        </w:rPr>
      </w:pPr>
    </w:p>
    <w:p w:rsidR="00BC06FC" w:rsidRDefault="00BC06FC" w:rsidP="00394C55">
      <w:pPr>
        <w:jc w:val="center"/>
        <w:rPr>
          <w:rFonts w:ascii="Arial" w:hAnsi="Arial" w:cs="Arial"/>
          <w:b/>
          <w:sz w:val="24"/>
        </w:rPr>
      </w:pPr>
      <w:r>
        <w:rPr>
          <w:rFonts w:ascii="Arial" w:hAnsi="Arial" w:cs="Arial"/>
          <w:b/>
          <w:sz w:val="24"/>
        </w:rPr>
        <w:lastRenderedPageBreak/>
        <w:t>PREGUNTAS DE INVESTIGACIÓN</w:t>
      </w:r>
    </w:p>
    <w:p w:rsidR="00BC06FC" w:rsidRDefault="00BC06FC" w:rsidP="00BC06FC">
      <w:pPr>
        <w:jc w:val="center"/>
        <w:rPr>
          <w:rFonts w:ascii="Arial" w:hAnsi="Arial" w:cs="Arial"/>
          <w:b/>
          <w:sz w:val="24"/>
        </w:rPr>
      </w:pPr>
    </w:p>
    <w:p w:rsidR="00BC06FC" w:rsidRDefault="00BC06FC" w:rsidP="00BC06FC">
      <w:pPr>
        <w:pStyle w:val="Prrafodelista"/>
        <w:numPr>
          <w:ilvl w:val="0"/>
          <w:numId w:val="1"/>
        </w:numPr>
        <w:jc w:val="both"/>
        <w:rPr>
          <w:rFonts w:ascii="Arial" w:hAnsi="Arial" w:cs="Arial"/>
          <w:b/>
          <w:sz w:val="24"/>
        </w:rPr>
      </w:pPr>
      <w:r>
        <w:rPr>
          <w:rFonts w:ascii="Arial" w:hAnsi="Arial" w:cs="Arial"/>
          <w:b/>
          <w:sz w:val="24"/>
        </w:rPr>
        <w:t>¿Cuáles son los sistemas de producción que se han dado a través de la historia?</w:t>
      </w:r>
    </w:p>
    <w:p w:rsidR="00BC06FC" w:rsidRPr="00B850AD" w:rsidRDefault="00BC06FC" w:rsidP="00BC06FC">
      <w:pPr>
        <w:pStyle w:val="Prrafodelista"/>
        <w:jc w:val="both"/>
        <w:rPr>
          <w:rFonts w:ascii="Arial" w:hAnsi="Arial" w:cs="Arial"/>
        </w:rPr>
      </w:pPr>
      <w:r w:rsidRPr="00B850AD">
        <w:rPr>
          <w:rFonts w:ascii="Arial" w:hAnsi="Arial" w:cs="Arial"/>
        </w:rPr>
        <w:t xml:space="preserve">Antes de mencionar los diversos sistemas de producción que han existido, es válido mencionar la definición del concepto del mismo. Un sistema de producción o modo de producción, como </w:t>
      </w:r>
      <w:r w:rsidR="00F411A7" w:rsidRPr="00B850AD">
        <w:rPr>
          <w:rFonts w:ascii="Arial" w:hAnsi="Arial" w:cs="Arial"/>
        </w:rPr>
        <w:t>comúnmente</w:t>
      </w:r>
      <w:r w:rsidRPr="00B850AD">
        <w:rPr>
          <w:rFonts w:ascii="Arial" w:hAnsi="Arial" w:cs="Arial"/>
        </w:rPr>
        <w:t xml:space="preserve"> es llamado, es la forma en que se organiza la actividad económica en una sociedad, es decir, la producción de bienes, servicios y su distribución.</w:t>
      </w:r>
    </w:p>
    <w:p w:rsidR="00BC06FC" w:rsidRPr="00B850AD" w:rsidRDefault="00BC06FC" w:rsidP="00BC06FC">
      <w:pPr>
        <w:pStyle w:val="Prrafodelista"/>
        <w:jc w:val="both"/>
        <w:rPr>
          <w:rFonts w:ascii="Arial" w:hAnsi="Arial" w:cs="Arial"/>
        </w:rPr>
      </w:pPr>
    </w:p>
    <w:p w:rsidR="00BC06FC" w:rsidRPr="00B850AD" w:rsidRDefault="00BC06FC" w:rsidP="00BC06FC">
      <w:pPr>
        <w:pStyle w:val="Prrafodelista"/>
        <w:jc w:val="both"/>
        <w:rPr>
          <w:rFonts w:ascii="Arial" w:hAnsi="Arial" w:cs="Arial"/>
          <w:color w:val="000000" w:themeColor="text1"/>
          <w:szCs w:val="24"/>
          <w:shd w:val="clear" w:color="auto" w:fill="FFFFFF"/>
        </w:rPr>
      </w:pPr>
      <w:r w:rsidRPr="00B850AD">
        <w:rPr>
          <w:rFonts w:ascii="Arial" w:hAnsi="Arial" w:cs="Arial"/>
          <w:color w:val="000000" w:themeColor="text1"/>
          <w:szCs w:val="24"/>
        </w:rPr>
        <w:t xml:space="preserve">El filósofo y economista Karl </w:t>
      </w:r>
      <w:hyperlink r:id="rId8" w:tooltip="Karl Marx" w:history="1">
        <w:r w:rsidRPr="00B850AD">
          <w:rPr>
            <w:rStyle w:val="Hipervnculo"/>
            <w:rFonts w:ascii="Arial" w:hAnsi="Arial" w:cs="Arial"/>
            <w:color w:val="000000" w:themeColor="text1"/>
            <w:szCs w:val="24"/>
            <w:u w:val="none"/>
            <w:shd w:val="clear" w:color="auto" w:fill="FFFFFF"/>
          </w:rPr>
          <w:t>Marx</w:t>
        </w:r>
      </w:hyperlink>
      <w:r w:rsidRPr="00B850AD">
        <w:rPr>
          <w:rFonts w:ascii="Arial" w:hAnsi="Arial" w:cs="Arial"/>
          <w:color w:val="000000" w:themeColor="text1"/>
          <w:szCs w:val="24"/>
          <w:shd w:val="clear" w:color="auto" w:fill="FFFFFF"/>
        </w:rPr>
        <w:t> utilizó para sus análisis, diversos modos de producción, y la </w:t>
      </w:r>
      <w:hyperlink r:id="rId9" w:tooltip="Literatura" w:history="1">
        <w:r w:rsidRPr="00B850AD">
          <w:rPr>
            <w:rStyle w:val="Hipervnculo"/>
            <w:rFonts w:ascii="Arial" w:hAnsi="Arial" w:cs="Arial"/>
            <w:color w:val="000000" w:themeColor="text1"/>
            <w:szCs w:val="24"/>
            <w:u w:val="none"/>
            <w:shd w:val="clear" w:color="auto" w:fill="FFFFFF"/>
          </w:rPr>
          <w:t>literatura</w:t>
        </w:r>
      </w:hyperlink>
      <w:r w:rsidRPr="00B850AD">
        <w:rPr>
          <w:rFonts w:ascii="Arial" w:hAnsi="Arial" w:cs="Arial"/>
          <w:color w:val="000000" w:themeColor="text1"/>
          <w:szCs w:val="24"/>
          <w:shd w:val="clear" w:color="auto" w:fill="FFFFFF"/>
        </w:rPr>
        <w:t> marxista suele reducirlos a modo de esquema, la siguiente sucesión de modos de producción a través de la </w:t>
      </w:r>
      <w:hyperlink r:id="rId10" w:tooltip="Historia" w:history="1">
        <w:r w:rsidRPr="00B850AD">
          <w:rPr>
            <w:rStyle w:val="Hipervnculo"/>
            <w:rFonts w:ascii="Arial" w:hAnsi="Arial" w:cs="Arial"/>
            <w:color w:val="000000" w:themeColor="text1"/>
            <w:szCs w:val="24"/>
            <w:u w:val="none"/>
            <w:shd w:val="clear" w:color="auto" w:fill="FFFFFF"/>
          </w:rPr>
          <w:t>historia</w:t>
        </w:r>
      </w:hyperlink>
      <w:r w:rsidRPr="00B850AD">
        <w:rPr>
          <w:rFonts w:ascii="Arial" w:hAnsi="Arial" w:cs="Arial"/>
          <w:color w:val="000000" w:themeColor="text1"/>
          <w:szCs w:val="24"/>
          <w:shd w:val="clear" w:color="auto" w:fill="FFFFFF"/>
        </w:rPr>
        <w:t> de la </w:t>
      </w:r>
      <w:hyperlink r:id="rId11" w:tooltip="Humanidad" w:history="1">
        <w:r w:rsidRPr="00B850AD">
          <w:rPr>
            <w:rStyle w:val="Hipervnculo"/>
            <w:rFonts w:ascii="Arial" w:hAnsi="Arial" w:cs="Arial"/>
            <w:color w:val="000000" w:themeColor="text1"/>
            <w:szCs w:val="24"/>
            <w:u w:val="none"/>
            <w:shd w:val="clear" w:color="auto" w:fill="FFFFFF"/>
          </w:rPr>
          <w:t>humanidad</w:t>
        </w:r>
      </w:hyperlink>
      <w:r w:rsidRPr="00B850AD">
        <w:rPr>
          <w:rFonts w:ascii="Arial" w:hAnsi="Arial" w:cs="Arial"/>
          <w:color w:val="000000" w:themeColor="text1"/>
          <w:szCs w:val="24"/>
          <w:shd w:val="clear" w:color="auto" w:fill="FFFFFF"/>
        </w:rPr>
        <w:t>:</w:t>
      </w:r>
    </w:p>
    <w:p w:rsidR="00BC06FC" w:rsidRDefault="00BC06FC" w:rsidP="00BC06FC">
      <w:pPr>
        <w:pStyle w:val="Prrafodelista"/>
        <w:jc w:val="both"/>
        <w:rPr>
          <w:rFonts w:ascii="Arial" w:hAnsi="Arial" w:cs="Arial"/>
          <w:color w:val="000000" w:themeColor="text1"/>
          <w:sz w:val="24"/>
          <w:szCs w:val="24"/>
          <w:shd w:val="clear" w:color="auto" w:fill="FFFFFF"/>
        </w:rPr>
      </w:pPr>
    </w:p>
    <w:p w:rsidR="00BC06FC" w:rsidRPr="00B850AD" w:rsidRDefault="00BC06FC" w:rsidP="00BC06FC">
      <w:pPr>
        <w:pStyle w:val="Prrafodelista"/>
        <w:jc w:val="both"/>
        <w:rPr>
          <w:rFonts w:ascii="Arial" w:hAnsi="Arial" w:cs="Arial"/>
          <w:b/>
          <w:color w:val="000000" w:themeColor="text1"/>
          <w:szCs w:val="24"/>
        </w:rPr>
      </w:pPr>
      <w:r w:rsidRPr="00B850AD">
        <w:rPr>
          <w:rFonts w:ascii="Arial" w:hAnsi="Arial" w:cs="Arial"/>
          <w:b/>
          <w:color w:val="000000" w:themeColor="text1"/>
          <w:szCs w:val="24"/>
        </w:rPr>
        <w:t>Comunismo Primitivo</w:t>
      </w:r>
    </w:p>
    <w:p w:rsidR="00BC06FC" w:rsidRDefault="00BC06FC" w:rsidP="00BC06FC">
      <w:pPr>
        <w:pStyle w:val="Prrafodelista"/>
        <w:jc w:val="both"/>
        <w:rPr>
          <w:rFonts w:ascii="Arial" w:hAnsi="Arial" w:cs="Arial"/>
          <w:color w:val="000000" w:themeColor="text1"/>
          <w:szCs w:val="21"/>
        </w:rPr>
      </w:pPr>
      <w:r w:rsidRPr="00BC06FC">
        <w:rPr>
          <w:rFonts w:ascii="Arial" w:hAnsi="Arial" w:cs="Arial"/>
          <w:color w:val="000000" w:themeColor="text1"/>
          <w:szCs w:val="21"/>
        </w:rPr>
        <w:t>En el primitivo, los seres humanos estaban organizados en </w:t>
      </w:r>
      <w:hyperlink r:id="rId12" w:tooltip="Grupo social" w:history="1">
        <w:r w:rsidRPr="00BC06FC">
          <w:rPr>
            <w:rStyle w:val="Hipervnculo"/>
            <w:rFonts w:ascii="Arial" w:hAnsi="Arial" w:cs="Arial"/>
            <w:color w:val="000000" w:themeColor="text1"/>
            <w:szCs w:val="21"/>
            <w:u w:val="none"/>
          </w:rPr>
          <w:t>grupos</w:t>
        </w:r>
      </w:hyperlink>
      <w:r w:rsidRPr="00BC06FC">
        <w:rPr>
          <w:rFonts w:ascii="Arial" w:hAnsi="Arial" w:cs="Arial"/>
          <w:color w:val="000000" w:themeColor="text1"/>
          <w:szCs w:val="21"/>
        </w:rPr>
        <w:t>, dedicados a la caza, pesca y recolección. La actividad productiva humana se basaba en la cooperación simple. Para Karl Marx este tipo de asociación cooperativa era una necesidad inevitable, debido al desamparo en que se encontraba el individuo aislado en la naturaleza. Como consecuencia de su modo de vida, el </w:t>
      </w:r>
      <w:hyperlink r:id="rId13" w:tooltip="Cultura primitiva" w:history="1">
        <w:r w:rsidRPr="00BC06FC">
          <w:rPr>
            <w:rStyle w:val="Hipervnculo"/>
            <w:rFonts w:ascii="Arial" w:hAnsi="Arial" w:cs="Arial"/>
            <w:color w:val="000000" w:themeColor="text1"/>
            <w:szCs w:val="21"/>
            <w:u w:val="none"/>
          </w:rPr>
          <w:t>humano primitivo</w:t>
        </w:r>
      </w:hyperlink>
      <w:r w:rsidRPr="00BC06FC">
        <w:rPr>
          <w:rFonts w:ascii="Arial" w:hAnsi="Arial" w:cs="Arial"/>
          <w:color w:val="000000" w:themeColor="text1"/>
          <w:szCs w:val="21"/>
        </w:rPr>
        <w:t> no concebía la posibilidad de la </w:t>
      </w:r>
      <w:hyperlink r:id="rId14" w:tooltip="Propiedad privada" w:history="1">
        <w:r w:rsidRPr="00BC06FC">
          <w:rPr>
            <w:rStyle w:val="Hipervnculo"/>
            <w:rFonts w:ascii="Arial" w:hAnsi="Arial" w:cs="Arial"/>
            <w:color w:val="000000" w:themeColor="text1"/>
            <w:szCs w:val="21"/>
            <w:u w:val="none"/>
          </w:rPr>
          <w:t>propiedad privada</w:t>
        </w:r>
      </w:hyperlink>
      <w:r w:rsidRPr="00BC06FC">
        <w:rPr>
          <w:rFonts w:ascii="Arial" w:hAnsi="Arial" w:cs="Arial"/>
          <w:color w:val="000000" w:themeColor="text1"/>
          <w:szCs w:val="21"/>
        </w:rPr>
        <w:t> de la tierra y de los demás medios de producción; pero lo que sí concebía era lo que Marx describió en sus </w:t>
      </w:r>
      <w:r w:rsidRPr="00BC06FC">
        <w:rPr>
          <w:rFonts w:ascii="Arial" w:hAnsi="Arial" w:cs="Arial"/>
          <w:i/>
          <w:iCs/>
          <w:color w:val="000000" w:themeColor="text1"/>
          <w:szCs w:val="21"/>
        </w:rPr>
        <w:t>Manuscritos Económico-filosóficos de 1844</w:t>
      </w:r>
      <w:r w:rsidRPr="00BC06FC">
        <w:rPr>
          <w:rFonts w:ascii="Arial" w:hAnsi="Arial" w:cs="Arial"/>
          <w:color w:val="000000" w:themeColor="text1"/>
          <w:szCs w:val="21"/>
        </w:rPr>
        <w:t> como "</w:t>
      </w:r>
      <w:hyperlink r:id="rId15" w:tooltip="Propiedad privada" w:history="1">
        <w:r w:rsidRPr="00BC06FC">
          <w:rPr>
            <w:rStyle w:val="Hipervnculo"/>
            <w:rFonts w:ascii="Arial" w:hAnsi="Arial" w:cs="Arial"/>
            <w:color w:val="000000" w:themeColor="text1"/>
            <w:szCs w:val="21"/>
            <w:u w:val="none"/>
          </w:rPr>
          <w:t>propiedad privada</w:t>
        </w:r>
      </w:hyperlink>
      <w:r w:rsidRPr="00BC06FC">
        <w:rPr>
          <w:rFonts w:ascii="Arial" w:hAnsi="Arial" w:cs="Arial"/>
          <w:color w:val="000000" w:themeColor="text1"/>
          <w:szCs w:val="21"/>
        </w:rPr>
        <w:t> general" que en el ejemplo de la </w:t>
      </w:r>
      <w:r w:rsidRPr="00BC06FC">
        <w:rPr>
          <w:rFonts w:ascii="Arial" w:hAnsi="Arial" w:cs="Arial"/>
          <w:i/>
          <w:iCs/>
          <w:color w:val="000000" w:themeColor="text1"/>
          <w:szCs w:val="21"/>
        </w:rPr>
        <w:t>comunidad de mujeres</w:t>
      </w:r>
      <w:r w:rsidRPr="00BC06FC">
        <w:rPr>
          <w:rFonts w:ascii="Arial" w:hAnsi="Arial" w:cs="Arial"/>
          <w:color w:val="000000" w:themeColor="text1"/>
          <w:szCs w:val="21"/>
        </w:rPr>
        <w:t> era una especie de propiedad sexual de la comunidad hacia el cuerpo de la mujer. Con el capitalismo esta se transforma en la "</w:t>
      </w:r>
      <w:hyperlink r:id="rId16" w:tooltip="Propiedad privada" w:history="1">
        <w:r w:rsidRPr="00BC06FC">
          <w:rPr>
            <w:rStyle w:val="Hipervnculo"/>
            <w:rFonts w:ascii="Arial" w:hAnsi="Arial" w:cs="Arial"/>
            <w:color w:val="000000" w:themeColor="text1"/>
            <w:szCs w:val="21"/>
            <w:u w:val="none"/>
          </w:rPr>
          <w:t>propiedad privada</w:t>
        </w:r>
      </w:hyperlink>
      <w:r w:rsidRPr="00BC06FC">
        <w:rPr>
          <w:rFonts w:ascii="Arial" w:hAnsi="Arial" w:cs="Arial"/>
          <w:color w:val="000000" w:themeColor="text1"/>
          <w:szCs w:val="21"/>
        </w:rPr>
        <w:t> exclusiva" que en este caso se denominó "matrimonio". Tan solo algunos instrumentos y bienes les pertenecían en propiedad personal.</w:t>
      </w:r>
    </w:p>
    <w:p w:rsidR="00BC06FC" w:rsidRDefault="00BC06FC" w:rsidP="00BC06FC">
      <w:pPr>
        <w:pStyle w:val="Prrafodelista"/>
        <w:jc w:val="both"/>
        <w:rPr>
          <w:rFonts w:ascii="Arial" w:hAnsi="Arial" w:cs="Arial"/>
          <w:color w:val="000000" w:themeColor="text1"/>
          <w:szCs w:val="21"/>
        </w:rPr>
      </w:pPr>
    </w:p>
    <w:p w:rsidR="00BC06FC" w:rsidRDefault="00BC06FC" w:rsidP="00BC06FC">
      <w:pPr>
        <w:pStyle w:val="Prrafodelista"/>
        <w:jc w:val="both"/>
        <w:rPr>
          <w:rFonts w:ascii="Arial" w:hAnsi="Arial" w:cs="Arial"/>
          <w:color w:val="000000" w:themeColor="text1"/>
          <w:szCs w:val="21"/>
        </w:rPr>
      </w:pPr>
      <w:r w:rsidRPr="00BC06FC">
        <w:rPr>
          <w:rFonts w:ascii="Arial" w:hAnsi="Arial" w:cs="Arial"/>
          <w:color w:val="000000" w:themeColor="text1"/>
          <w:szCs w:val="21"/>
        </w:rPr>
        <w:t>En el comunismo primitivo la producción estaba directamente definida por las necesidades colectivas, y entre el acto sustancial de la creación y lo creado no había ninguna mediación social y, por tanto, ninguna </w:t>
      </w:r>
      <w:hyperlink r:id="rId17" w:tooltip="Ruptura epistemológica" w:history="1">
        <w:r w:rsidRPr="00BC06FC">
          <w:rPr>
            <w:rStyle w:val="Hipervnculo"/>
            <w:rFonts w:ascii="Arial" w:hAnsi="Arial" w:cs="Arial"/>
            <w:color w:val="000000" w:themeColor="text1"/>
            <w:szCs w:val="21"/>
            <w:u w:val="none"/>
          </w:rPr>
          <w:t>ruptura epistemológica</w:t>
        </w:r>
      </w:hyperlink>
      <w:r w:rsidRPr="00BC06FC">
        <w:rPr>
          <w:rFonts w:ascii="Arial" w:hAnsi="Arial" w:cs="Arial"/>
          <w:color w:val="000000" w:themeColor="text1"/>
          <w:szCs w:val="21"/>
        </w:rPr>
        <w:t>.</w:t>
      </w:r>
    </w:p>
    <w:p w:rsidR="00BC06FC" w:rsidRDefault="00BC06FC" w:rsidP="00BC06FC">
      <w:pPr>
        <w:pStyle w:val="Prrafodelista"/>
        <w:jc w:val="both"/>
        <w:rPr>
          <w:rFonts w:ascii="Arial" w:hAnsi="Arial" w:cs="Arial"/>
          <w:color w:val="000000" w:themeColor="text1"/>
          <w:szCs w:val="21"/>
        </w:rPr>
      </w:pPr>
    </w:p>
    <w:p w:rsidR="00BC06FC" w:rsidRDefault="00BC06FC" w:rsidP="00BC06FC">
      <w:pPr>
        <w:pStyle w:val="Prrafodelista"/>
        <w:jc w:val="both"/>
        <w:rPr>
          <w:rFonts w:ascii="Arial" w:eastAsia="Times New Roman" w:hAnsi="Arial" w:cs="Arial"/>
          <w:color w:val="000000" w:themeColor="text1"/>
          <w:szCs w:val="21"/>
          <w:lang w:eastAsia="es-PA"/>
        </w:rPr>
      </w:pPr>
      <w:r w:rsidRPr="00BC06FC">
        <w:rPr>
          <w:rFonts w:ascii="Arial" w:eastAsia="Times New Roman" w:hAnsi="Arial" w:cs="Arial"/>
          <w:color w:val="000000" w:themeColor="text1"/>
          <w:szCs w:val="21"/>
          <w:lang w:eastAsia="es-PA"/>
        </w:rPr>
        <w:t>Este modo de producción fue sustituido, dependiendo del lugar o la época, bien por el </w:t>
      </w:r>
      <w:hyperlink r:id="rId18" w:tooltip="Modo de producción esclavista" w:history="1">
        <w:r w:rsidRPr="00BC06FC">
          <w:rPr>
            <w:rFonts w:ascii="Arial" w:eastAsia="Times New Roman" w:hAnsi="Arial" w:cs="Arial"/>
            <w:color w:val="000000" w:themeColor="text1"/>
            <w:lang w:eastAsia="es-PA"/>
          </w:rPr>
          <w:t>modo de producción esclavista</w:t>
        </w:r>
      </w:hyperlink>
      <w:r w:rsidRPr="00BC06FC">
        <w:rPr>
          <w:rFonts w:ascii="Arial" w:eastAsia="Times New Roman" w:hAnsi="Arial" w:cs="Arial"/>
          <w:color w:val="000000" w:themeColor="text1"/>
          <w:szCs w:val="21"/>
          <w:lang w:eastAsia="es-PA"/>
        </w:rPr>
        <w:t> o bien por el </w:t>
      </w:r>
      <w:hyperlink r:id="rId19" w:tooltip="Modo de producción feudal" w:history="1">
        <w:r w:rsidRPr="00BC06FC">
          <w:rPr>
            <w:rFonts w:ascii="Arial" w:eastAsia="Times New Roman" w:hAnsi="Arial" w:cs="Arial"/>
            <w:color w:val="000000" w:themeColor="text1"/>
            <w:lang w:eastAsia="es-PA"/>
          </w:rPr>
          <w:t>modo de producción feudal</w:t>
        </w:r>
      </w:hyperlink>
      <w:r w:rsidRPr="00BC06FC">
        <w:rPr>
          <w:rFonts w:ascii="Arial" w:eastAsia="Times New Roman" w:hAnsi="Arial" w:cs="Arial"/>
          <w:color w:val="000000" w:themeColor="text1"/>
          <w:szCs w:val="21"/>
          <w:lang w:eastAsia="es-PA"/>
        </w:rPr>
        <w:t>, ya fuera por desarrollo propio o como resultado de la conquista.</w:t>
      </w:r>
    </w:p>
    <w:p w:rsidR="00BC06FC" w:rsidRDefault="00BC06FC" w:rsidP="00BC06FC">
      <w:pPr>
        <w:pStyle w:val="Prrafodelista"/>
        <w:jc w:val="both"/>
        <w:rPr>
          <w:rFonts w:ascii="Arial" w:eastAsia="Times New Roman" w:hAnsi="Arial" w:cs="Arial"/>
          <w:color w:val="000000" w:themeColor="text1"/>
          <w:szCs w:val="21"/>
          <w:lang w:eastAsia="es-PA"/>
        </w:rPr>
      </w:pPr>
      <w:r w:rsidRPr="00BC06FC">
        <w:rPr>
          <w:rFonts w:ascii="Arial" w:eastAsia="Times New Roman" w:hAnsi="Arial" w:cs="Arial"/>
          <w:color w:val="000000" w:themeColor="text1"/>
          <w:szCs w:val="21"/>
          <w:lang w:eastAsia="es-PA"/>
        </w:rPr>
        <w:t>La división del trabajo se hacía de acuerdo a la edad y al sexo, lo cual significa que los niños y las mujeres realizaban trabajos que su estado físico les permitiera.</w:t>
      </w:r>
      <w:r>
        <w:rPr>
          <w:rFonts w:ascii="Arial" w:eastAsia="Times New Roman" w:hAnsi="Arial" w:cs="Arial"/>
          <w:color w:val="000000" w:themeColor="text1"/>
          <w:szCs w:val="21"/>
          <w:lang w:eastAsia="es-PA"/>
        </w:rPr>
        <w:t xml:space="preserve"> </w:t>
      </w:r>
      <w:r w:rsidRPr="00BC06FC">
        <w:rPr>
          <w:rFonts w:ascii="Arial" w:eastAsia="Times New Roman" w:hAnsi="Arial" w:cs="Arial"/>
          <w:color w:val="000000" w:themeColor="text1"/>
          <w:szCs w:val="21"/>
          <w:lang w:eastAsia="es-PA"/>
        </w:rPr>
        <w:t>La teoría del </w:t>
      </w:r>
      <w:hyperlink r:id="rId20" w:tooltip="Matriarcado" w:history="1">
        <w:r w:rsidRPr="00BC06FC">
          <w:rPr>
            <w:rFonts w:ascii="Arial" w:eastAsia="Times New Roman" w:hAnsi="Arial" w:cs="Arial"/>
            <w:color w:val="000000" w:themeColor="text1"/>
            <w:lang w:eastAsia="es-PA"/>
          </w:rPr>
          <w:t>matriarcado</w:t>
        </w:r>
      </w:hyperlink>
      <w:r w:rsidRPr="00BC06FC">
        <w:rPr>
          <w:rFonts w:ascii="Arial" w:eastAsia="Times New Roman" w:hAnsi="Arial" w:cs="Arial"/>
          <w:color w:val="000000" w:themeColor="text1"/>
          <w:szCs w:val="21"/>
          <w:lang w:eastAsia="es-PA"/>
        </w:rPr>
        <w:t> (hoy muy puesta en cuestión y matizada por la </w:t>
      </w:r>
      <w:hyperlink r:id="rId21" w:tooltip="Antropología" w:history="1">
        <w:r w:rsidRPr="00BC06FC">
          <w:rPr>
            <w:rFonts w:ascii="Arial" w:eastAsia="Times New Roman" w:hAnsi="Arial" w:cs="Arial"/>
            <w:color w:val="000000" w:themeColor="text1"/>
            <w:lang w:eastAsia="es-PA"/>
          </w:rPr>
          <w:t>antropología</w:t>
        </w:r>
      </w:hyperlink>
      <w:r w:rsidRPr="00BC06FC">
        <w:rPr>
          <w:rFonts w:ascii="Arial" w:eastAsia="Times New Roman" w:hAnsi="Arial" w:cs="Arial"/>
          <w:color w:val="000000" w:themeColor="text1"/>
          <w:szCs w:val="21"/>
          <w:lang w:eastAsia="es-PA"/>
        </w:rPr>
        <w:t> moderna) consideraba que en este tipo de sociedad la autoridad del grupo la representaban las mujeres. Lo mismo ocurría con la práctica de la </w:t>
      </w:r>
      <w:hyperlink r:id="rId22" w:tooltip="Poliandria" w:history="1">
        <w:r w:rsidRPr="00BC06FC">
          <w:rPr>
            <w:rFonts w:ascii="Arial" w:eastAsia="Times New Roman" w:hAnsi="Arial" w:cs="Arial"/>
            <w:color w:val="000000" w:themeColor="text1"/>
            <w:lang w:eastAsia="es-PA"/>
          </w:rPr>
          <w:t>poliandria</w:t>
        </w:r>
      </w:hyperlink>
      <w:r w:rsidRPr="00BC06FC">
        <w:rPr>
          <w:rFonts w:ascii="Arial" w:eastAsia="Times New Roman" w:hAnsi="Arial" w:cs="Arial"/>
          <w:color w:val="000000" w:themeColor="text1"/>
          <w:szCs w:val="21"/>
          <w:lang w:eastAsia="es-PA"/>
        </w:rPr>
        <w:t xml:space="preserve"> (múltiples compañeros sexuales para cada mujer). Actualmente se </w:t>
      </w:r>
      <w:r w:rsidRPr="00BC06FC">
        <w:rPr>
          <w:rFonts w:ascii="Arial" w:eastAsia="Times New Roman" w:hAnsi="Arial" w:cs="Arial"/>
          <w:color w:val="000000" w:themeColor="text1"/>
          <w:szCs w:val="21"/>
          <w:lang w:eastAsia="es-PA"/>
        </w:rPr>
        <w:lastRenderedPageBreak/>
        <w:t>acepta la idea general de que eran comunes las sociedades </w:t>
      </w:r>
      <w:hyperlink r:id="rId23" w:tooltip="Matrilinaje" w:history="1">
        <w:r w:rsidRPr="00BC06FC">
          <w:rPr>
            <w:rFonts w:ascii="Arial" w:eastAsia="Times New Roman" w:hAnsi="Arial" w:cs="Arial"/>
            <w:color w:val="000000" w:themeColor="text1"/>
            <w:lang w:eastAsia="es-PA"/>
          </w:rPr>
          <w:t>matrilineales</w:t>
        </w:r>
      </w:hyperlink>
      <w:r w:rsidRPr="00BC06FC">
        <w:rPr>
          <w:rFonts w:ascii="Arial" w:eastAsia="Times New Roman" w:hAnsi="Arial" w:cs="Arial"/>
          <w:color w:val="000000" w:themeColor="text1"/>
          <w:szCs w:val="21"/>
          <w:lang w:eastAsia="es-PA"/>
        </w:rPr>
        <w:t>, actualmente presente en culturas como la de los </w:t>
      </w:r>
      <w:hyperlink r:id="rId24" w:tooltip="Iroqués" w:history="1">
        <w:r w:rsidRPr="00BC06FC">
          <w:rPr>
            <w:rFonts w:ascii="Arial" w:eastAsia="Times New Roman" w:hAnsi="Arial" w:cs="Arial"/>
            <w:color w:val="000000" w:themeColor="text1"/>
            <w:lang w:eastAsia="es-PA"/>
          </w:rPr>
          <w:t>iroqueses</w:t>
        </w:r>
      </w:hyperlink>
      <w:r w:rsidRPr="00BC06FC">
        <w:rPr>
          <w:rFonts w:ascii="Arial" w:eastAsia="Times New Roman" w:hAnsi="Arial" w:cs="Arial"/>
          <w:color w:val="000000" w:themeColor="text1"/>
          <w:szCs w:val="21"/>
          <w:lang w:eastAsia="es-PA"/>
        </w:rPr>
        <w:t>. La antropología nunca ha considerado que haya existido una sociedad matriarcal.</w:t>
      </w:r>
    </w:p>
    <w:p w:rsidR="00BC06FC" w:rsidRDefault="00BC06FC" w:rsidP="00BC06FC">
      <w:pPr>
        <w:pStyle w:val="Prrafodelista"/>
        <w:jc w:val="both"/>
        <w:rPr>
          <w:rFonts w:ascii="Arial" w:eastAsia="Times New Roman" w:hAnsi="Arial" w:cs="Arial"/>
          <w:color w:val="000000" w:themeColor="text1"/>
          <w:szCs w:val="21"/>
          <w:lang w:eastAsia="es-PA"/>
        </w:rPr>
      </w:pPr>
      <w:r w:rsidRPr="00BC06FC">
        <w:rPr>
          <w:rFonts w:ascii="Arial" w:eastAsia="Times New Roman" w:hAnsi="Arial" w:cs="Arial"/>
          <w:color w:val="000000" w:themeColor="text1"/>
          <w:szCs w:val="21"/>
          <w:lang w:eastAsia="es-PA"/>
        </w:rPr>
        <w:t>Las herramientas de trabajo eran muy rudimentarias, pues estaban hechas de piedra, madera o hueso.</w:t>
      </w:r>
    </w:p>
    <w:p w:rsidR="00BC06FC" w:rsidRDefault="00BC06FC" w:rsidP="00BC06FC">
      <w:pPr>
        <w:pStyle w:val="Prrafodelista"/>
        <w:jc w:val="both"/>
        <w:rPr>
          <w:rFonts w:ascii="Arial" w:eastAsia="Times New Roman" w:hAnsi="Arial" w:cs="Arial"/>
          <w:color w:val="000000" w:themeColor="text1"/>
          <w:szCs w:val="21"/>
          <w:lang w:eastAsia="es-PA"/>
        </w:rPr>
      </w:pPr>
    </w:p>
    <w:p w:rsidR="00BC06FC" w:rsidRDefault="00BC06FC" w:rsidP="00BC06FC">
      <w:pPr>
        <w:pStyle w:val="Prrafodelista"/>
        <w:jc w:val="both"/>
        <w:rPr>
          <w:rFonts w:ascii="Arial" w:hAnsi="Arial" w:cs="Arial"/>
          <w:b/>
          <w:color w:val="000000" w:themeColor="text1"/>
          <w:szCs w:val="21"/>
        </w:rPr>
      </w:pPr>
      <w:r>
        <w:rPr>
          <w:rFonts w:ascii="Arial" w:hAnsi="Arial" w:cs="Arial"/>
          <w:b/>
          <w:color w:val="000000" w:themeColor="text1"/>
          <w:szCs w:val="21"/>
        </w:rPr>
        <w:t>Modo de Producción Asiático</w:t>
      </w:r>
    </w:p>
    <w:p w:rsidR="00BC06FC" w:rsidRDefault="00BC06FC" w:rsidP="00BC06FC">
      <w:pPr>
        <w:pStyle w:val="Prrafodelista"/>
        <w:jc w:val="both"/>
        <w:rPr>
          <w:rFonts w:ascii="Arial" w:hAnsi="Arial" w:cs="Arial"/>
          <w:color w:val="000000" w:themeColor="text1"/>
          <w:szCs w:val="21"/>
        </w:rPr>
      </w:pPr>
      <w:r w:rsidRPr="00BC06FC">
        <w:rPr>
          <w:rFonts w:ascii="Arial" w:hAnsi="Arial" w:cs="Arial"/>
          <w:color w:val="000000" w:themeColor="text1"/>
          <w:szCs w:val="21"/>
        </w:rPr>
        <w:t>Para el autor la comunidad misma representa la primera gran fuerza productiva. Las condiciones objetivas impusieron la unidad de las comunidades para empresas comunes como las canalizaciones de agua, las vías de comunicación e intercambio o la guerra para asegurar un territorio para la subsistencia. Esta unidad en la medida que se perpetuó y se hizo indispensable, apareció distinta y por encima de las muchas comunidades, convirtiéndose como tal en el verdadero propietario de todo. La unidad suprema terminó encarnada en el </w:t>
      </w:r>
      <w:r w:rsidRPr="00BC06FC">
        <w:rPr>
          <w:rFonts w:ascii="Arial" w:hAnsi="Arial" w:cs="Arial"/>
          <w:i/>
          <w:iCs/>
          <w:color w:val="000000" w:themeColor="text1"/>
          <w:szCs w:val="21"/>
        </w:rPr>
        <w:t>déspota</w:t>
      </w:r>
      <w:r w:rsidRPr="00BC06FC">
        <w:rPr>
          <w:rFonts w:ascii="Arial" w:hAnsi="Arial" w:cs="Arial"/>
          <w:color w:val="000000" w:themeColor="text1"/>
          <w:szCs w:val="21"/>
        </w:rPr>
        <w:t> (</w:t>
      </w:r>
      <w:hyperlink r:id="rId25" w:tooltip="Faraón" w:history="1">
        <w:r w:rsidRPr="00BC06FC">
          <w:rPr>
            <w:rStyle w:val="Hipervnculo"/>
            <w:rFonts w:ascii="Arial" w:hAnsi="Arial" w:cs="Arial"/>
            <w:color w:val="000000" w:themeColor="text1"/>
            <w:szCs w:val="21"/>
            <w:u w:val="none"/>
          </w:rPr>
          <w:t>Faraón</w:t>
        </w:r>
      </w:hyperlink>
      <w:r w:rsidRPr="00BC06FC">
        <w:rPr>
          <w:rFonts w:ascii="Arial" w:hAnsi="Arial" w:cs="Arial"/>
          <w:color w:val="000000" w:themeColor="text1"/>
          <w:szCs w:val="21"/>
        </w:rPr>
        <w:t>, </w:t>
      </w:r>
      <w:hyperlink r:id="rId26" w:tooltip="Emperador" w:history="1">
        <w:r w:rsidRPr="00BC06FC">
          <w:rPr>
            <w:rStyle w:val="Hipervnculo"/>
            <w:rFonts w:ascii="Arial" w:hAnsi="Arial" w:cs="Arial"/>
            <w:color w:val="000000" w:themeColor="text1"/>
            <w:szCs w:val="21"/>
            <w:u w:val="none"/>
          </w:rPr>
          <w:t>Emperador</w:t>
        </w:r>
      </w:hyperlink>
      <w:r w:rsidRPr="00BC06FC">
        <w:rPr>
          <w:rFonts w:ascii="Arial" w:hAnsi="Arial" w:cs="Arial"/>
          <w:color w:val="000000" w:themeColor="text1"/>
          <w:szCs w:val="21"/>
        </w:rPr>
        <w:t>, </w:t>
      </w:r>
      <w:hyperlink r:id="rId27" w:tooltip="Zar" w:history="1">
        <w:r w:rsidRPr="00BC06FC">
          <w:rPr>
            <w:rStyle w:val="Hipervnculo"/>
            <w:rFonts w:ascii="Arial" w:hAnsi="Arial" w:cs="Arial"/>
            <w:color w:val="000000" w:themeColor="text1"/>
            <w:szCs w:val="21"/>
            <w:u w:val="none"/>
          </w:rPr>
          <w:t>Zar</w:t>
        </w:r>
      </w:hyperlink>
      <w:r w:rsidRPr="00BC06FC">
        <w:rPr>
          <w:rFonts w:ascii="Arial" w:hAnsi="Arial" w:cs="Arial"/>
          <w:color w:val="000000" w:themeColor="text1"/>
          <w:szCs w:val="21"/>
        </w:rPr>
        <w:t>, </w:t>
      </w:r>
      <w:hyperlink r:id="rId28" w:tooltip="Inca" w:history="1">
        <w:r w:rsidRPr="00BC06FC">
          <w:rPr>
            <w:rStyle w:val="Hipervnculo"/>
            <w:rFonts w:ascii="Arial" w:hAnsi="Arial" w:cs="Arial"/>
            <w:color w:val="000000" w:themeColor="text1"/>
            <w:szCs w:val="21"/>
            <w:u w:val="none"/>
          </w:rPr>
          <w:t>Inca</w:t>
        </w:r>
      </w:hyperlink>
      <w:r w:rsidRPr="00BC06FC">
        <w:rPr>
          <w:rFonts w:ascii="Arial" w:hAnsi="Arial" w:cs="Arial"/>
          <w:color w:val="000000" w:themeColor="text1"/>
          <w:szCs w:val="21"/>
        </w:rPr>
        <w:t>, </w:t>
      </w:r>
      <w:hyperlink r:id="rId29" w:tooltip="Monarca" w:history="1">
        <w:r w:rsidRPr="00BC06FC">
          <w:rPr>
            <w:rStyle w:val="Hipervnculo"/>
            <w:rFonts w:ascii="Arial" w:hAnsi="Arial" w:cs="Arial"/>
            <w:color w:val="000000" w:themeColor="text1"/>
            <w:szCs w:val="21"/>
            <w:u w:val="none"/>
          </w:rPr>
          <w:t>Rey</w:t>
        </w:r>
      </w:hyperlink>
      <w:r w:rsidRPr="00BC06FC">
        <w:rPr>
          <w:rFonts w:ascii="Arial" w:hAnsi="Arial" w:cs="Arial"/>
          <w:color w:val="000000" w:themeColor="text1"/>
          <w:szCs w:val="21"/>
        </w:rPr>
        <w:t>, </w:t>
      </w:r>
      <w:hyperlink r:id="rId30" w:tooltip="Tlatoani" w:history="1">
        <w:r w:rsidRPr="00BC06FC">
          <w:rPr>
            <w:rStyle w:val="Hipervnculo"/>
            <w:rFonts w:ascii="Arial" w:hAnsi="Arial" w:cs="Arial"/>
            <w:color w:val="000000" w:themeColor="text1"/>
            <w:szCs w:val="21"/>
            <w:u w:val="none"/>
          </w:rPr>
          <w:t>tlatoani</w:t>
        </w:r>
      </w:hyperlink>
      <w:r w:rsidRPr="00BC06FC">
        <w:rPr>
          <w:rFonts w:ascii="Arial" w:hAnsi="Arial" w:cs="Arial"/>
          <w:color w:val="000000" w:themeColor="text1"/>
          <w:szCs w:val="21"/>
        </w:rPr>
        <w:t>), gran padre de numerosas comunidades, al que se liga de una u otra manera a la </w:t>
      </w:r>
      <w:hyperlink r:id="rId31" w:tooltip="Divinidad" w:history="1">
        <w:r w:rsidRPr="00BC06FC">
          <w:rPr>
            <w:rStyle w:val="Hipervnculo"/>
            <w:rFonts w:ascii="Arial" w:hAnsi="Arial" w:cs="Arial"/>
            <w:color w:val="000000" w:themeColor="text1"/>
            <w:szCs w:val="21"/>
            <w:u w:val="none"/>
          </w:rPr>
          <w:t>divinidad</w:t>
        </w:r>
      </w:hyperlink>
      <w:r w:rsidRPr="00BC06FC">
        <w:rPr>
          <w:rFonts w:ascii="Arial" w:hAnsi="Arial" w:cs="Arial"/>
          <w:color w:val="000000" w:themeColor="text1"/>
          <w:szCs w:val="21"/>
        </w:rPr>
        <w:t xml:space="preserve">. Entonces la unidad suprema sistematiza la apropiación del </w:t>
      </w:r>
      <w:proofErr w:type="spellStart"/>
      <w:r w:rsidRPr="00BC06FC">
        <w:rPr>
          <w:rFonts w:ascii="Arial" w:hAnsi="Arial" w:cs="Arial"/>
          <w:color w:val="000000" w:themeColor="text1"/>
          <w:szCs w:val="21"/>
        </w:rPr>
        <w:t>plusproducto</w:t>
      </w:r>
      <w:proofErr w:type="spellEnd"/>
      <w:r w:rsidRPr="00BC06FC">
        <w:rPr>
          <w:rFonts w:ascii="Arial" w:hAnsi="Arial" w:cs="Arial"/>
          <w:color w:val="000000" w:themeColor="text1"/>
          <w:szCs w:val="21"/>
        </w:rPr>
        <w:t>, que toma la forma de tributo o de trabajos colectivos para el déspota y la élite.</w:t>
      </w:r>
    </w:p>
    <w:p w:rsidR="00BC06FC" w:rsidRDefault="00BC06FC" w:rsidP="00BC06FC">
      <w:pPr>
        <w:pStyle w:val="Prrafodelista"/>
        <w:jc w:val="both"/>
        <w:rPr>
          <w:rFonts w:ascii="Arial" w:hAnsi="Arial" w:cs="Arial"/>
          <w:color w:val="000000" w:themeColor="text1"/>
          <w:szCs w:val="21"/>
        </w:rPr>
      </w:pPr>
    </w:p>
    <w:p w:rsidR="00BC06FC" w:rsidRDefault="00BC06FC" w:rsidP="00BC06FC">
      <w:pPr>
        <w:pStyle w:val="Prrafodelista"/>
        <w:jc w:val="both"/>
        <w:rPr>
          <w:rFonts w:ascii="Arial" w:hAnsi="Arial" w:cs="Arial"/>
          <w:color w:val="000000" w:themeColor="text1"/>
          <w:szCs w:val="21"/>
        </w:rPr>
      </w:pPr>
      <w:r w:rsidRPr="00BC06FC">
        <w:rPr>
          <w:rFonts w:ascii="Arial" w:hAnsi="Arial" w:cs="Arial"/>
          <w:color w:val="000000" w:themeColor="text1"/>
          <w:szCs w:val="21"/>
        </w:rPr>
        <w:t>Este sistema llegó a su "penetración" y expansión instaurado por </w:t>
      </w:r>
      <w:r w:rsidRPr="00BC06FC">
        <w:rPr>
          <w:rFonts w:ascii="Arial" w:hAnsi="Arial" w:cs="Arial"/>
          <w:i/>
          <w:iCs/>
          <w:color w:val="000000" w:themeColor="text1"/>
          <w:szCs w:val="21"/>
        </w:rPr>
        <w:t>centros soberanos</w:t>
      </w:r>
      <w:r w:rsidRPr="00BC06FC">
        <w:rPr>
          <w:rFonts w:ascii="Arial" w:hAnsi="Arial" w:cs="Arial"/>
          <w:color w:val="000000" w:themeColor="text1"/>
          <w:szCs w:val="21"/>
        </w:rPr>
        <w:t> tras sucesivas guerras y conquistas, tanto en Asia, como en el </w:t>
      </w:r>
      <w:hyperlink r:id="rId32" w:tooltip="Antiguo Egipto" w:history="1">
        <w:r w:rsidRPr="00BC06FC">
          <w:rPr>
            <w:rStyle w:val="Hipervnculo"/>
            <w:rFonts w:ascii="Arial" w:hAnsi="Arial" w:cs="Arial"/>
            <w:color w:val="000000" w:themeColor="text1"/>
            <w:szCs w:val="21"/>
            <w:u w:val="none"/>
          </w:rPr>
          <w:t>antiguo Egipto</w:t>
        </w:r>
      </w:hyperlink>
      <w:r w:rsidRPr="00BC06FC">
        <w:rPr>
          <w:rFonts w:ascii="Arial" w:hAnsi="Arial" w:cs="Arial"/>
          <w:color w:val="000000" w:themeColor="text1"/>
          <w:szCs w:val="21"/>
        </w:rPr>
        <w:t>, </w:t>
      </w:r>
      <w:hyperlink r:id="rId33" w:tooltip="México" w:history="1">
        <w:r w:rsidRPr="00BC06FC">
          <w:rPr>
            <w:rStyle w:val="Hipervnculo"/>
            <w:rFonts w:ascii="Arial" w:hAnsi="Arial" w:cs="Arial"/>
            <w:color w:val="000000" w:themeColor="text1"/>
            <w:szCs w:val="21"/>
            <w:u w:val="none"/>
          </w:rPr>
          <w:t>México</w:t>
        </w:r>
      </w:hyperlink>
      <w:r w:rsidRPr="00BC06FC">
        <w:rPr>
          <w:rFonts w:ascii="Arial" w:hAnsi="Arial" w:cs="Arial"/>
          <w:color w:val="000000" w:themeColor="text1"/>
          <w:szCs w:val="21"/>
        </w:rPr>
        <w:t> o </w:t>
      </w:r>
      <w:hyperlink r:id="rId34" w:tooltip="Perú" w:history="1">
        <w:r w:rsidRPr="00BC06FC">
          <w:rPr>
            <w:rStyle w:val="Hipervnculo"/>
            <w:rFonts w:ascii="Arial" w:hAnsi="Arial" w:cs="Arial"/>
            <w:color w:val="000000" w:themeColor="text1"/>
            <w:szCs w:val="21"/>
            <w:u w:val="none"/>
          </w:rPr>
          <w:t>Perú</w:t>
        </w:r>
      </w:hyperlink>
      <w:r w:rsidRPr="00BC06FC">
        <w:rPr>
          <w:rFonts w:ascii="Arial" w:hAnsi="Arial" w:cs="Arial"/>
          <w:color w:val="000000" w:themeColor="text1"/>
          <w:szCs w:val="21"/>
        </w:rPr>
        <w:t xml:space="preserve">. John V. </w:t>
      </w:r>
      <w:proofErr w:type="spellStart"/>
      <w:r w:rsidRPr="00BC06FC">
        <w:rPr>
          <w:rFonts w:ascii="Arial" w:hAnsi="Arial" w:cs="Arial"/>
          <w:color w:val="000000" w:themeColor="text1"/>
          <w:szCs w:val="21"/>
        </w:rPr>
        <w:t>Murra</w:t>
      </w:r>
      <w:proofErr w:type="spellEnd"/>
      <w:r w:rsidRPr="00BC06FC">
        <w:rPr>
          <w:rFonts w:ascii="Arial" w:hAnsi="Arial" w:cs="Arial"/>
          <w:color w:val="000000" w:themeColor="text1"/>
          <w:szCs w:val="21"/>
        </w:rPr>
        <w:t xml:space="preserve"> (1955) estudió </w:t>
      </w:r>
      <w:r w:rsidRPr="00BC06FC">
        <w:rPr>
          <w:rFonts w:ascii="Arial" w:hAnsi="Arial" w:cs="Arial"/>
          <w:i/>
          <w:iCs/>
          <w:color w:val="000000" w:themeColor="text1"/>
          <w:szCs w:val="21"/>
        </w:rPr>
        <w:t>la organización económica del estado Inca</w:t>
      </w:r>
      <w:r w:rsidRPr="00BC06FC">
        <w:rPr>
          <w:rFonts w:ascii="Arial" w:hAnsi="Arial" w:cs="Arial"/>
          <w:color w:val="000000" w:themeColor="text1"/>
          <w:szCs w:val="21"/>
        </w:rPr>
        <w:t>, como un caso desarrollado y eficiente de despotismo comunal, anotando no solamente la relación con las formas asiáticas, sino con las economías y estructuras de poder africanas </w:t>
      </w:r>
      <w:proofErr w:type="spellStart"/>
      <w:r w:rsidR="00F04D0C" w:rsidRPr="00BC06FC">
        <w:rPr>
          <w:rFonts w:ascii="Arial" w:hAnsi="Arial" w:cs="Arial"/>
          <w:color w:val="000000" w:themeColor="text1"/>
          <w:szCs w:val="21"/>
        </w:rPr>
        <w:fldChar w:fldCharType="begin"/>
      </w:r>
      <w:r w:rsidRPr="00BC06FC">
        <w:rPr>
          <w:rFonts w:ascii="Arial" w:hAnsi="Arial" w:cs="Arial"/>
          <w:color w:val="000000" w:themeColor="text1"/>
          <w:szCs w:val="21"/>
        </w:rPr>
        <w:instrText xml:space="preserve"> HYPERLINK "https://es.wikipedia.org/wiki/Ashanti" \o "Ashanti" </w:instrText>
      </w:r>
      <w:r w:rsidR="00F04D0C" w:rsidRPr="00BC06FC">
        <w:rPr>
          <w:rFonts w:ascii="Arial" w:hAnsi="Arial" w:cs="Arial"/>
          <w:color w:val="000000" w:themeColor="text1"/>
          <w:szCs w:val="21"/>
        </w:rPr>
        <w:fldChar w:fldCharType="separate"/>
      </w:r>
      <w:r w:rsidRPr="00BC06FC">
        <w:rPr>
          <w:rStyle w:val="Hipervnculo"/>
          <w:rFonts w:ascii="Arial" w:hAnsi="Arial" w:cs="Arial"/>
          <w:color w:val="000000" w:themeColor="text1"/>
          <w:szCs w:val="21"/>
          <w:u w:val="none"/>
        </w:rPr>
        <w:t>ashanti</w:t>
      </w:r>
      <w:proofErr w:type="spellEnd"/>
      <w:r w:rsidR="00F04D0C" w:rsidRPr="00BC06FC">
        <w:rPr>
          <w:rFonts w:ascii="Arial" w:hAnsi="Arial" w:cs="Arial"/>
          <w:color w:val="000000" w:themeColor="text1"/>
          <w:szCs w:val="21"/>
        </w:rPr>
        <w:fldChar w:fldCharType="end"/>
      </w:r>
      <w:r w:rsidRPr="00BC06FC">
        <w:rPr>
          <w:rFonts w:ascii="Arial" w:hAnsi="Arial" w:cs="Arial"/>
          <w:color w:val="000000" w:themeColor="text1"/>
          <w:szCs w:val="21"/>
        </w:rPr>
        <w:t>, </w:t>
      </w:r>
      <w:proofErr w:type="spellStart"/>
      <w:r w:rsidR="00F04D0C" w:rsidRPr="00BC06FC">
        <w:rPr>
          <w:rFonts w:ascii="Arial" w:hAnsi="Arial" w:cs="Arial"/>
          <w:color w:val="000000" w:themeColor="text1"/>
          <w:szCs w:val="21"/>
        </w:rPr>
        <w:fldChar w:fldCharType="begin"/>
      </w:r>
      <w:r w:rsidRPr="00BC06FC">
        <w:rPr>
          <w:rFonts w:ascii="Arial" w:hAnsi="Arial" w:cs="Arial"/>
          <w:color w:val="000000" w:themeColor="text1"/>
          <w:szCs w:val="21"/>
        </w:rPr>
        <w:instrText xml:space="preserve"> HYPERLINK "https://es.wikipedia.org/wiki/Ruanda" \o "Ruanda" </w:instrText>
      </w:r>
      <w:r w:rsidR="00F04D0C" w:rsidRPr="00BC06FC">
        <w:rPr>
          <w:rFonts w:ascii="Arial" w:hAnsi="Arial" w:cs="Arial"/>
          <w:color w:val="000000" w:themeColor="text1"/>
          <w:szCs w:val="21"/>
        </w:rPr>
        <w:fldChar w:fldCharType="separate"/>
      </w:r>
      <w:r w:rsidRPr="00BC06FC">
        <w:rPr>
          <w:rStyle w:val="Hipervnculo"/>
          <w:rFonts w:ascii="Arial" w:hAnsi="Arial" w:cs="Arial"/>
          <w:color w:val="000000" w:themeColor="text1"/>
          <w:szCs w:val="21"/>
          <w:u w:val="none"/>
        </w:rPr>
        <w:t>ruanda</w:t>
      </w:r>
      <w:proofErr w:type="spellEnd"/>
      <w:r w:rsidR="00F04D0C" w:rsidRPr="00BC06FC">
        <w:rPr>
          <w:rFonts w:ascii="Arial" w:hAnsi="Arial" w:cs="Arial"/>
          <w:color w:val="000000" w:themeColor="text1"/>
          <w:szCs w:val="21"/>
        </w:rPr>
        <w:fldChar w:fldCharType="end"/>
      </w:r>
      <w:r w:rsidRPr="00BC06FC">
        <w:rPr>
          <w:rFonts w:ascii="Arial" w:hAnsi="Arial" w:cs="Arial"/>
          <w:color w:val="000000" w:themeColor="text1"/>
          <w:szCs w:val="21"/>
        </w:rPr>
        <w:t>, </w:t>
      </w:r>
      <w:proofErr w:type="spellStart"/>
      <w:r w:rsidR="00F04D0C" w:rsidRPr="00BC06FC">
        <w:rPr>
          <w:rFonts w:ascii="Arial" w:hAnsi="Arial" w:cs="Arial"/>
          <w:color w:val="000000" w:themeColor="text1"/>
          <w:szCs w:val="21"/>
        </w:rPr>
        <w:fldChar w:fldCharType="begin"/>
      </w:r>
      <w:r w:rsidRPr="00BC06FC">
        <w:rPr>
          <w:rFonts w:ascii="Arial" w:hAnsi="Arial" w:cs="Arial"/>
          <w:color w:val="000000" w:themeColor="text1"/>
          <w:szCs w:val="21"/>
        </w:rPr>
        <w:instrText xml:space="preserve"> HYPERLINK "https://es.wikipedia.org/wiki/Reino_de_Dahomey" \o "Reino de Dahomey" </w:instrText>
      </w:r>
      <w:r w:rsidR="00F04D0C" w:rsidRPr="00BC06FC">
        <w:rPr>
          <w:rFonts w:ascii="Arial" w:hAnsi="Arial" w:cs="Arial"/>
          <w:color w:val="000000" w:themeColor="text1"/>
          <w:szCs w:val="21"/>
        </w:rPr>
        <w:fldChar w:fldCharType="separate"/>
      </w:r>
      <w:r w:rsidRPr="00BC06FC">
        <w:rPr>
          <w:rStyle w:val="Hipervnculo"/>
          <w:rFonts w:ascii="Arial" w:hAnsi="Arial" w:cs="Arial"/>
          <w:color w:val="000000" w:themeColor="text1"/>
          <w:szCs w:val="21"/>
          <w:u w:val="none"/>
        </w:rPr>
        <w:t>dahomey</w:t>
      </w:r>
      <w:proofErr w:type="spellEnd"/>
      <w:r w:rsidR="00F04D0C" w:rsidRPr="00BC06FC">
        <w:rPr>
          <w:rFonts w:ascii="Arial" w:hAnsi="Arial" w:cs="Arial"/>
          <w:color w:val="000000" w:themeColor="text1"/>
          <w:szCs w:val="21"/>
        </w:rPr>
        <w:fldChar w:fldCharType="end"/>
      </w:r>
      <w:r w:rsidRPr="00BC06FC">
        <w:rPr>
          <w:rFonts w:ascii="Arial" w:hAnsi="Arial" w:cs="Arial"/>
          <w:color w:val="000000" w:themeColor="text1"/>
          <w:szCs w:val="21"/>
        </w:rPr>
        <w:t> o </w:t>
      </w:r>
      <w:hyperlink r:id="rId35" w:tooltip="Yoruba" w:history="1">
        <w:r w:rsidRPr="00BC06FC">
          <w:rPr>
            <w:rStyle w:val="Hipervnculo"/>
            <w:rFonts w:ascii="Arial" w:hAnsi="Arial" w:cs="Arial"/>
            <w:color w:val="000000" w:themeColor="text1"/>
            <w:szCs w:val="21"/>
            <w:u w:val="none"/>
          </w:rPr>
          <w:t>yoruba</w:t>
        </w:r>
      </w:hyperlink>
      <w:r w:rsidRPr="00BC06FC">
        <w:rPr>
          <w:rFonts w:ascii="Arial" w:hAnsi="Arial" w:cs="Arial"/>
          <w:color w:val="000000" w:themeColor="text1"/>
          <w:szCs w:val="21"/>
        </w:rPr>
        <w:t> y aun con las </w:t>
      </w:r>
      <w:hyperlink r:id="rId36" w:tooltip="Hawái" w:history="1">
        <w:r w:rsidRPr="00BC06FC">
          <w:rPr>
            <w:rStyle w:val="Hipervnculo"/>
            <w:rFonts w:ascii="Arial" w:hAnsi="Arial" w:cs="Arial"/>
            <w:color w:val="000000" w:themeColor="text1"/>
            <w:szCs w:val="21"/>
            <w:u w:val="none"/>
          </w:rPr>
          <w:t>hawaianas</w:t>
        </w:r>
      </w:hyperlink>
      <w:r w:rsidRPr="00BC06FC">
        <w:rPr>
          <w:rFonts w:ascii="Arial" w:hAnsi="Arial" w:cs="Arial"/>
          <w:color w:val="000000" w:themeColor="text1"/>
          <w:szCs w:val="21"/>
        </w:rPr>
        <w:t>. Destaca por ejemplo el descubrimiento del parecido entre la </w:t>
      </w:r>
      <w:proofErr w:type="spellStart"/>
      <w:r w:rsidRPr="00BC06FC">
        <w:rPr>
          <w:rFonts w:ascii="Arial" w:hAnsi="Arial" w:cs="Arial"/>
          <w:i/>
          <w:iCs/>
          <w:color w:val="000000" w:themeColor="text1"/>
          <w:szCs w:val="21"/>
        </w:rPr>
        <w:t>dopkwe</w:t>
      </w:r>
      <w:proofErr w:type="spellEnd"/>
      <w:r w:rsidRPr="00BC06FC">
        <w:rPr>
          <w:rFonts w:ascii="Arial" w:hAnsi="Arial" w:cs="Arial"/>
          <w:color w:val="000000" w:themeColor="text1"/>
          <w:szCs w:val="21"/>
        </w:rPr>
        <w:t> </w:t>
      </w:r>
      <w:proofErr w:type="spellStart"/>
      <w:r w:rsidRPr="00BC06FC">
        <w:rPr>
          <w:rFonts w:ascii="Arial" w:hAnsi="Arial" w:cs="Arial"/>
          <w:color w:val="000000" w:themeColor="text1"/>
          <w:szCs w:val="21"/>
        </w:rPr>
        <w:t>dahomeiana</w:t>
      </w:r>
      <w:proofErr w:type="spellEnd"/>
      <w:r w:rsidRPr="00BC06FC">
        <w:rPr>
          <w:rFonts w:ascii="Arial" w:hAnsi="Arial" w:cs="Arial"/>
          <w:color w:val="000000" w:themeColor="text1"/>
          <w:szCs w:val="21"/>
        </w:rPr>
        <w:t xml:space="preserve"> y la </w:t>
      </w:r>
      <w:hyperlink r:id="rId37" w:tooltip="Mita" w:history="1">
        <w:r w:rsidRPr="00BC06FC">
          <w:rPr>
            <w:rStyle w:val="Hipervnculo"/>
            <w:rFonts w:ascii="Arial" w:hAnsi="Arial" w:cs="Arial"/>
            <w:i/>
            <w:iCs/>
            <w:color w:val="000000" w:themeColor="text1"/>
            <w:szCs w:val="21"/>
            <w:u w:val="none"/>
          </w:rPr>
          <w:t>mita</w:t>
        </w:r>
      </w:hyperlink>
      <w:r w:rsidRPr="00BC06FC">
        <w:rPr>
          <w:rFonts w:ascii="Arial" w:hAnsi="Arial" w:cs="Arial"/>
          <w:color w:val="000000" w:themeColor="text1"/>
          <w:szCs w:val="21"/>
        </w:rPr>
        <w:t> incaica (aprovechada luego por los conquistadores españoles).</w:t>
      </w:r>
    </w:p>
    <w:p w:rsidR="00BC06FC" w:rsidRDefault="00BC06FC" w:rsidP="00BC06FC">
      <w:pPr>
        <w:pStyle w:val="Prrafodelista"/>
        <w:jc w:val="both"/>
        <w:rPr>
          <w:rFonts w:ascii="Arial" w:hAnsi="Arial" w:cs="Arial"/>
          <w:color w:val="000000" w:themeColor="text1"/>
          <w:szCs w:val="21"/>
        </w:rPr>
      </w:pPr>
    </w:p>
    <w:p w:rsidR="00BC06FC" w:rsidRDefault="00BC06FC" w:rsidP="00BC06FC">
      <w:pPr>
        <w:pStyle w:val="Prrafodelista"/>
        <w:jc w:val="both"/>
        <w:rPr>
          <w:rFonts w:ascii="Arial" w:hAnsi="Arial" w:cs="Arial"/>
          <w:color w:val="000000" w:themeColor="text1"/>
          <w:szCs w:val="21"/>
        </w:rPr>
      </w:pPr>
      <w:r w:rsidRPr="00BC06FC">
        <w:rPr>
          <w:rFonts w:ascii="Arial" w:hAnsi="Arial" w:cs="Arial"/>
          <w:color w:val="000000" w:themeColor="text1"/>
          <w:szCs w:val="21"/>
        </w:rPr>
        <w:t>Sistematizadamente, este sistema económico, contemporáneo del </w:t>
      </w:r>
      <w:hyperlink r:id="rId38" w:tooltip="Esclavismo" w:history="1">
        <w:r w:rsidRPr="00BC06FC">
          <w:rPr>
            <w:rStyle w:val="Hipervnculo"/>
            <w:rFonts w:ascii="Arial" w:hAnsi="Arial" w:cs="Arial"/>
            <w:color w:val="000000" w:themeColor="text1"/>
            <w:szCs w:val="21"/>
            <w:u w:val="none"/>
          </w:rPr>
          <w:t>esclavismo</w:t>
        </w:r>
      </w:hyperlink>
      <w:r w:rsidRPr="00BC06FC">
        <w:rPr>
          <w:rFonts w:ascii="Arial" w:hAnsi="Arial" w:cs="Arial"/>
          <w:color w:val="000000" w:themeColor="text1"/>
          <w:szCs w:val="21"/>
        </w:rPr>
        <w:t> europeo, consistía en que un pueblo tenía que entregar un pago o tributo a su soberano o a un pueblo conquistador, tributo que era comúnmente bienes agrícolas, y en algunos casos menos comunes, materiales de construcción.</w:t>
      </w:r>
    </w:p>
    <w:p w:rsidR="00BC06FC" w:rsidRDefault="00BC06FC" w:rsidP="00BC06FC">
      <w:pPr>
        <w:pStyle w:val="Prrafodelista"/>
        <w:jc w:val="both"/>
        <w:rPr>
          <w:rFonts w:ascii="Arial" w:hAnsi="Arial" w:cs="Arial"/>
          <w:color w:val="000000" w:themeColor="text1"/>
          <w:szCs w:val="21"/>
        </w:rPr>
      </w:pPr>
    </w:p>
    <w:p w:rsidR="00BC06FC" w:rsidRDefault="00BC06FC" w:rsidP="00BC06FC">
      <w:pPr>
        <w:pStyle w:val="Prrafodelista"/>
        <w:jc w:val="both"/>
        <w:rPr>
          <w:rFonts w:ascii="Arial" w:hAnsi="Arial" w:cs="Arial"/>
          <w:color w:val="000000" w:themeColor="text1"/>
          <w:szCs w:val="21"/>
        </w:rPr>
      </w:pPr>
      <w:r w:rsidRPr="00BC06FC">
        <w:rPr>
          <w:rFonts w:ascii="Arial" w:hAnsi="Arial" w:cs="Arial"/>
          <w:color w:val="000000" w:themeColor="text1"/>
          <w:szCs w:val="21"/>
        </w:rPr>
        <w:t>El trabajo y la responsabilidad eran colectivos. El laboreo se hacía en tierras comunales, ya que la comunidad como un todo era la que entregaba el tributo.</w:t>
      </w:r>
    </w:p>
    <w:p w:rsidR="00BC06FC" w:rsidRDefault="00BC06FC" w:rsidP="00BC06FC">
      <w:pPr>
        <w:pStyle w:val="Prrafodelista"/>
        <w:jc w:val="both"/>
        <w:rPr>
          <w:rFonts w:ascii="Arial" w:hAnsi="Arial" w:cs="Arial"/>
          <w:color w:val="000000" w:themeColor="text1"/>
          <w:szCs w:val="21"/>
        </w:rPr>
      </w:pPr>
    </w:p>
    <w:p w:rsidR="00BC06FC" w:rsidRDefault="00BC06FC" w:rsidP="00BC06FC">
      <w:pPr>
        <w:pStyle w:val="Prrafodelista"/>
        <w:jc w:val="both"/>
        <w:rPr>
          <w:rFonts w:ascii="Arial" w:hAnsi="Arial" w:cs="Arial"/>
          <w:b/>
          <w:color w:val="000000" w:themeColor="text1"/>
          <w:szCs w:val="21"/>
        </w:rPr>
      </w:pPr>
      <w:r>
        <w:rPr>
          <w:rFonts w:ascii="Arial" w:hAnsi="Arial" w:cs="Arial"/>
          <w:b/>
          <w:color w:val="000000" w:themeColor="text1"/>
          <w:szCs w:val="21"/>
        </w:rPr>
        <w:t>Modo de Producción Esclavista</w:t>
      </w:r>
    </w:p>
    <w:p w:rsidR="00BC06FC" w:rsidRDefault="00BC06FC" w:rsidP="00BC06FC">
      <w:pPr>
        <w:pStyle w:val="Prrafodelista"/>
        <w:jc w:val="both"/>
        <w:rPr>
          <w:rFonts w:ascii="Arial" w:hAnsi="Arial" w:cs="Arial"/>
          <w:color w:val="000000" w:themeColor="text1"/>
          <w:szCs w:val="24"/>
          <w:shd w:val="clear" w:color="auto" w:fill="FFFFFF"/>
        </w:rPr>
      </w:pPr>
      <w:r w:rsidRPr="00BC06FC">
        <w:rPr>
          <w:rFonts w:ascii="Arial" w:hAnsi="Arial" w:cs="Arial"/>
          <w:color w:val="000000" w:themeColor="text1"/>
          <w:szCs w:val="24"/>
          <w:shd w:val="clear" w:color="auto" w:fill="FFFFFF"/>
        </w:rPr>
        <w:t>En el modo de producción esclavista, la </w:t>
      </w:r>
      <w:hyperlink r:id="rId39" w:tooltip="Fuerza de trabajo" w:history="1">
        <w:r w:rsidRPr="00BC06FC">
          <w:rPr>
            <w:rStyle w:val="Hipervnculo"/>
            <w:rFonts w:ascii="Arial" w:hAnsi="Arial" w:cs="Arial"/>
            <w:color w:val="000000" w:themeColor="text1"/>
            <w:szCs w:val="24"/>
            <w:u w:val="none"/>
            <w:shd w:val="clear" w:color="auto" w:fill="FFFFFF"/>
          </w:rPr>
          <w:t>fuerza de trabajo</w:t>
        </w:r>
      </w:hyperlink>
      <w:r w:rsidRPr="00BC06FC">
        <w:rPr>
          <w:rFonts w:ascii="Arial" w:hAnsi="Arial" w:cs="Arial"/>
          <w:color w:val="000000" w:themeColor="text1"/>
          <w:szCs w:val="24"/>
          <w:shd w:val="clear" w:color="auto" w:fill="FFFFFF"/>
        </w:rPr>
        <w:t> está sometida a </w:t>
      </w:r>
      <w:hyperlink r:id="rId40" w:tooltip="Esclavitud" w:history="1">
        <w:r w:rsidRPr="00BC06FC">
          <w:rPr>
            <w:rStyle w:val="Hipervnculo"/>
            <w:rFonts w:ascii="Arial" w:hAnsi="Arial" w:cs="Arial"/>
            <w:color w:val="000000" w:themeColor="text1"/>
            <w:szCs w:val="24"/>
            <w:u w:val="none"/>
            <w:shd w:val="clear" w:color="auto" w:fill="FFFFFF"/>
          </w:rPr>
          <w:t>esclavitud</w:t>
        </w:r>
      </w:hyperlink>
      <w:r w:rsidRPr="00BC06FC">
        <w:rPr>
          <w:rFonts w:ascii="Arial" w:hAnsi="Arial" w:cs="Arial"/>
          <w:color w:val="000000" w:themeColor="text1"/>
          <w:szCs w:val="24"/>
          <w:shd w:val="clear" w:color="auto" w:fill="FFFFFF"/>
        </w:rPr>
        <w:t>, es decir: no es propiedad de los </w:t>
      </w:r>
      <w:hyperlink r:id="rId41" w:tooltip="Trabajador" w:history="1">
        <w:r w:rsidRPr="00BC06FC">
          <w:rPr>
            <w:rStyle w:val="Hipervnculo"/>
            <w:rFonts w:ascii="Arial" w:hAnsi="Arial" w:cs="Arial"/>
            <w:color w:val="000000" w:themeColor="text1"/>
            <w:szCs w:val="24"/>
            <w:u w:val="none"/>
            <w:shd w:val="clear" w:color="auto" w:fill="FFFFFF"/>
          </w:rPr>
          <w:t>trabajadores</w:t>
        </w:r>
      </w:hyperlink>
      <w:r w:rsidRPr="00BC06FC">
        <w:rPr>
          <w:rFonts w:ascii="Arial" w:hAnsi="Arial" w:cs="Arial"/>
          <w:color w:val="000000" w:themeColor="text1"/>
          <w:szCs w:val="24"/>
          <w:shd w:val="clear" w:color="auto" w:fill="FFFFFF"/>
        </w:rPr>
        <w:t> que por tanto no tienen que ser retribuidos (los </w:t>
      </w:r>
      <w:hyperlink r:id="rId42" w:tooltip="Proletariado" w:history="1">
        <w:r w:rsidRPr="00BC06FC">
          <w:rPr>
            <w:rStyle w:val="Hipervnculo"/>
            <w:rFonts w:ascii="Arial" w:hAnsi="Arial" w:cs="Arial"/>
            <w:color w:val="000000" w:themeColor="text1"/>
            <w:szCs w:val="24"/>
            <w:u w:val="none"/>
            <w:shd w:val="clear" w:color="auto" w:fill="FFFFFF"/>
          </w:rPr>
          <w:t>proletariados</w:t>
        </w:r>
      </w:hyperlink>
      <w:r w:rsidRPr="00BC06FC">
        <w:rPr>
          <w:rFonts w:ascii="Arial" w:hAnsi="Arial" w:cs="Arial"/>
          <w:color w:val="000000" w:themeColor="text1"/>
          <w:szCs w:val="24"/>
          <w:shd w:val="clear" w:color="auto" w:fill="FFFFFF"/>
        </w:rPr>
        <w:t> del </w:t>
      </w:r>
      <w:hyperlink r:id="rId43" w:tooltip="Modo de producción capitalista" w:history="1">
        <w:r w:rsidRPr="00BC06FC">
          <w:rPr>
            <w:rStyle w:val="Hipervnculo"/>
            <w:rFonts w:ascii="Arial" w:hAnsi="Arial" w:cs="Arial"/>
            <w:color w:val="000000" w:themeColor="text1"/>
            <w:szCs w:val="24"/>
            <w:u w:val="none"/>
            <w:shd w:val="clear" w:color="auto" w:fill="FFFFFF"/>
          </w:rPr>
          <w:t>modo de producción capitalista</w:t>
        </w:r>
      </w:hyperlink>
      <w:r w:rsidRPr="00BC06FC">
        <w:rPr>
          <w:rFonts w:ascii="Arial" w:hAnsi="Arial" w:cs="Arial"/>
          <w:color w:val="000000" w:themeColor="text1"/>
          <w:szCs w:val="24"/>
          <w:shd w:val="clear" w:color="auto" w:fill="FFFFFF"/>
        </w:rPr>
        <w:t> poseen al menos su fuerza de trabajo y han de ser retribuidos con el </w:t>
      </w:r>
      <w:hyperlink r:id="rId44" w:tooltip="Salario" w:history="1">
        <w:r w:rsidRPr="00BC06FC">
          <w:rPr>
            <w:rStyle w:val="Hipervnculo"/>
            <w:rFonts w:ascii="Arial" w:hAnsi="Arial" w:cs="Arial"/>
            <w:color w:val="000000" w:themeColor="text1"/>
            <w:szCs w:val="24"/>
            <w:u w:val="none"/>
            <w:shd w:val="clear" w:color="auto" w:fill="FFFFFF"/>
          </w:rPr>
          <w:t>salario</w:t>
        </w:r>
      </w:hyperlink>
      <w:r w:rsidRPr="00BC06FC">
        <w:rPr>
          <w:rFonts w:ascii="Arial" w:hAnsi="Arial" w:cs="Arial"/>
          <w:color w:val="000000" w:themeColor="text1"/>
          <w:szCs w:val="24"/>
          <w:shd w:val="clear" w:color="auto" w:fill="FFFFFF"/>
        </w:rPr>
        <w:t>).</w:t>
      </w:r>
    </w:p>
    <w:p w:rsidR="00BC06FC" w:rsidRDefault="00BC06FC" w:rsidP="00BC06FC">
      <w:pPr>
        <w:pStyle w:val="Prrafodelista"/>
        <w:jc w:val="both"/>
        <w:rPr>
          <w:rFonts w:ascii="Arial" w:hAnsi="Arial" w:cs="Arial"/>
          <w:color w:val="000000" w:themeColor="text1"/>
          <w:szCs w:val="21"/>
        </w:rPr>
      </w:pPr>
      <w:r w:rsidRPr="00BC06FC">
        <w:rPr>
          <w:rFonts w:ascii="Arial" w:hAnsi="Arial" w:cs="Arial"/>
          <w:color w:val="000000" w:themeColor="text1"/>
          <w:szCs w:val="21"/>
        </w:rPr>
        <w:t>El modo de producción </w:t>
      </w:r>
      <w:hyperlink r:id="rId45" w:tooltip="Esclavista" w:history="1">
        <w:r w:rsidRPr="00BC06FC">
          <w:rPr>
            <w:rStyle w:val="Hipervnculo"/>
            <w:rFonts w:ascii="Arial" w:hAnsi="Arial" w:cs="Arial"/>
            <w:color w:val="000000" w:themeColor="text1"/>
            <w:szCs w:val="21"/>
            <w:u w:val="none"/>
          </w:rPr>
          <w:t>esclavista</w:t>
        </w:r>
      </w:hyperlink>
      <w:r w:rsidRPr="00BC06FC">
        <w:rPr>
          <w:rFonts w:ascii="Arial" w:hAnsi="Arial" w:cs="Arial"/>
          <w:color w:val="000000" w:themeColor="text1"/>
          <w:szCs w:val="21"/>
        </w:rPr>
        <w:t> fue el componente esencial de la </w:t>
      </w:r>
      <w:hyperlink r:id="rId46" w:tooltip="Formación económico social" w:history="1">
        <w:r w:rsidRPr="00BC06FC">
          <w:rPr>
            <w:rStyle w:val="Hipervnculo"/>
            <w:rFonts w:ascii="Arial" w:hAnsi="Arial" w:cs="Arial"/>
            <w:color w:val="000000" w:themeColor="text1"/>
            <w:szCs w:val="21"/>
            <w:u w:val="none"/>
          </w:rPr>
          <w:t>formación económico social</w:t>
        </w:r>
      </w:hyperlink>
      <w:r w:rsidRPr="00BC06FC">
        <w:rPr>
          <w:rFonts w:ascii="Arial" w:hAnsi="Arial" w:cs="Arial"/>
          <w:color w:val="000000" w:themeColor="text1"/>
          <w:szCs w:val="21"/>
        </w:rPr>
        <w:t> de la </w:t>
      </w:r>
      <w:hyperlink r:id="rId47" w:tooltip="Civilización greco-romana" w:history="1">
        <w:r w:rsidRPr="00BC06FC">
          <w:rPr>
            <w:rStyle w:val="Hipervnculo"/>
            <w:rFonts w:ascii="Arial" w:hAnsi="Arial" w:cs="Arial"/>
            <w:color w:val="000000" w:themeColor="text1"/>
            <w:szCs w:val="21"/>
            <w:u w:val="none"/>
          </w:rPr>
          <w:t>civilización greco-romana</w:t>
        </w:r>
      </w:hyperlink>
      <w:r w:rsidRPr="00BC06FC">
        <w:rPr>
          <w:rFonts w:ascii="Arial" w:hAnsi="Arial" w:cs="Arial"/>
          <w:color w:val="000000" w:themeColor="text1"/>
          <w:szCs w:val="21"/>
        </w:rPr>
        <w:t xml:space="preserve"> y lo que le proporcionó la base </w:t>
      </w:r>
      <w:r w:rsidRPr="00BC06FC">
        <w:rPr>
          <w:rFonts w:ascii="Arial" w:hAnsi="Arial" w:cs="Arial"/>
          <w:color w:val="000000" w:themeColor="text1"/>
          <w:szCs w:val="21"/>
        </w:rPr>
        <w:lastRenderedPageBreak/>
        <w:t>tanto de su éxito como de su </w:t>
      </w:r>
      <w:hyperlink r:id="rId48" w:tooltip="Crisis" w:history="1">
        <w:r w:rsidRPr="00BC06FC">
          <w:rPr>
            <w:rStyle w:val="Hipervnculo"/>
            <w:rFonts w:ascii="Arial" w:hAnsi="Arial" w:cs="Arial"/>
            <w:color w:val="000000" w:themeColor="text1"/>
            <w:szCs w:val="21"/>
            <w:u w:val="none"/>
          </w:rPr>
          <w:t>crisis</w:t>
        </w:r>
      </w:hyperlink>
      <w:r w:rsidRPr="00BC06FC">
        <w:rPr>
          <w:rFonts w:ascii="Arial" w:hAnsi="Arial" w:cs="Arial"/>
          <w:color w:val="000000" w:themeColor="text1"/>
          <w:szCs w:val="21"/>
        </w:rPr>
        <w:t>. La </w:t>
      </w:r>
      <w:hyperlink r:id="rId49" w:tooltip="Historiografía" w:history="1">
        <w:r w:rsidRPr="00BC06FC">
          <w:rPr>
            <w:rStyle w:val="Hipervnculo"/>
            <w:rFonts w:ascii="Arial" w:hAnsi="Arial" w:cs="Arial"/>
            <w:color w:val="000000" w:themeColor="text1"/>
            <w:szCs w:val="21"/>
            <w:u w:val="none"/>
          </w:rPr>
          <w:t>historiografía</w:t>
        </w:r>
      </w:hyperlink>
      <w:r w:rsidRPr="00BC06FC">
        <w:rPr>
          <w:rFonts w:ascii="Arial" w:hAnsi="Arial" w:cs="Arial"/>
          <w:color w:val="000000" w:themeColor="text1"/>
          <w:szCs w:val="21"/>
        </w:rPr>
        <w:t> </w:t>
      </w:r>
      <w:hyperlink r:id="rId50" w:tooltip="Materialismo histórico" w:history="1">
        <w:r w:rsidRPr="00BC06FC">
          <w:rPr>
            <w:rStyle w:val="Hipervnculo"/>
            <w:rFonts w:ascii="Arial" w:hAnsi="Arial" w:cs="Arial"/>
            <w:color w:val="000000" w:themeColor="text1"/>
            <w:szCs w:val="21"/>
            <w:u w:val="none"/>
          </w:rPr>
          <w:t>materialista</w:t>
        </w:r>
      </w:hyperlink>
      <w:r w:rsidRPr="00BC06FC">
        <w:rPr>
          <w:rFonts w:ascii="Arial" w:hAnsi="Arial" w:cs="Arial"/>
          <w:color w:val="000000" w:themeColor="text1"/>
          <w:szCs w:val="21"/>
        </w:rPr>
        <w:t> insiste en la originalidad de ese hecho y su trascendencia (</w:t>
      </w:r>
      <w:hyperlink r:id="rId51" w:tooltip="Perry Anderson" w:history="1">
        <w:r w:rsidRPr="00BC06FC">
          <w:rPr>
            <w:rStyle w:val="Hipervnculo"/>
            <w:rFonts w:ascii="Arial" w:hAnsi="Arial" w:cs="Arial"/>
            <w:color w:val="000000" w:themeColor="text1"/>
            <w:szCs w:val="21"/>
            <w:u w:val="none"/>
          </w:rPr>
          <w:t>Perry Anderson</w:t>
        </w:r>
      </w:hyperlink>
      <w:r w:rsidRPr="00BC06FC">
        <w:rPr>
          <w:rFonts w:ascii="Arial" w:hAnsi="Arial" w:cs="Arial"/>
          <w:color w:val="000000" w:themeColor="text1"/>
          <w:szCs w:val="21"/>
        </w:rPr>
        <w:t>).</w:t>
      </w:r>
    </w:p>
    <w:p w:rsidR="00BC06FC" w:rsidRDefault="00BC06FC" w:rsidP="00BC06FC">
      <w:pPr>
        <w:pStyle w:val="Prrafodelista"/>
        <w:jc w:val="both"/>
        <w:rPr>
          <w:rFonts w:ascii="Arial" w:hAnsi="Arial" w:cs="Arial"/>
          <w:color w:val="000000" w:themeColor="text1"/>
          <w:szCs w:val="21"/>
        </w:rPr>
      </w:pPr>
    </w:p>
    <w:p w:rsidR="00BC06FC" w:rsidRDefault="00BC06FC" w:rsidP="00BC06FC">
      <w:pPr>
        <w:pStyle w:val="Prrafodelista"/>
        <w:jc w:val="both"/>
        <w:rPr>
          <w:rFonts w:ascii="Arial" w:hAnsi="Arial" w:cs="Arial"/>
          <w:color w:val="000000" w:themeColor="text1"/>
          <w:szCs w:val="21"/>
        </w:rPr>
      </w:pPr>
      <w:r w:rsidRPr="00BC06FC">
        <w:rPr>
          <w:rFonts w:ascii="Arial" w:hAnsi="Arial" w:cs="Arial"/>
          <w:color w:val="000000" w:themeColor="text1"/>
          <w:szCs w:val="21"/>
        </w:rPr>
        <w:t>La esclavitud ya había existido en formas diferentes en las civilizaciones del antiguo Oriente, pero siempre había sido una condición jurídicamente impura, que con frecuencia tomaba la forma de servidumbre por deudas o de trabajo forzado, entre otros tipos mixtos de servidumbre, y formando sólo una categoría muy reducida en un continuo de dependencia y falta de libertad que llegaba hasta muy arriba en la escala social. La esclavitud nunca fue el tipo predominante de extracción de </w:t>
      </w:r>
      <w:hyperlink r:id="rId52" w:tooltip="Excedente" w:history="1">
        <w:r w:rsidRPr="00BC06FC">
          <w:rPr>
            <w:rStyle w:val="Hipervnculo"/>
            <w:rFonts w:ascii="Arial" w:hAnsi="Arial" w:cs="Arial"/>
            <w:color w:val="000000" w:themeColor="text1"/>
            <w:szCs w:val="21"/>
            <w:u w:val="none"/>
          </w:rPr>
          <w:t>excedente</w:t>
        </w:r>
      </w:hyperlink>
      <w:r w:rsidRPr="00BC06FC">
        <w:rPr>
          <w:rFonts w:ascii="Arial" w:hAnsi="Arial" w:cs="Arial"/>
          <w:color w:val="000000" w:themeColor="text1"/>
          <w:szCs w:val="21"/>
        </w:rPr>
        <w:t>, sino un fenómeno que existía al margen de la principal mano de obra rural. Los </w:t>
      </w:r>
      <w:hyperlink r:id="rId53" w:tooltip="Imperios fluviales" w:history="1">
        <w:r w:rsidRPr="00BC06FC">
          <w:rPr>
            <w:rStyle w:val="Hipervnculo"/>
            <w:rFonts w:ascii="Arial" w:hAnsi="Arial" w:cs="Arial"/>
            <w:color w:val="000000" w:themeColor="text1"/>
            <w:szCs w:val="21"/>
            <w:u w:val="none"/>
          </w:rPr>
          <w:t>imperios fluviales</w:t>
        </w:r>
      </w:hyperlink>
      <w:r w:rsidRPr="00BC06FC">
        <w:rPr>
          <w:rFonts w:ascii="Arial" w:hAnsi="Arial" w:cs="Arial"/>
          <w:color w:val="000000" w:themeColor="text1"/>
          <w:szCs w:val="21"/>
        </w:rPr>
        <w:t> (</w:t>
      </w:r>
      <w:hyperlink r:id="rId54" w:tooltip="Mesopotamia" w:history="1">
        <w:r w:rsidRPr="00BC06FC">
          <w:rPr>
            <w:rStyle w:val="Hipervnculo"/>
            <w:rFonts w:ascii="Arial" w:hAnsi="Arial" w:cs="Arial"/>
            <w:color w:val="000000" w:themeColor="text1"/>
            <w:szCs w:val="21"/>
            <w:u w:val="none"/>
          </w:rPr>
          <w:t>Mesopotamia</w:t>
        </w:r>
      </w:hyperlink>
      <w:r w:rsidRPr="00BC06FC">
        <w:rPr>
          <w:rFonts w:ascii="Arial" w:hAnsi="Arial" w:cs="Arial"/>
          <w:color w:val="000000" w:themeColor="text1"/>
          <w:szCs w:val="21"/>
        </w:rPr>
        <w:t>, </w:t>
      </w:r>
      <w:hyperlink r:id="rId55" w:tooltip="Egipto" w:history="1">
        <w:r w:rsidRPr="00BC06FC">
          <w:rPr>
            <w:rStyle w:val="Hipervnculo"/>
            <w:rFonts w:ascii="Arial" w:hAnsi="Arial" w:cs="Arial"/>
            <w:color w:val="000000" w:themeColor="text1"/>
            <w:szCs w:val="21"/>
            <w:u w:val="none"/>
          </w:rPr>
          <w:t>Egipto</w:t>
        </w:r>
      </w:hyperlink>
      <w:r w:rsidRPr="00BC06FC">
        <w:rPr>
          <w:rFonts w:ascii="Arial" w:hAnsi="Arial" w:cs="Arial"/>
          <w:color w:val="000000" w:themeColor="text1"/>
          <w:szCs w:val="21"/>
        </w:rPr>
        <w:t>), basados en una agricultura intensiva y de regadío que contrasta con el cultivo de secano de la civilización mediterránea grecorromana, no fueron economías esclavistas, y sus sistemas legales carecían de una concepción estrictamente definida de la propiedad de bienes muebles.</w:t>
      </w:r>
    </w:p>
    <w:p w:rsidR="00B850AD" w:rsidRDefault="00B850AD" w:rsidP="00BC06FC">
      <w:pPr>
        <w:pStyle w:val="Prrafodelista"/>
        <w:jc w:val="both"/>
        <w:rPr>
          <w:rFonts w:ascii="Arial" w:hAnsi="Arial" w:cs="Arial"/>
          <w:color w:val="000000" w:themeColor="text1"/>
          <w:szCs w:val="21"/>
        </w:rPr>
      </w:pPr>
    </w:p>
    <w:p w:rsidR="00B850AD" w:rsidRDefault="00B850AD" w:rsidP="00B850AD">
      <w:pPr>
        <w:pStyle w:val="Prrafodelista"/>
        <w:jc w:val="both"/>
        <w:rPr>
          <w:rFonts w:ascii="Arial" w:hAnsi="Arial" w:cs="Arial"/>
          <w:b/>
          <w:color w:val="000000" w:themeColor="text1"/>
          <w:szCs w:val="21"/>
        </w:rPr>
      </w:pPr>
      <w:r>
        <w:rPr>
          <w:rFonts w:ascii="Arial" w:hAnsi="Arial" w:cs="Arial"/>
          <w:b/>
          <w:color w:val="000000" w:themeColor="text1"/>
          <w:szCs w:val="21"/>
        </w:rPr>
        <w:t>Modo de Producción Feudal</w:t>
      </w:r>
    </w:p>
    <w:p w:rsidR="00B850AD" w:rsidRDefault="00B850AD" w:rsidP="00B850AD">
      <w:pPr>
        <w:pStyle w:val="Prrafodelista"/>
        <w:jc w:val="both"/>
        <w:rPr>
          <w:rFonts w:ascii="Arial" w:hAnsi="Arial" w:cs="Arial"/>
          <w:color w:val="000000" w:themeColor="text1"/>
          <w:szCs w:val="21"/>
        </w:rPr>
      </w:pPr>
      <w:r w:rsidRPr="00B850AD">
        <w:rPr>
          <w:rFonts w:ascii="Arial" w:hAnsi="Arial" w:cs="Arial"/>
          <w:color w:val="000000" w:themeColor="text1"/>
          <w:szCs w:val="21"/>
        </w:rPr>
        <w:t>Los Feudos fueron pequeñas ciudades con cierta independencia bajo la autoridad de un Señor Feudal. Al principio fueron pueblos y ciudades que se fueron extendiendo territorialmente. Con ello, dando origen de lo que luego serían las grandes economías burguesas.</w:t>
      </w:r>
    </w:p>
    <w:p w:rsidR="00B850AD" w:rsidRDefault="00B850AD" w:rsidP="00B850AD">
      <w:pPr>
        <w:pStyle w:val="Prrafodelista"/>
        <w:jc w:val="both"/>
        <w:rPr>
          <w:rFonts w:ascii="Arial" w:hAnsi="Arial" w:cs="Arial"/>
          <w:color w:val="000000" w:themeColor="text1"/>
          <w:szCs w:val="21"/>
        </w:rPr>
      </w:pPr>
      <w:r w:rsidRPr="00B850AD">
        <w:rPr>
          <w:rFonts w:ascii="Arial" w:hAnsi="Arial" w:cs="Arial"/>
          <w:color w:val="000000" w:themeColor="text1"/>
          <w:szCs w:val="21"/>
        </w:rPr>
        <w:t>Las denominadas invasiones bárbaras, la caída del </w:t>
      </w:r>
      <w:hyperlink r:id="rId56" w:tooltip="Imperio romano" w:history="1">
        <w:r w:rsidRPr="00B850AD">
          <w:rPr>
            <w:color w:val="000000" w:themeColor="text1"/>
          </w:rPr>
          <w:t>Imperio romano</w:t>
        </w:r>
      </w:hyperlink>
      <w:r w:rsidRPr="00B850AD">
        <w:rPr>
          <w:rFonts w:ascii="Arial" w:hAnsi="Arial" w:cs="Arial"/>
          <w:color w:val="000000" w:themeColor="text1"/>
          <w:szCs w:val="21"/>
        </w:rPr>
        <w:t> y el posterior debilitamiento del </w:t>
      </w:r>
      <w:hyperlink r:id="rId57" w:tooltip="Imperio carolingio" w:history="1">
        <w:r w:rsidRPr="00B850AD">
          <w:rPr>
            <w:color w:val="000000" w:themeColor="text1"/>
          </w:rPr>
          <w:t>Imperio carolingio</w:t>
        </w:r>
      </w:hyperlink>
      <w:r w:rsidRPr="00B850AD">
        <w:rPr>
          <w:rFonts w:ascii="Arial" w:hAnsi="Arial" w:cs="Arial"/>
          <w:color w:val="000000" w:themeColor="text1"/>
          <w:szCs w:val="21"/>
        </w:rPr>
        <w:t> frenaron la actividad económica hasta los comienzos del año </w:t>
      </w:r>
      <w:hyperlink r:id="rId58" w:tooltip="1000" w:history="1">
        <w:r w:rsidRPr="00B850AD">
          <w:rPr>
            <w:color w:val="000000" w:themeColor="text1"/>
          </w:rPr>
          <w:t>1000</w:t>
        </w:r>
      </w:hyperlink>
      <w:r w:rsidRPr="00B850AD">
        <w:rPr>
          <w:rFonts w:ascii="Arial" w:hAnsi="Arial" w:cs="Arial"/>
          <w:color w:val="000000" w:themeColor="text1"/>
          <w:szCs w:val="21"/>
        </w:rPr>
        <w:t>. Es en este momento cuando se extienden las modernas técnicas </w:t>
      </w:r>
      <w:hyperlink r:id="rId59" w:tooltip="Agricultura" w:history="1">
        <w:r w:rsidRPr="00B850AD">
          <w:rPr>
            <w:color w:val="000000" w:themeColor="text1"/>
          </w:rPr>
          <w:t>agrícolas</w:t>
        </w:r>
      </w:hyperlink>
      <w:r w:rsidRPr="00B850AD">
        <w:rPr>
          <w:rFonts w:ascii="Arial" w:hAnsi="Arial" w:cs="Arial"/>
          <w:color w:val="000000" w:themeColor="text1"/>
          <w:szCs w:val="21"/>
        </w:rPr>
        <w:t> que, aún</w:t>
      </w:r>
      <w:r w:rsidR="009663E8">
        <w:rPr>
          <w:rFonts w:ascii="Arial" w:hAnsi="Arial" w:cs="Arial"/>
          <w:color w:val="000000" w:themeColor="text1"/>
          <w:szCs w:val="21"/>
        </w:rPr>
        <w:t>,</w:t>
      </w:r>
      <w:r w:rsidRPr="00B850AD">
        <w:rPr>
          <w:rFonts w:ascii="Arial" w:hAnsi="Arial" w:cs="Arial"/>
          <w:color w:val="000000" w:themeColor="text1"/>
          <w:szCs w:val="21"/>
        </w:rPr>
        <w:t xml:space="preserve"> existiendo anteriormente, habían quedado reducidas a escasos espacios territoriales. Este proceso fue extraordinariamente lento, pero se intensificó a partir del </w:t>
      </w:r>
      <w:hyperlink r:id="rId60" w:tooltip="Siglo XII" w:history="1">
        <w:r w:rsidRPr="00B850AD">
          <w:rPr>
            <w:color w:val="000000" w:themeColor="text1"/>
          </w:rPr>
          <w:t>siglo XII</w:t>
        </w:r>
      </w:hyperlink>
      <w:r w:rsidRPr="00B850AD">
        <w:rPr>
          <w:rFonts w:ascii="Arial" w:hAnsi="Arial" w:cs="Arial"/>
          <w:color w:val="000000" w:themeColor="text1"/>
          <w:szCs w:val="21"/>
        </w:rPr>
        <w:t> con la mejora de las comunicaciones y los intercambios.</w:t>
      </w:r>
    </w:p>
    <w:p w:rsidR="00B850AD" w:rsidRDefault="00B850AD" w:rsidP="00B850AD">
      <w:pPr>
        <w:pStyle w:val="Prrafodelista"/>
        <w:jc w:val="both"/>
        <w:rPr>
          <w:rFonts w:ascii="Arial" w:hAnsi="Arial" w:cs="Arial"/>
          <w:color w:val="000000" w:themeColor="text1"/>
          <w:szCs w:val="21"/>
        </w:rPr>
      </w:pPr>
      <w:r w:rsidRPr="00B850AD">
        <w:rPr>
          <w:rFonts w:ascii="Arial" w:hAnsi="Arial" w:cs="Arial"/>
          <w:color w:val="000000" w:themeColor="text1"/>
          <w:szCs w:val="21"/>
        </w:rPr>
        <w:t>Entre los avances cabe destacar el aumento en el uso de los </w:t>
      </w:r>
      <w:hyperlink r:id="rId61" w:tooltip="Molino" w:history="1">
        <w:r w:rsidRPr="00B850AD">
          <w:rPr>
            <w:color w:val="000000" w:themeColor="text1"/>
          </w:rPr>
          <w:t>molinos</w:t>
        </w:r>
      </w:hyperlink>
      <w:r w:rsidRPr="00B850AD">
        <w:rPr>
          <w:rFonts w:ascii="Arial" w:hAnsi="Arial" w:cs="Arial"/>
          <w:color w:val="000000" w:themeColor="text1"/>
          <w:szCs w:val="21"/>
        </w:rPr>
        <w:t> de agua como fuerza motriz que, por una parte, se extiende desde la Europa nórdica hacia centro-Europa, y por otra, las aportaciones de los </w:t>
      </w:r>
      <w:hyperlink r:id="rId62" w:tooltip="Musulmán" w:history="1">
        <w:r w:rsidRPr="00B850AD">
          <w:rPr>
            <w:color w:val="000000" w:themeColor="text1"/>
          </w:rPr>
          <w:t>musulmanes</w:t>
        </w:r>
      </w:hyperlink>
      <w:r w:rsidRPr="00B850AD">
        <w:rPr>
          <w:rFonts w:ascii="Arial" w:hAnsi="Arial" w:cs="Arial"/>
          <w:color w:val="000000" w:themeColor="text1"/>
          <w:szCs w:val="21"/>
        </w:rPr>
        <w:t> en </w:t>
      </w:r>
      <w:hyperlink r:id="rId63" w:tooltip="España" w:history="1">
        <w:r w:rsidRPr="00B850AD">
          <w:rPr>
            <w:color w:val="000000" w:themeColor="text1"/>
          </w:rPr>
          <w:t>España</w:t>
        </w:r>
      </w:hyperlink>
      <w:r w:rsidRPr="00B850AD">
        <w:rPr>
          <w:rFonts w:ascii="Arial" w:hAnsi="Arial" w:cs="Arial"/>
          <w:color w:val="000000" w:themeColor="text1"/>
          <w:szCs w:val="21"/>
        </w:rPr>
        <w:t> desde el sur de la Península Ibérica hasta </w:t>
      </w:r>
      <w:hyperlink r:id="rId64" w:tooltip="Francia" w:history="1">
        <w:r w:rsidRPr="00B850AD">
          <w:rPr>
            <w:color w:val="000000" w:themeColor="text1"/>
          </w:rPr>
          <w:t>Francia</w:t>
        </w:r>
      </w:hyperlink>
      <w:r w:rsidRPr="00B850AD">
        <w:rPr>
          <w:rFonts w:ascii="Arial" w:hAnsi="Arial" w:cs="Arial"/>
          <w:color w:val="000000" w:themeColor="text1"/>
          <w:szCs w:val="21"/>
        </w:rPr>
        <w:t>, las acequias para riego, aumentando la productividad de los </w:t>
      </w:r>
      <w:hyperlink r:id="rId65" w:tooltip="Agricultura" w:history="1">
        <w:r w:rsidRPr="00B850AD">
          <w:rPr>
            <w:color w:val="000000" w:themeColor="text1"/>
          </w:rPr>
          <w:t>cultivos</w:t>
        </w:r>
      </w:hyperlink>
      <w:r w:rsidRPr="00B850AD">
        <w:rPr>
          <w:rFonts w:ascii="Arial" w:hAnsi="Arial" w:cs="Arial"/>
          <w:color w:val="000000" w:themeColor="text1"/>
          <w:szCs w:val="21"/>
        </w:rPr>
        <w:t> y liberando mano de obra que podía especializarse. Además, mejoran los métodos de anclaje de los animales, especialmente el </w:t>
      </w:r>
      <w:hyperlink r:id="rId66" w:tooltip="Caballo" w:history="1">
        <w:r w:rsidRPr="00B850AD">
          <w:rPr>
            <w:color w:val="000000" w:themeColor="text1"/>
          </w:rPr>
          <w:t>caballo</w:t>
        </w:r>
      </w:hyperlink>
      <w:r w:rsidRPr="00B850AD">
        <w:rPr>
          <w:rFonts w:ascii="Arial" w:hAnsi="Arial" w:cs="Arial"/>
          <w:color w:val="000000" w:themeColor="text1"/>
          <w:szCs w:val="21"/>
        </w:rPr>
        <w:t> y el </w:t>
      </w:r>
      <w:hyperlink r:id="rId67" w:tooltip="Buey" w:history="1">
        <w:r w:rsidRPr="00B850AD">
          <w:rPr>
            <w:color w:val="000000" w:themeColor="text1"/>
          </w:rPr>
          <w:t>buey</w:t>
        </w:r>
      </w:hyperlink>
      <w:r w:rsidRPr="00B850AD">
        <w:rPr>
          <w:rFonts w:ascii="Arial" w:hAnsi="Arial" w:cs="Arial"/>
          <w:color w:val="000000" w:themeColor="text1"/>
          <w:szCs w:val="21"/>
        </w:rPr>
        <w:t>, introduciendo la </w:t>
      </w:r>
      <w:hyperlink r:id="rId68" w:tooltip="Collera (arnés)" w:history="1">
        <w:r w:rsidRPr="00B850AD">
          <w:rPr>
            <w:color w:val="000000" w:themeColor="text1"/>
          </w:rPr>
          <w:t>collera</w:t>
        </w:r>
      </w:hyperlink>
      <w:r w:rsidRPr="00B850AD">
        <w:rPr>
          <w:rFonts w:ascii="Arial" w:hAnsi="Arial" w:cs="Arial"/>
          <w:color w:val="000000" w:themeColor="text1"/>
          <w:szCs w:val="21"/>
        </w:rPr>
        <w:t> rígida y el </w:t>
      </w:r>
      <w:hyperlink r:id="rId69" w:tooltip="Yugo" w:history="1">
        <w:r w:rsidRPr="00B850AD">
          <w:rPr>
            <w:color w:val="000000" w:themeColor="text1"/>
          </w:rPr>
          <w:t>yugo</w:t>
        </w:r>
      </w:hyperlink>
      <w:r w:rsidRPr="00B850AD">
        <w:rPr>
          <w:rFonts w:ascii="Arial" w:hAnsi="Arial" w:cs="Arial"/>
          <w:color w:val="000000" w:themeColor="text1"/>
          <w:szCs w:val="21"/>
        </w:rPr>
        <w:t> sobre los cuernos. La cría del ganado de tiro aumenta de manera notable y permitirá desplazamientos y logística. También se cría el caballo de combate, que cambiará las prácticas de la guerra en detrimento de la </w:t>
      </w:r>
      <w:hyperlink r:id="rId70" w:tooltip="Infantería" w:history="1">
        <w:r w:rsidRPr="00B850AD">
          <w:rPr>
            <w:color w:val="000000" w:themeColor="text1"/>
          </w:rPr>
          <w:t>infantería</w:t>
        </w:r>
      </w:hyperlink>
      <w:r w:rsidRPr="00B850AD">
        <w:rPr>
          <w:rFonts w:ascii="Arial" w:hAnsi="Arial" w:cs="Arial"/>
          <w:color w:val="000000" w:themeColor="text1"/>
          <w:szCs w:val="21"/>
        </w:rPr>
        <w:t> tradicional. Los instrumentos de uso agrícola, como el </w:t>
      </w:r>
      <w:hyperlink r:id="rId71" w:tooltip="Arado" w:history="1">
        <w:r w:rsidRPr="00B850AD">
          <w:rPr>
            <w:color w:val="000000" w:themeColor="text1"/>
          </w:rPr>
          <w:t>Arado</w:t>
        </w:r>
      </w:hyperlink>
      <w:r w:rsidRPr="00B850AD">
        <w:rPr>
          <w:rFonts w:ascii="Arial" w:hAnsi="Arial" w:cs="Arial"/>
          <w:color w:val="000000" w:themeColor="text1"/>
          <w:szCs w:val="21"/>
        </w:rPr>
        <w:t> o la </w:t>
      </w:r>
      <w:hyperlink r:id="rId72" w:tooltip="Azahar" w:history="1">
        <w:r w:rsidRPr="00B850AD">
          <w:rPr>
            <w:color w:val="000000" w:themeColor="text1"/>
          </w:rPr>
          <w:t>azada</w:t>
        </w:r>
      </w:hyperlink>
      <w:r w:rsidRPr="00B850AD">
        <w:rPr>
          <w:rFonts w:ascii="Arial" w:hAnsi="Arial" w:cs="Arial"/>
          <w:color w:val="000000" w:themeColor="text1"/>
          <w:szCs w:val="21"/>
        </w:rPr>
        <w:t>, generalmente de madera, son sustituidos por otros de hierro. Esto es especialmente útil en el centro y norte de </w:t>
      </w:r>
      <w:hyperlink r:id="rId73" w:tooltip="Europa" w:history="1">
        <w:r w:rsidRPr="00B850AD">
          <w:rPr>
            <w:color w:val="000000" w:themeColor="text1"/>
          </w:rPr>
          <w:t>Europa</w:t>
        </w:r>
      </w:hyperlink>
      <w:r w:rsidRPr="00B850AD">
        <w:rPr>
          <w:rFonts w:ascii="Arial" w:hAnsi="Arial" w:cs="Arial"/>
          <w:color w:val="000000" w:themeColor="text1"/>
          <w:szCs w:val="21"/>
        </w:rPr>
        <w:t>, entre el </w:t>
      </w:r>
      <w:hyperlink r:id="rId74" w:tooltip="Loira" w:history="1">
        <w:r w:rsidRPr="00B850AD">
          <w:rPr>
            <w:color w:val="000000" w:themeColor="text1"/>
          </w:rPr>
          <w:t>Loira</w:t>
        </w:r>
      </w:hyperlink>
      <w:r w:rsidRPr="00B850AD">
        <w:rPr>
          <w:rFonts w:ascii="Arial" w:hAnsi="Arial" w:cs="Arial"/>
          <w:color w:val="000000" w:themeColor="text1"/>
          <w:szCs w:val="21"/>
        </w:rPr>
        <w:t> y el Rin, donde la tierra </w:t>
      </w:r>
      <w:hyperlink r:id="rId75" w:tooltip="Turba" w:history="1">
        <w:r w:rsidRPr="00B850AD">
          <w:rPr>
            <w:color w:val="000000" w:themeColor="text1"/>
          </w:rPr>
          <w:t>turba</w:t>
        </w:r>
      </w:hyperlink>
      <w:r w:rsidRPr="00B850AD">
        <w:rPr>
          <w:rFonts w:ascii="Arial" w:hAnsi="Arial" w:cs="Arial"/>
          <w:color w:val="000000" w:themeColor="text1"/>
          <w:szCs w:val="21"/>
        </w:rPr>
        <w:t> y muy húmeda era difícil de trabajar. Ahora el arado penetra más, airea la tierra con mayor facilidad y permite la obtención de cosechas en espacios antes baldíos.</w:t>
      </w:r>
    </w:p>
    <w:p w:rsidR="00B850AD" w:rsidRDefault="00B850AD" w:rsidP="00B850AD">
      <w:pPr>
        <w:pStyle w:val="Prrafodelista"/>
        <w:jc w:val="both"/>
        <w:rPr>
          <w:rFonts w:ascii="Arial" w:hAnsi="Arial" w:cs="Arial"/>
          <w:color w:val="000000" w:themeColor="text1"/>
          <w:szCs w:val="21"/>
        </w:rPr>
      </w:pPr>
    </w:p>
    <w:p w:rsidR="00B850AD" w:rsidRPr="00B850AD" w:rsidRDefault="00B850AD" w:rsidP="00B850AD">
      <w:pPr>
        <w:pStyle w:val="Prrafodelista"/>
        <w:jc w:val="both"/>
        <w:rPr>
          <w:rFonts w:ascii="Arial" w:hAnsi="Arial" w:cs="Arial"/>
          <w:b/>
          <w:color w:val="000000" w:themeColor="text1"/>
          <w:szCs w:val="21"/>
        </w:rPr>
      </w:pPr>
      <w:r w:rsidRPr="00B850AD">
        <w:rPr>
          <w:rFonts w:ascii="Arial" w:hAnsi="Arial" w:cs="Arial"/>
          <w:b/>
          <w:color w:val="000000" w:themeColor="text1"/>
          <w:szCs w:val="21"/>
        </w:rPr>
        <w:t>Modo de Producción Capitalista</w:t>
      </w:r>
    </w:p>
    <w:p w:rsidR="00B850AD" w:rsidRDefault="00B850AD" w:rsidP="00B850AD">
      <w:pPr>
        <w:pStyle w:val="Prrafodelista"/>
        <w:jc w:val="both"/>
        <w:rPr>
          <w:rFonts w:ascii="Arial" w:hAnsi="Arial" w:cs="Arial"/>
          <w:color w:val="000000" w:themeColor="text1"/>
        </w:rPr>
      </w:pPr>
      <w:r w:rsidRPr="00B850AD">
        <w:rPr>
          <w:rFonts w:ascii="Arial" w:hAnsi="Arial" w:cs="Arial"/>
          <w:color w:val="000000" w:themeColor="text1"/>
          <w:shd w:val="clear" w:color="auto" w:fill="FFFFFF"/>
        </w:rPr>
        <w:t>El </w:t>
      </w:r>
      <w:r w:rsidRPr="00B850AD">
        <w:rPr>
          <w:rFonts w:ascii="Arial" w:hAnsi="Arial" w:cs="Arial"/>
          <w:bCs/>
          <w:color w:val="000000" w:themeColor="text1"/>
          <w:shd w:val="clear" w:color="auto" w:fill="FFFFFF"/>
        </w:rPr>
        <w:t>modo de producción capitalista</w:t>
      </w:r>
      <w:r w:rsidRPr="00B850AD">
        <w:rPr>
          <w:rFonts w:ascii="Arial" w:hAnsi="Arial" w:cs="Arial"/>
          <w:color w:val="000000" w:themeColor="text1"/>
          <w:shd w:val="clear" w:color="auto" w:fill="FFFFFF"/>
        </w:rPr>
        <w:t> es uno de los </w:t>
      </w:r>
      <w:hyperlink r:id="rId76" w:tooltip="Modo de producción" w:history="1">
        <w:r w:rsidRPr="00B850AD">
          <w:rPr>
            <w:rStyle w:val="Hipervnculo"/>
            <w:rFonts w:ascii="Arial" w:hAnsi="Arial" w:cs="Arial"/>
            <w:color w:val="000000" w:themeColor="text1"/>
            <w:u w:val="none"/>
            <w:shd w:val="clear" w:color="auto" w:fill="FFFFFF"/>
          </w:rPr>
          <w:t>modos de producción</w:t>
        </w:r>
      </w:hyperlink>
      <w:r w:rsidRPr="00B850AD">
        <w:rPr>
          <w:rFonts w:ascii="Arial" w:hAnsi="Arial" w:cs="Arial"/>
          <w:color w:val="000000" w:themeColor="text1"/>
          <w:shd w:val="clear" w:color="auto" w:fill="FFFFFF"/>
        </w:rPr>
        <w:t> que </w:t>
      </w:r>
      <w:hyperlink r:id="rId77" w:tooltip="Marx" w:history="1">
        <w:r w:rsidRPr="00B850AD">
          <w:rPr>
            <w:rStyle w:val="Hipervnculo"/>
            <w:rFonts w:ascii="Arial" w:hAnsi="Arial" w:cs="Arial"/>
            <w:color w:val="000000" w:themeColor="text1"/>
            <w:u w:val="none"/>
            <w:shd w:val="clear" w:color="auto" w:fill="FFFFFF"/>
          </w:rPr>
          <w:t>Marx</w:t>
        </w:r>
      </w:hyperlink>
      <w:r w:rsidRPr="00B850AD">
        <w:rPr>
          <w:rFonts w:ascii="Arial" w:hAnsi="Arial" w:cs="Arial"/>
          <w:color w:val="000000" w:themeColor="text1"/>
          <w:shd w:val="clear" w:color="auto" w:fill="FFFFFF"/>
        </w:rPr>
        <w:t> definió como estadios del devenir histórico, definidos por un determinado nivel de desarrollo de las </w:t>
      </w:r>
      <w:hyperlink r:id="rId78" w:tooltip="Fuerzas productivas" w:history="1">
        <w:r w:rsidRPr="00B850AD">
          <w:rPr>
            <w:rStyle w:val="Hipervnculo"/>
            <w:rFonts w:ascii="Arial" w:hAnsi="Arial" w:cs="Arial"/>
            <w:color w:val="000000" w:themeColor="text1"/>
            <w:u w:val="none"/>
            <w:shd w:val="clear" w:color="auto" w:fill="FFFFFF"/>
          </w:rPr>
          <w:t>fuerzas productivas</w:t>
        </w:r>
      </w:hyperlink>
      <w:r w:rsidRPr="00B850AD">
        <w:rPr>
          <w:rFonts w:ascii="Arial" w:hAnsi="Arial" w:cs="Arial"/>
          <w:color w:val="000000" w:themeColor="text1"/>
          <w:shd w:val="clear" w:color="auto" w:fill="FFFFFF"/>
        </w:rPr>
        <w:t> y una forma particular de </w:t>
      </w:r>
      <w:hyperlink r:id="rId79" w:tooltip="Relaciones de producción" w:history="1">
        <w:r w:rsidRPr="00B850AD">
          <w:rPr>
            <w:rStyle w:val="Hipervnculo"/>
            <w:rFonts w:ascii="Arial" w:hAnsi="Arial" w:cs="Arial"/>
            <w:color w:val="000000" w:themeColor="text1"/>
            <w:u w:val="none"/>
            <w:shd w:val="clear" w:color="auto" w:fill="FFFFFF"/>
          </w:rPr>
          <w:t>relaciones de producción</w:t>
        </w:r>
      </w:hyperlink>
      <w:r w:rsidRPr="00B850AD">
        <w:rPr>
          <w:rFonts w:ascii="Arial" w:hAnsi="Arial" w:cs="Arial"/>
          <w:color w:val="000000" w:themeColor="text1"/>
          <w:shd w:val="clear" w:color="auto" w:fill="FFFFFF"/>
        </w:rPr>
        <w:t>. Según la </w:t>
      </w:r>
      <w:hyperlink r:id="rId80" w:tooltip="Teoría marxista" w:history="1">
        <w:r w:rsidRPr="00B850AD">
          <w:rPr>
            <w:rStyle w:val="Hipervnculo"/>
            <w:rFonts w:ascii="Arial" w:hAnsi="Arial" w:cs="Arial"/>
            <w:color w:val="000000" w:themeColor="text1"/>
            <w:u w:val="none"/>
            <w:shd w:val="clear" w:color="auto" w:fill="FFFFFF"/>
          </w:rPr>
          <w:t>teoría marxista</w:t>
        </w:r>
      </w:hyperlink>
      <w:r w:rsidRPr="00B850AD">
        <w:rPr>
          <w:rFonts w:ascii="Arial" w:hAnsi="Arial" w:cs="Arial"/>
          <w:color w:val="000000" w:themeColor="text1"/>
          <w:shd w:val="clear" w:color="auto" w:fill="FFFFFF"/>
        </w:rPr>
        <w:t>, es el siguiente al </w:t>
      </w:r>
      <w:hyperlink r:id="rId81" w:tooltip="Feudalismo" w:history="1">
        <w:r w:rsidRPr="00B850AD">
          <w:rPr>
            <w:rStyle w:val="Hipervnculo"/>
            <w:rFonts w:ascii="Arial" w:hAnsi="Arial" w:cs="Arial"/>
            <w:color w:val="000000" w:themeColor="text1"/>
            <w:u w:val="none"/>
            <w:shd w:val="clear" w:color="auto" w:fill="FFFFFF"/>
          </w:rPr>
          <w:t>feudalismo</w:t>
        </w:r>
      </w:hyperlink>
      <w:r w:rsidRPr="00B850AD">
        <w:rPr>
          <w:rFonts w:ascii="Arial" w:hAnsi="Arial" w:cs="Arial"/>
          <w:color w:val="000000" w:themeColor="text1"/>
          <w:shd w:val="clear" w:color="auto" w:fill="FFFFFF"/>
        </w:rPr>
        <w:t> y, en la predicción del futuro que implicaba el compromiso político de algunos marxistas, su lógica interna le conducirá a su desaparición y sustitución por el </w:t>
      </w:r>
      <w:hyperlink r:id="rId82" w:tooltip="Comunismo" w:history="1">
        <w:r w:rsidRPr="00B850AD">
          <w:rPr>
            <w:rStyle w:val="Hipervnculo"/>
            <w:rFonts w:ascii="Arial" w:hAnsi="Arial" w:cs="Arial"/>
            <w:color w:val="000000" w:themeColor="text1"/>
            <w:u w:val="none"/>
            <w:shd w:val="clear" w:color="auto" w:fill="FFFFFF"/>
          </w:rPr>
          <w:t>comunismo</w:t>
        </w:r>
      </w:hyperlink>
      <w:r>
        <w:rPr>
          <w:rFonts w:ascii="Arial" w:hAnsi="Arial" w:cs="Arial"/>
          <w:color w:val="000000" w:themeColor="text1"/>
        </w:rPr>
        <w:t>.</w:t>
      </w:r>
    </w:p>
    <w:p w:rsidR="00B850AD" w:rsidRPr="00B850AD" w:rsidRDefault="00B850AD" w:rsidP="00B850AD">
      <w:pPr>
        <w:pStyle w:val="Prrafodelista"/>
        <w:jc w:val="both"/>
        <w:rPr>
          <w:rFonts w:ascii="Arial" w:hAnsi="Arial" w:cs="Arial"/>
          <w:color w:val="000000" w:themeColor="text1"/>
          <w:shd w:val="clear" w:color="auto" w:fill="FFFFFF"/>
        </w:rPr>
      </w:pPr>
      <w:r w:rsidRPr="00B850AD">
        <w:rPr>
          <w:rFonts w:ascii="Arial" w:hAnsi="Arial" w:cs="Arial"/>
          <w:color w:val="000000" w:themeColor="text1"/>
          <w:shd w:val="clear" w:color="auto" w:fill="FFFFFF"/>
        </w:rPr>
        <w:t>El modo de producción capitalista se caracteriza por la </w:t>
      </w:r>
      <w:hyperlink r:id="rId83" w:tooltip="Propiedad privada" w:history="1">
        <w:r w:rsidRPr="00B850AD">
          <w:rPr>
            <w:color w:val="000000" w:themeColor="text1"/>
          </w:rPr>
          <w:t>propiedad privada</w:t>
        </w:r>
      </w:hyperlink>
      <w:r w:rsidRPr="00B850AD">
        <w:rPr>
          <w:rFonts w:ascii="Arial" w:hAnsi="Arial" w:cs="Arial"/>
          <w:color w:val="000000" w:themeColor="text1"/>
          <w:shd w:val="clear" w:color="auto" w:fill="FFFFFF"/>
        </w:rPr>
        <w:t> de los </w:t>
      </w:r>
      <w:hyperlink r:id="rId84" w:tooltip="Medios de producción" w:history="1">
        <w:r w:rsidRPr="00B850AD">
          <w:rPr>
            <w:color w:val="000000" w:themeColor="text1"/>
          </w:rPr>
          <w:t>medios de producción</w:t>
        </w:r>
      </w:hyperlink>
      <w:r w:rsidRPr="00B850AD">
        <w:rPr>
          <w:rFonts w:ascii="Arial" w:hAnsi="Arial" w:cs="Arial"/>
          <w:color w:val="000000" w:themeColor="text1"/>
          <w:shd w:val="clear" w:color="auto" w:fill="FFFFFF"/>
        </w:rPr>
        <w:t>, la extracción de la </w:t>
      </w:r>
      <w:hyperlink r:id="rId85" w:tooltip="Plusvalor" w:history="1">
        <w:r w:rsidRPr="00B850AD">
          <w:rPr>
            <w:color w:val="000000" w:themeColor="text1"/>
          </w:rPr>
          <w:t>plusvalía</w:t>
        </w:r>
      </w:hyperlink>
      <w:r w:rsidRPr="00B850AD">
        <w:rPr>
          <w:rFonts w:ascii="Arial" w:hAnsi="Arial" w:cs="Arial"/>
          <w:color w:val="000000" w:themeColor="text1"/>
          <w:shd w:val="clear" w:color="auto" w:fill="FFFFFF"/>
        </w:rPr>
        <w:t> creada en la producción por una clase de propietarios privados (referido como la explotación), </w:t>
      </w:r>
      <w:hyperlink r:id="rId86" w:tooltip="Mano de obra asalariada" w:history="1">
        <w:r w:rsidRPr="00B850AD">
          <w:rPr>
            <w:color w:val="000000" w:themeColor="text1"/>
          </w:rPr>
          <w:t>trabajo asalariado</w:t>
        </w:r>
      </w:hyperlink>
      <w:r w:rsidRPr="00B850AD">
        <w:rPr>
          <w:rFonts w:ascii="Arial" w:hAnsi="Arial" w:cs="Arial"/>
          <w:color w:val="000000" w:themeColor="text1"/>
          <w:shd w:val="clear" w:color="auto" w:fill="FFFFFF"/>
        </w:rPr>
        <w:t>, y la distribución tanto de bienes de capital y de consumo bienes en una </w:t>
      </w:r>
      <w:hyperlink r:id="rId87" w:tooltip="Economía de mercado" w:history="1">
        <w:r w:rsidRPr="00B850AD">
          <w:rPr>
            <w:color w:val="000000" w:themeColor="text1"/>
          </w:rPr>
          <w:t>economía principalmente basada en el mercado</w:t>
        </w:r>
      </w:hyperlink>
      <w:r w:rsidRPr="00B850AD">
        <w:rPr>
          <w:rFonts w:ascii="Arial" w:hAnsi="Arial" w:cs="Arial"/>
          <w:color w:val="000000" w:themeColor="text1"/>
          <w:shd w:val="clear" w:color="auto" w:fill="FFFFFF"/>
        </w:rPr>
        <w:t> (referida como la producción de mercancías).</w:t>
      </w:r>
    </w:p>
    <w:p w:rsidR="00B850AD" w:rsidRDefault="00B850AD" w:rsidP="00B850AD">
      <w:pPr>
        <w:pStyle w:val="Prrafodelista"/>
        <w:jc w:val="both"/>
        <w:rPr>
          <w:rFonts w:ascii="Arial" w:hAnsi="Arial" w:cs="Arial"/>
          <w:b/>
          <w:color w:val="000000" w:themeColor="text1"/>
          <w:szCs w:val="21"/>
        </w:rPr>
      </w:pPr>
    </w:p>
    <w:p w:rsidR="00B850AD" w:rsidRDefault="00B850AD" w:rsidP="00B850AD">
      <w:pPr>
        <w:pStyle w:val="Prrafodelista"/>
        <w:jc w:val="both"/>
        <w:rPr>
          <w:rFonts w:ascii="Arial" w:hAnsi="Arial" w:cs="Arial"/>
          <w:b/>
          <w:color w:val="000000" w:themeColor="text1"/>
          <w:szCs w:val="21"/>
        </w:rPr>
      </w:pPr>
    </w:p>
    <w:p w:rsidR="00B850AD" w:rsidRPr="00AD1654" w:rsidRDefault="00AD1654" w:rsidP="00B850AD">
      <w:pPr>
        <w:pStyle w:val="Prrafodelista"/>
        <w:numPr>
          <w:ilvl w:val="0"/>
          <w:numId w:val="1"/>
        </w:numPr>
        <w:jc w:val="both"/>
        <w:rPr>
          <w:rFonts w:ascii="Arial" w:hAnsi="Arial" w:cs="Arial"/>
          <w:b/>
          <w:color w:val="000000" w:themeColor="text1"/>
          <w:sz w:val="24"/>
          <w:szCs w:val="21"/>
        </w:rPr>
      </w:pPr>
      <w:r w:rsidRPr="00AD1654">
        <w:rPr>
          <w:rFonts w:ascii="Arial" w:hAnsi="Arial" w:cs="Arial"/>
          <w:b/>
          <w:color w:val="000000" w:themeColor="text1"/>
          <w:sz w:val="24"/>
          <w:szCs w:val="21"/>
        </w:rPr>
        <w:t>¿Cuáles han sido las escuelas de pensamiento que se han dado a través de la historia?</w:t>
      </w:r>
    </w:p>
    <w:p w:rsidR="00AD1654" w:rsidRPr="00AD1654" w:rsidRDefault="00AD1654" w:rsidP="00AD1654">
      <w:pPr>
        <w:pStyle w:val="Prrafodelista"/>
        <w:numPr>
          <w:ilvl w:val="0"/>
          <w:numId w:val="4"/>
        </w:numPr>
        <w:jc w:val="both"/>
        <w:rPr>
          <w:rFonts w:ascii="Arial" w:hAnsi="Arial" w:cs="Arial"/>
          <w:color w:val="000000" w:themeColor="text1"/>
        </w:rPr>
      </w:pPr>
      <w:r w:rsidRPr="00AD1654">
        <w:rPr>
          <w:rFonts w:ascii="Arial" w:hAnsi="Arial" w:cs="Arial"/>
          <w:b/>
          <w:color w:val="000000" w:themeColor="text1"/>
        </w:rPr>
        <w:t xml:space="preserve">Escuela de </w:t>
      </w:r>
      <w:proofErr w:type="spellStart"/>
      <w:r w:rsidRPr="00AD1654">
        <w:rPr>
          <w:rFonts w:ascii="Arial" w:hAnsi="Arial" w:cs="Arial"/>
          <w:b/>
          <w:color w:val="000000" w:themeColor="text1"/>
        </w:rPr>
        <w:t>Mileto</w:t>
      </w:r>
      <w:proofErr w:type="spellEnd"/>
    </w:p>
    <w:p w:rsidR="00AD1654" w:rsidRPr="00AD1654" w:rsidRDefault="00AD1654" w:rsidP="00AD1654">
      <w:pPr>
        <w:pStyle w:val="Prrafodelista"/>
        <w:ind w:left="1440"/>
        <w:jc w:val="both"/>
        <w:rPr>
          <w:rFonts w:ascii="Arial" w:hAnsi="Arial" w:cs="Arial"/>
          <w:color w:val="000000" w:themeColor="text1"/>
        </w:rPr>
      </w:pPr>
      <w:r w:rsidRPr="00AD1654">
        <w:rPr>
          <w:rFonts w:ascii="Arial" w:hAnsi="Arial" w:cs="Arial"/>
          <w:color w:val="000000" w:themeColor="text1"/>
          <w:shd w:val="clear" w:color="auto" w:fill="FFFFFF"/>
        </w:rPr>
        <w:t>Fundada en el </w:t>
      </w:r>
      <w:hyperlink r:id="rId88" w:tooltip="Siglo VI a. C." w:history="1">
        <w:r w:rsidRPr="00AD1654">
          <w:rPr>
            <w:rStyle w:val="Hipervnculo"/>
            <w:rFonts w:ascii="Arial" w:hAnsi="Arial" w:cs="Arial"/>
            <w:color w:val="000000" w:themeColor="text1"/>
            <w:u w:val="none"/>
            <w:shd w:val="clear" w:color="auto" w:fill="FFFFFF"/>
          </w:rPr>
          <w:t>siglo </w:t>
        </w:r>
        <w:r w:rsidRPr="00AD1654">
          <w:rPr>
            <w:rStyle w:val="Hipervnculo"/>
            <w:rFonts w:ascii="Arial" w:hAnsi="Arial" w:cs="Arial"/>
            <w:smallCaps/>
            <w:color w:val="000000" w:themeColor="text1"/>
            <w:u w:val="none"/>
            <w:shd w:val="clear" w:color="auto" w:fill="FFFFFF"/>
          </w:rPr>
          <w:t>vi</w:t>
        </w:r>
        <w:r w:rsidRPr="00AD1654">
          <w:rPr>
            <w:rStyle w:val="Hipervnculo"/>
            <w:rFonts w:ascii="Arial" w:hAnsi="Arial" w:cs="Arial"/>
            <w:color w:val="000000" w:themeColor="text1"/>
            <w:u w:val="none"/>
            <w:shd w:val="clear" w:color="auto" w:fill="FFFFFF"/>
          </w:rPr>
          <w:t> a. C.</w:t>
        </w:r>
      </w:hyperlink>
      <w:r w:rsidRPr="00AD1654">
        <w:rPr>
          <w:rFonts w:ascii="Arial" w:hAnsi="Arial" w:cs="Arial"/>
          <w:color w:val="000000" w:themeColor="text1"/>
          <w:shd w:val="clear" w:color="auto" w:fill="FFFFFF"/>
        </w:rPr>
        <w:t> en la </w:t>
      </w:r>
      <w:hyperlink r:id="rId89" w:tooltip="Colonización griega" w:history="1">
        <w:r w:rsidRPr="00AD1654">
          <w:rPr>
            <w:rStyle w:val="Hipervnculo"/>
            <w:rFonts w:ascii="Arial" w:hAnsi="Arial" w:cs="Arial"/>
            <w:color w:val="000000" w:themeColor="text1"/>
            <w:u w:val="none"/>
            <w:shd w:val="clear" w:color="auto" w:fill="FFFFFF"/>
          </w:rPr>
          <w:t>colonia griega</w:t>
        </w:r>
      </w:hyperlink>
      <w:r w:rsidRPr="00AD1654">
        <w:rPr>
          <w:rFonts w:ascii="Arial" w:hAnsi="Arial" w:cs="Arial"/>
          <w:color w:val="000000" w:themeColor="text1"/>
          <w:shd w:val="clear" w:color="auto" w:fill="FFFFFF"/>
        </w:rPr>
        <w:t> de </w:t>
      </w:r>
      <w:proofErr w:type="spellStart"/>
      <w:r w:rsidR="00F04D0C" w:rsidRPr="00AD1654">
        <w:rPr>
          <w:rFonts w:ascii="Arial" w:hAnsi="Arial" w:cs="Arial"/>
          <w:color w:val="000000" w:themeColor="text1"/>
        </w:rPr>
        <w:fldChar w:fldCharType="begin"/>
      </w:r>
      <w:r w:rsidRPr="00AD1654">
        <w:rPr>
          <w:rFonts w:ascii="Arial" w:hAnsi="Arial" w:cs="Arial"/>
          <w:color w:val="000000" w:themeColor="text1"/>
        </w:rPr>
        <w:instrText xml:space="preserve"> HYPERLINK "https://es.wikipedia.org/wiki/Mileto" \o "Mileto" </w:instrText>
      </w:r>
      <w:r w:rsidR="00F04D0C" w:rsidRPr="00AD1654">
        <w:rPr>
          <w:rFonts w:ascii="Arial" w:hAnsi="Arial" w:cs="Arial"/>
          <w:color w:val="000000" w:themeColor="text1"/>
        </w:rPr>
        <w:fldChar w:fldCharType="separate"/>
      </w:r>
      <w:r w:rsidRPr="00AD1654">
        <w:rPr>
          <w:rStyle w:val="Hipervnculo"/>
          <w:rFonts w:ascii="Arial" w:hAnsi="Arial" w:cs="Arial"/>
          <w:color w:val="000000" w:themeColor="text1"/>
          <w:u w:val="none"/>
          <w:shd w:val="clear" w:color="auto" w:fill="FFFFFF"/>
        </w:rPr>
        <w:t>Mileto</w:t>
      </w:r>
      <w:proofErr w:type="spellEnd"/>
      <w:r w:rsidR="00F04D0C" w:rsidRPr="00AD1654">
        <w:rPr>
          <w:rFonts w:ascii="Arial" w:hAnsi="Arial" w:cs="Arial"/>
          <w:color w:val="000000" w:themeColor="text1"/>
        </w:rPr>
        <w:fldChar w:fldCharType="end"/>
      </w:r>
      <w:r w:rsidRPr="00AD1654">
        <w:rPr>
          <w:rFonts w:ascii="Arial" w:hAnsi="Arial" w:cs="Arial"/>
          <w:color w:val="000000" w:themeColor="text1"/>
        </w:rPr>
        <w:t>.</w:t>
      </w:r>
    </w:p>
    <w:p w:rsidR="00AD1654" w:rsidRPr="00AD1654" w:rsidRDefault="00AD1654" w:rsidP="00AD1654">
      <w:pPr>
        <w:pStyle w:val="Prrafodelista"/>
        <w:ind w:left="1440"/>
        <w:jc w:val="both"/>
        <w:rPr>
          <w:rFonts w:ascii="Arial" w:hAnsi="Arial" w:cs="Arial"/>
          <w:color w:val="000000" w:themeColor="text1"/>
          <w:shd w:val="clear" w:color="auto" w:fill="FFFFFF"/>
        </w:rPr>
      </w:pPr>
      <w:r w:rsidRPr="00AD1654">
        <w:rPr>
          <w:rFonts w:ascii="Arial" w:hAnsi="Arial" w:cs="Arial"/>
          <w:color w:val="000000" w:themeColor="text1"/>
          <w:shd w:val="clear" w:color="auto" w:fill="FFFFFF"/>
        </w:rPr>
        <w:t>Introdujo nuevos puntos de vista contrarios a las opiniones prevalecientes de la época sobre cómo estaba organizado el mundo: mientras que estas daban a la voluntad de dioses </w:t>
      </w:r>
      <w:hyperlink r:id="rId90" w:tooltip="Antropomorfismo" w:history="1">
        <w:r w:rsidRPr="00AD1654">
          <w:rPr>
            <w:rStyle w:val="Hipervnculo"/>
            <w:rFonts w:ascii="Arial" w:hAnsi="Arial" w:cs="Arial"/>
            <w:color w:val="000000" w:themeColor="text1"/>
            <w:u w:val="none"/>
            <w:shd w:val="clear" w:color="auto" w:fill="FFFFFF"/>
          </w:rPr>
          <w:t>antropomórficos</w:t>
        </w:r>
      </w:hyperlink>
      <w:r w:rsidRPr="00AD1654">
        <w:rPr>
          <w:rFonts w:ascii="Arial" w:hAnsi="Arial" w:cs="Arial"/>
          <w:color w:val="000000" w:themeColor="text1"/>
          <w:shd w:val="clear" w:color="auto" w:fill="FFFFFF"/>
        </w:rPr>
        <w:t> la responsabilidad sobre los fenómenos naturales, los milesios presentaron una visión de la </w:t>
      </w:r>
      <w:hyperlink r:id="rId91" w:tooltip="Naturaleza" w:history="1">
        <w:r w:rsidRPr="00AD1654">
          <w:rPr>
            <w:rStyle w:val="Hipervnculo"/>
            <w:rFonts w:ascii="Arial" w:hAnsi="Arial" w:cs="Arial"/>
            <w:color w:val="000000" w:themeColor="text1"/>
            <w:u w:val="none"/>
            <w:shd w:val="clear" w:color="auto" w:fill="FFFFFF"/>
          </w:rPr>
          <w:t>naturaleza</w:t>
        </w:r>
      </w:hyperlink>
      <w:r w:rsidRPr="00AD1654">
        <w:rPr>
          <w:rFonts w:ascii="Arial" w:hAnsi="Arial" w:cs="Arial"/>
          <w:color w:val="000000" w:themeColor="text1"/>
          <w:shd w:val="clear" w:color="auto" w:fill="FFFFFF"/>
        </w:rPr>
        <w:t> en términos de entidades metodológicamente observables, con lo que puede considerarse a la suya la primera filosofía científica.</w:t>
      </w:r>
    </w:p>
    <w:p w:rsidR="00AD1654" w:rsidRPr="00AD1654" w:rsidRDefault="00AD1654" w:rsidP="00AD1654">
      <w:pPr>
        <w:pStyle w:val="Prrafodelista"/>
        <w:ind w:left="1440"/>
        <w:jc w:val="both"/>
        <w:rPr>
          <w:rFonts w:ascii="Arial" w:hAnsi="Arial" w:cs="Arial"/>
          <w:color w:val="000000" w:themeColor="text1"/>
          <w:shd w:val="clear" w:color="auto" w:fill="FFFFFF"/>
        </w:rPr>
      </w:pPr>
    </w:p>
    <w:p w:rsidR="00AD1654" w:rsidRPr="00AD1654" w:rsidRDefault="00AD1654" w:rsidP="00AD1654">
      <w:pPr>
        <w:pStyle w:val="Prrafodelista"/>
        <w:numPr>
          <w:ilvl w:val="0"/>
          <w:numId w:val="4"/>
        </w:numPr>
        <w:jc w:val="both"/>
        <w:rPr>
          <w:rFonts w:ascii="Arial" w:hAnsi="Arial" w:cs="Arial"/>
          <w:color w:val="000000" w:themeColor="text1"/>
        </w:rPr>
      </w:pPr>
      <w:r w:rsidRPr="00AD1654">
        <w:rPr>
          <w:rFonts w:ascii="Arial" w:hAnsi="Arial" w:cs="Arial"/>
          <w:b/>
          <w:color w:val="000000" w:themeColor="text1"/>
        </w:rPr>
        <w:t>Escuela Eleática</w:t>
      </w:r>
    </w:p>
    <w:p w:rsidR="00AD1654" w:rsidRPr="00AD1654" w:rsidRDefault="00AD1654" w:rsidP="00AD1654">
      <w:pPr>
        <w:pStyle w:val="Prrafodelista"/>
        <w:ind w:left="1440"/>
        <w:jc w:val="both"/>
        <w:rPr>
          <w:rFonts w:ascii="Arial" w:hAnsi="Arial" w:cs="Arial"/>
          <w:color w:val="000000" w:themeColor="text1"/>
          <w:shd w:val="clear" w:color="auto" w:fill="FFFFFF"/>
        </w:rPr>
      </w:pPr>
      <w:r w:rsidRPr="00AD1654">
        <w:rPr>
          <w:rFonts w:ascii="Arial" w:hAnsi="Arial" w:cs="Arial"/>
          <w:color w:val="000000" w:themeColor="text1"/>
          <w:shd w:val="clear" w:color="auto" w:fill="FFFFFF"/>
        </w:rPr>
        <w:t>La escuela eleática sostiene que las cosas sensibles son en su esencia una única sustancia inmutable, es decir, que las cosas son esencialmente </w:t>
      </w:r>
      <w:hyperlink r:id="rId92" w:tooltip="Ser" w:history="1">
        <w:r w:rsidRPr="00AD1654">
          <w:rPr>
            <w:rStyle w:val="Hipervnculo"/>
            <w:rFonts w:ascii="Arial" w:hAnsi="Arial" w:cs="Arial"/>
            <w:color w:val="000000" w:themeColor="text1"/>
            <w:u w:val="none"/>
            <w:shd w:val="clear" w:color="auto" w:fill="FFFFFF"/>
          </w:rPr>
          <w:t>ser</w:t>
        </w:r>
      </w:hyperlink>
      <w:r w:rsidRPr="00AD1654">
        <w:rPr>
          <w:rFonts w:ascii="Arial" w:hAnsi="Arial" w:cs="Arial"/>
          <w:color w:val="000000" w:themeColor="text1"/>
          <w:shd w:val="clear" w:color="auto" w:fill="FFFFFF"/>
        </w:rPr>
        <w:t>.</w:t>
      </w:r>
    </w:p>
    <w:p w:rsidR="00AD1654" w:rsidRPr="00AD1654" w:rsidRDefault="00AD1654" w:rsidP="00AD1654">
      <w:pPr>
        <w:pStyle w:val="Prrafodelista"/>
        <w:ind w:left="1440"/>
        <w:jc w:val="both"/>
        <w:rPr>
          <w:rFonts w:ascii="Arial" w:hAnsi="Arial" w:cs="Arial"/>
          <w:color w:val="000000" w:themeColor="text1"/>
          <w:shd w:val="clear" w:color="auto" w:fill="FFFFFF"/>
        </w:rPr>
      </w:pPr>
    </w:p>
    <w:p w:rsidR="00AD1654" w:rsidRPr="00AD1654" w:rsidRDefault="00AD1654" w:rsidP="00AD1654">
      <w:pPr>
        <w:pStyle w:val="Prrafodelista"/>
        <w:numPr>
          <w:ilvl w:val="0"/>
          <w:numId w:val="4"/>
        </w:numPr>
        <w:jc w:val="both"/>
        <w:rPr>
          <w:rFonts w:ascii="Arial" w:hAnsi="Arial" w:cs="Arial"/>
          <w:color w:val="000000" w:themeColor="text1"/>
        </w:rPr>
      </w:pPr>
      <w:r w:rsidRPr="00AD1654">
        <w:rPr>
          <w:rFonts w:ascii="Arial" w:hAnsi="Arial" w:cs="Arial"/>
          <w:b/>
          <w:color w:val="000000" w:themeColor="text1"/>
        </w:rPr>
        <w:t>Pitagóricos</w:t>
      </w:r>
    </w:p>
    <w:p w:rsidR="00AD1654" w:rsidRPr="00AD1654" w:rsidRDefault="00AD1654" w:rsidP="00AD1654">
      <w:pPr>
        <w:pStyle w:val="Prrafodelista"/>
        <w:ind w:left="1440"/>
        <w:jc w:val="both"/>
        <w:rPr>
          <w:rFonts w:ascii="Arial" w:hAnsi="Arial" w:cs="Arial"/>
          <w:color w:val="000000" w:themeColor="text1"/>
          <w:shd w:val="clear" w:color="auto" w:fill="FFFFFF"/>
        </w:rPr>
      </w:pPr>
      <w:r w:rsidRPr="00AD1654">
        <w:rPr>
          <w:rFonts w:ascii="Arial" w:hAnsi="Arial" w:cs="Arial"/>
          <w:color w:val="000000" w:themeColor="text1"/>
          <w:shd w:val="clear" w:color="auto" w:fill="FFFFFF"/>
        </w:rPr>
        <w:t xml:space="preserve">Escuela que </w:t>
      </w:r>
      <w:proofErr w:type="spellStart"/>
      <w:r w:rsidRPr="00AD1654">
        <w:rPr>
          <w:rFonts w:ascii="Arial" w:hAnsi="Arial" w:cs="Arial"/>
          <w:color w:val="000000" w:themeColor="text1"/>
          <w:shd w:val="clear" w:color="auto" w:fill="FFFFFF"/>
        </w:rPr>
        <w:t>sostenía</w:t>
      </w:r>
      <w:proofErr w:type="gramStart"/>
      <w:r w:rsidRPr="00AD1654">
        <w:rPr>
          <w:rFonts w:ascii="Arial" w:hAnsi="Arial" w:cs="Arial"/>
          <w:color w:val="000000" w:themeColor="text1"/>
          <w:shd w:val="clear" w:color="auto" w:fill="FFFFFF"/>
        </w:rPr>
        <w:t>,que</w:t>
      </w:r>
      <w:proofErr w:type="spellEnd"/>
      <w:proofErr w:type="gramEnd"/>
      <w:r w:rsidRPr="00AD1654">
        <w:rPr>
          <w:rFonts w:ascii="Arial" w:hAnsi="Arial" w:cs="Arial"/>
          <w:color w:val="000000" w:themeColor="text1"/>
          <w:shd w:val="clear" w:color="auto" w:fill="FFFFFF"/>
        </w:rPr>
        <w:t xml:space="preserve"> la esencia de todas las cosas son los </w:t>
      </w:r>
      <w:hyperlink r:id="rId93" w:tooltip="Número" w:history="1">
        <w:r w:rsidRPr="00AD1654">
          <w:rPr>
            <w:rStyle w:val="Hipervnculo"/>
            <w:rFonts w:ascii="Arial" w:hAnsi="Arial" w:cs="Arial"/>
            <w:color w:val="000000" w:themeColor="text1"/>
            <w:u w:val="none"/>
            <w:shd w:val="clear" w:color="auto" w:fill="FFFFFF"/>
          </w:rPr>
          <w:t>números</w:t>
        </w:r>
      </w:hyperlink>
      <w:r w:rsidRPr="00AD1654">
        <w:rPr>
          <w:rFonts w:ascii="Arial" w:hAnsi="Arial" w:cs="Arial"/>
          <w:color w:val="000000" w:themeColor="text1"/>
          <w:shd w:val="clear" w:color="auto" w:fill="FFFFFF"/>
        </w:rPr>
        <w:t>.</w:t>
      </w:r>
    </w:p>
    <w:p w:rsidR="00AD1654" w:rsidRPr="00AD1654" w:rsidRDefault="00AD1654" w:rsidP="00AD1654">
      <w:pPr>
        <w:pStyle w:val="Prrafodelista"/>
        <w:ind w:left="1440"/>
        <w:jc w:val="both"/>
        <w:rPr>
          <w:rFonts w:ascii="Arial" w:hAnsi="Arial" w:cs="Arial"/>
          <w:color w:val="000000" w:themeColor="text1"/>
          <w:shd w:val="clear" w:color="auto" w:fill="FFFFFF"/>
        </w:rPr>
      </w:pPr>
    </w:p>
    <w:p w:rsidR="00AD1654" w:rsidRPr="00AD1654" w:rsidRDefault="00AD1654" w:rsidP="00AD1654">
      <w:pPr>
        <w:pStyle w:val="Prrafodelista"/>
        <w:numPr>
          <w:ilvl w:val="0"/>
          <w:numId w:val="4"/>
        </w:numPr>
        <w:jc w:val="both"/>
        <w:rPr>
          <w:rFonts w:ascii="Arial" w:hAnsi="Arial" w:cs="Arial"/>
          <w:color w:val="000000" w:themeColor="text1"/>
        </w:rPr>
      </w:pPr>
      <w:r w:rsidRPr="00AD1654">
        <w:rPr>
          <w:rFonts w:ascii="Arial" w:hAnsi="Arial" w:cs="Arial"/>
          <w:b/>
          <w:color w:val="000000" w:themeColor="text1"/>
        </w:rPr>
        <w:t>Escolástica</w:t>
      </w:r>
    </w:p>
    <w:p w:rsidR="00AD1654" w:rsidRPr="00AD1654" w:rsidRDefault="00AD1654" w:rsidP="00AD1654">
      <w:pPr>
        <w:pStyle w:val="Prrafodelista"/>
        <w:ind w:left="1440"/>
        <w:jc w:val="both"/>
        <w:rPr>
          <w:rFonts w:ascii="Arial" w:hAnsi="Arial" w:cs="Arial"/>
          <w:color w:val="000000" w:themeColor="text1"/>
          <w:shd w:val="clear" w:color="auto" w:fill="FFFFFF"/>
        </w:rPr>
      </w:pPr>
      <w:r w:rsidRPr="00AD1654">
        <w:rPr>
          <w:rFonts w:ascii="Arial" w:hAnsi="Arial" w:cs="Arial"/>
          <w:color w:val="000000" w:themeColor="text1"/>
          <w:shd w:val="clear" w:color="auto" w:fill="FFFFFF"/>
        </w:rPr>
        <w:t>Pero la Escolástica también es un </w:t>
      </w:r>
      <w:hyperlink r:id="rId94" w:tooltip="Metodología" w:history="1">
        <w:r w:rsidRPr="00AD1654">
          <w:rPr>
            <w:rStyle w:val="Hipervnculo"/>
            <w:rFonts w:ascii="Arial" w:hAnsi="Arial" w:cs="Arial"/>
            <w:color w:val="000000" w:themeColor="text1"/>
            <w:u w:val="none"/>
            <w:shd w:val="clear" w:color="auto" w:fill="FFFFFF"/>
          </w:rPr>
          <w:t>método</w:t>
        </w:r>
      </w:hyperlink>
      <w:r w:rsidRPr="00AD1654">
        <w:rPr>
          <w:rFonts w:ascii="Arial" w:hAnsi="Arial" w:cs="Arial"/>
          <w:color w:val="000000" w:themeColor="text1"/>
          <w:shd w:val="clear" w:color="auto" w:fill="FFFFFF"/>
        </w:rPr>
        <w:t> de trabajo intelectual: todo pensamiento debía someterse al principio de autoridad, y la enseñanza se podía limitar en principio a la repetición de los textos antiguos, y sobre todo de la </w:t>
      </w:r>
      <w:hyperlink r:id="rId95" w:tooltip="Biblia" w:history="1">
        <w:r w:rsidRPr="00AD1654">
          <w:rPr>
            <w:rStyle w:val="Hipervnculo"/>
            <w:rFonts w:ascii="Arial" w:hAnsi="Arial" w:cs="Arial"/>
            <w:color w:val="000000" w:themeColor="text1"/>
            <w:u w:val="none"/>
            <w:shd w:val="clear" w:color="auto" w:fill="FFFFFF"/>
          </w:rPr>
          <w:t>Biblia</w:t>
        </w:r>
      </w:hyperlink>
      <w:r w:rsidRPr="00AD1654">
        <w:rPr>
          <w:rFonts w:ascii="Arial" w:hAnsi="Arial" w:cs="Arial"/>
          <w:color w:val="000000" w:themeColor="text1"/>
          <w:shd w:val="clear" w:color="auto" w:fill="FFFFFF"/>
        </w:rPr>
        <w:t> (principal fuente de conocimiento). A pesar de todo ello, la escolástica incentivó la especulación y el razonamiento, pues suponía someterse a un rígido armazón lógico y una estructura esquemática del discurso que debía exponerse a refutaciones y preparar defensas.</w:t>
      </w:r>
    </w:p>
    <w:p w:rsidR="00AD1654" w:rsidRPr="00AD1654" w:rsidRDefault="00AD1654" w:rsidP="00AD1654">
      <w:pPr>
        <w:pStyle w:val="Prrafodelista"/>
        <w:ind w:left="1440"/>
        <w:jc w:val="both"/>
        <w:rPr>
          <w:rFonts w:ascii="Arial" w:hAnsi="Arial" w:cs="Arial"/>
          <w:color w:val="000000" w:themeColor="text1"/>
          <w:shd w:val="clear" w:color="auto" w:fill="FFFFFF"/>
        </w:rPr>
      </w:pPr>
    </w:p>
    <w:p w:rsidR="00AD1654" w:rsidRPr="00AD1654" w:rsidRDefault="00AD1654" w:rsidP="00AD1654">
      <w:pPr>
        <w:pStyle w:val="Prrafodelista"/>
        <w:ind w:left="1440"/>
        <w:jc w:val="both"/>
        <w:rPr>
          <w:rFonts w:ascii="Arial" w:hAnsi="Arial" w:cs="Arial"/>
          <w:color w:val="000000" w:themeColor="text1"/>
          <w:shd w:val="clear" w:color="auto" w:fill="FFFFFF"/>
        </w:rPr>
      </w:pPr>
    </w:p>
    <w:p w:rsidR="00AD1654" w:rsidRPr="00AD1654" w:rsidRDefault="00AD1654" w:rsidP="00AD1654">
      <w:pPr>
        <w:pStyle w:val="Prrafodelista"/>
        <w:numPr>
          <w:ilvl w:val="0"/>
          <w:numId w:val="4"/>
        </w:numPr>
        <w:jc w:val="both"/>
        <w:rPr>
          <w:rFonts w:ascii="Arial" w:hAnsi="Arial" w:cs="Arial"/>
          <w:color w:val="000000" w:themeColor="text1"/>
        </w:rPr>
      </w:pPr>
      <w:r w:rsidRPr="00AD1654">
        <w:rPr>
          <w:rFonts w:ascii="Arial" w:hAnsi="Arial" w:cs="Arial"/>
          <w:b/>
          <w:color w:val="000000" w:themeColor="text1"/>
        </w:rPr>
        <w:t>Humanismo</w:t>
      </w:r>
    </w:p>
    <w:p w:rsidR="00AD1654" w:rsidRPr="00AD1654" w:rsidRDefault="00AD1654" w:rsidP="00AD1654">
      <w:pPr>
        <w:pStyle w:val="Prrafodelista"/>
        <w:ind w:left="1440"/>
        <w:jc w:val="both"/>
        <w:rPr>
          <w:rFonts w:ascii="Arial" w:hAnsi="Arial" w:cs="Arial"/>
          <w:color w:val="000000" w:themeColor="text1"/>
          <w:shd w:val="clear" w:color="auto" w:fill="FFFFFF"/>
        </w:rPr>
      </w:pPr>
      <w:r w:rsidRPr="00AD1654">
        <w:rPr>
          <w:rFonts w:ascii="Arial" w:hAnsi="Arial" w:cs="Arial"/>
          <w:color w:val="000000" w:themeColor="text1"/>
          <w:shd w:val="clear" w:color="auto" w:fill="FFFFFF"/>
        </w:rPr>
        <w:t>El </w:t>
      </w:r>
      <w:r w:rsidRPr="00AD1654">
        <w:rPr>
          <w:rFonts w:ascii="Arial" w:hAnsi="Arial" w:cs="Arial"/>
          <w:bCs/>
          <w:color w:val="000000" w:themeColor="text1"/>
          <w:shd w:val="clear" w:color="auto" w:fill="FFFFFF"/>
        </w:rPr>
        <w:t>Humanismo renacentista</w:t>
      </w:r>
      <w:r w:rsidRPr="00AD1654">
        <w:rPr>
          <w:rFonts w:ascii="Arial" w:hAnsi="Arial" w:cs="Arial"/>
          <w:color w:val="000000" w:themeColor="text1"/>
          <w:shd w:val="clear" w:color="auto" w:fill="FFFFFF"/>
        </w:rPr>
        <w:t> es un movimiento intelectual, </w:t>
      </w:r>
      <w:hyperlink r:id="rId96" w:tooltip="Filosófico" w:history="1">
        <w:r w:rsidRPr="00AD1654">
          <w:rPr>
            <w:rStyle w:val="Hipervnculo"/>
            <w:rFonts w:ascii="Arial" w:hAnsi="Arial" w:cs="Arial"/>
            <w:color w:val="000000" w:themeColor="text1"/>
            <w:u w:val="none"/>
            <w:shd w:val="clear" w:color="auto" w:fill="FFFFFF"/>
          </w:rPr>
          <w:t>filosófico</w:t>
        </w:r>
      </w:hyperlink>
      <w:r w:rsidRPr="00AD1654">
        <w:rPr>
          <w:rFonts w:ascii="Arial" w:hAnsi="Arial" w:cs="Arial"/>
          <w:color w:val="000000" w:themeColor="text1"/>
          <w:shd w:val="clear" w:color="auto" w:fill="FFFFFF"/>
        </w:rPr>
        <w:t> y </w:t>
      </w:r>
      <w:hyperlink r:id="rId97" w:tooltip="Cultural" w:history="1">
        <w:r w:rsidRPr="00AD1654">
          <w:rPr>
            <w:rStyle w:val="Hipervnculo"/>
            <w:rFonts w:ascii="Arial" w:hAnsi="Arial" w:cs="Arial"/>
            <w:color w:val="000000" w:themeColor="text1"/>
            <w:u w:val="none"/>
            <w:shd w:val="clear" w:color="auto" w:fill="FFFFFF"/>
          </w:rPr>
          <w:t>cultural</w:t>
        </w:r>
      </w:hyperlink>
      <w:r w:rsidRPr="00AD1654">
        <w:rPr>
          <w:rFonts w:ascii="Arial" w:hAnsi="Arial" w:cs="Arial"/>
          <w:color w:val="000000" w:themeColor="text1"/>
          <w:shd w:val="clear" w:color="auto" w:fill="FFFFFF"/>
        </w:rPr>
        <w:t> europeo estrechamente ligado al </w:t>
      </w:r>
      <w:hyperlink r:id="rId98" w:tooltip="Renacimiento" w:history="1">
        <w:r w:rsidRPr="00AD1654">
          <w:rPr>
            <w:rStyle w:val="Hipervnculo"/>
            <w:rFonts w:ascii="Arial" w:hAnsi="Arial" w:cs="Arial"/>
            <w:color w:val="000000" w:themeColor="text1"/>
            <w:u w:val="none"/>
            <w:shd w:val="clear" w:color="auto" w:fill="FFFFFF"/>
          </w:rPr>
          <w:t>Renacimiento</w:t>
        </w:r>
      </w:hyperlink>
      <w:r w:rsidRPr="00AD1654">
        <w:rPr>
          <w:rFonts w:ascii="Arial" w:hAnsi="Arial" w:cs="Arial"/>
          <w:color w:val="000000" w:themeColor="text1"/>
          <w:shd w:val="clear" w:color="auto" w:fill="FFFFFF"/>
        </w:rPr>
        <w:t> cuyo origen se sitúa en la Italia del </w:t>
      </w:r>
      <w:hyperlink r:id="rId99" w:tooltip="Siglo XV" w:history="1">
        <w:r w:rsidRPr="00AD1654">
          <w:rPr>
            <w:rStyle w:val="Hipervnculo"/>
            <w:rFonts w:ascii="Arial" w:hAnsi="Arial" w:cs="Arial"/>
            <w:color w:val="000000" w:themeColor="text1"/>
            <w:u w:val="none"/>
            <w:shd w:val="clear" w:color="auto" w:fill="FFFFFF"/>
          </w:rPr>
          <w:t>siglo XV</w:t>
        </w:r>
      </w:hyperlink>
      <w:r w:rsidRPr="00AD1654">
        <w:rPr>
          <w:rFonts w:ascii="Arial" w:hAnsi="Arial" w:cs="Arial"/>
          <w:color w:val="000000" w:themeColor="text1"/>
          <w:shd w:val="clear" w:color="auto" w:fill="FFFFFF"/>
        </w:rPr>
        <w:t> (especialmente en </w:t>
      </w:r>
      <w:hyperlink r:id="rId100" w:tooltip="Florencia" w:history="1">
        <w:r w:rsidRPr="00AD1654">
          <w:rPr>
            <w:rStyle w:val="Hipervnculo"/>
            <w:rFonts w:ascii="Arial" w:hAnsi="Arial" w:cs="Arial"/>
            <w:color w:val="000000" w:themeColor="text1"/>
            <w:u w:val="none"/>
            <w:shd w:val="clear" w:color="auto" w:fill="FFFFFF"/>
          </w:rPr>
          <w:t>Florencia</w:t>
        </w:r>
      </w:hyperlink>
      <w:r w:rsidRPr="00AD1654">
        <w:rPr>
          <w:rFonts w:ascii="Arial" w:hAnsi="Arial" w:cs="Arial"/>
          <w:color w:val="000000" w:themeColor="text1"/>
          <w:shd w:val="clear" w:color="auto" w:fill="FFFFFF"/>
        </w:rPr>
        <w:t>, </w:t>
      </w:r>
      <w:hyperlink r:id="rId101" w:tooltip="Roma" w:history="1">
        <w:r w:rsidRPr="00AD1654">
          <w:rPr>
            <w:rStyle w:val="Hipervnculo"/>
            <w:rFonts w:ascii="Arial" w:hAnsi="Arial" w:cs="Arial"/>
            <w:color w:val="000000" w:themeColor="text1"/>
            <w:u w:val="none"/>
            <w:shd w:val="clear" w:color="auto" w:fill="FFFFFF"/>
          </w:rPr>
          <w:t>Roma</w:t>
        </w:r>
      </w:hyperlink>
      <w:r w:rsidRPr="00AD1654">
        <w:rPr>
          <w:rFonts w:ascii="Arial" w:hAnsi="Arial" w:cs="Arial"/>
          <w:color w:val="000000" w:themeColor="text1"/>
          <w:shd w:val="clear" w:color="auto" w:fill="FFFFFF"/>
        </w:rPr>
        <w:t> y </w:t>
      </w:r>
      <w:hyperlink r:id="rId102" w:tooltip="Venecia" w:history="1">
        <w:r w:rsidRPr="00AD1654">
          <w:rPr>
            <w:rStyle w:val="Hipervnculo"/>
            <w:rFonts w:ascii="Arial" w:hAnsi="Arial" w:cs="Arial"/>
            <w:color w:val="000000" w:themeColor="text1"/>
            <w:u w:val="none"/>
            <w:shd w:val="clear" w:color="auto" w:fill="FFFFFF"/>
          </w:rPr>
          <w:t>Venecia</w:t>
        </w:r>
      </w:hyperlink>
      <w:r w:rsidRPr="00AD1654">
        <w:rPr>
          <w:rFonts w:ascii="Arial" w:hAnsi="Arial" w:cs="Arial"/>
          <w:color w:val="000000" w:themeColor="text1"/>
          <w:shd w:val="clear" w:color="auto" w:fill="FFFFFF"/>
        </w:rPr>
        <w:t>), con precursores anteriores, como </w:t>
      </w:r>
      <w:hyperlink r:id="rId103" w:tooltip="Dante Alighieri" w:history="1">
        <w:r w:rsidRPr="00AD1654">
          <w:rPr>
            <w:rStyle w:val="Hipervnculo"/>
            <w:rFonts w:ascii="Arial" w:hAnsi="Arial" w:cs="Arial"/>
            <w:color w:val="000000" w:themeColor="text1"/>
            <w:u w:val="none"/>
            <w:shd w:val="clear" w:color="auto" w:fill="FFFFFF"/>
          </w:rPr>
          <w:t>Dante Alighieri</w:t>
        </w:r>
      </w:hyperlink>
      <w:r w:rsidRPr="00AD1654">
        <w:rPr>
          <w:rFonts w:ascii="Arial" w:hAnsi="Arial" w:cs="Arial"/>
          <w:color w:val="000000" w:themeColor="text1"/>
          <w:shd w:val="clear" w:color="auto" w:fill="FFFFFF"/>
        </w:rPr>
        <w:t>, </w:t>
      </w:r>
      <w:hyperlink r:id="rId104" w:tooltip="Francesco Petrarca" w:history="1">
        <w:r w:rsidRPr="00AD1654">
          <w:rPr>
            <w:rStyle w:val="Hipervnculo"/>
            <w:rFonts w:ascii="Arial" w:hAnsi="Arial" w:cs="Arial"/>
            <w:color w:val="000000" w:themeColor="text1"/>
            <w:u w:val="none"/>
            <w:shd w:val="clear" w:color="auto" w:fill="FFFFFF"/>
          </w:rPr>
          <w:t>Francesco Petrarca</w:t>
        </w:r>
      </w:hyperlink>
      <w:r w:rsidRPr="00AD1654">
        <w:rPr>
          <w:rFonts w:ascii="Arial" w:hAnsi="Arial" w:cs="Arial"/>
          <w:color w:val="000000" w:themeColor="text1"/>
          <w:shd w:val="clear" w:color="auto" w:fill="FFFFFF"/>
        </w:rPr>
        <w:t> y </w:t>
      </w:r>
      <w:hyperlink r:id="rId105" w:tooltip="Giovanni Boccaccio" w:history="1">
        <w:r w:rsidRPr="00AD1654">
          <w:rPr>
            <w:rStyle w:val="Hipervnculo"/>
            <w:rFonts w:ascii="Arial" w:hAnsi="Arial" w:cs="Arial"/>
            <w:color w:val="000000" w:themeColor="text1"/>
            <w:u w:val="none"/>
            <w:shd w:val="clear" w:color="auto" w:fill="FFFFFF"/>
          </w:rPr>
          <w:t xml:space="preserve">Giovanni </w:t>
        </w:r>
        <w:proofErr w:type="spellStart"/>
        <w:r w:rsidRPr="00AD1654">
          <w:rPr>
            <w:rStyle w:val="Hipervnculo"/>
            <w:rFonts w:ascii="Arial" w:hAnsi="Arial" w:cs="Arial"/>
            <w:color w:val="000000" w:themeColor="text1"/>
            <w:u w:val="none"/>
            <w:shd w:val="clear" w:color="auto" w:fill="FFFFFF"/>
          </w:rPr>
          <w:t>Boccaccio</w:t>
        </w:r>
        <w:proofErr w:type="spellEnd"/>
      </w:hyperlink>
      <w:r w:rsidRPr="00AD1654">
        <w:rPr>
          <w:rFonts w:ascii="Arial" w:hAnsi="Arial" w:cs="Arial"/>
          <w:color w:val="000000" w:themeColor="text1"/>
          <w:shd w:val="clear" w:color="auto" w:fill="FFFFFF"/>
        </w:rPr>
        <w:t>. </w:t>
      </w:r>
    </w:p>
    <w:p w:rsidR="00AD1654" w:rsidRPr="00AD1654" w:rsidRDefault="00AD1654" w:rsidP="00AD1654">
      <w:pPr>
        <w:pStyle w:val="Prrafodelista"/>
        <w:ind w:left="1440"/>
        <w:jc w:val="both"/>
        <w:rPr>
          <w:rFonts w:ascii="Arial" w:hAnsi="Arial" w:cs="Arial"/>
          <w:color w:val="000000" w:themeColor="text1"/>
          <w:shd w:val="clear" w:color="auto" w:fill="FFFFFF"/>
        </w:rPr>
      </w:pPr>
    </w:p>
    <w:p w:rsidR="00AD1654" w:rsidRPr="00AD1654" w:rsidRDefault="00AD1654" w:rsidP="00AD1654">
      <w:pPr>
        <w:pStyle w:val="Prrafodelista"/>
        <w:numPr>
          <w:ilvl w:val="0"/>
          <w:numId w:val="4"/>
        </w:numPr>
        <w:jc w:val="both"/>
        <w:rPr>
          <w:rFonts w:ascii="Arial" w:hAnsi="Arial" w:cs="Arial"/>
          <w:color w:val="000000" w:themeColor="text1"/>
        </w:rPr>
      </w:pPr>
      <w:r w:rsidRPr="00AD1654">
        <w:rPr>
          <w:rFonts w:ascii="Arial" w:hAnsi="Arial" w:cs="Arial"/>
          <w:b/>
          <w:color w:val="000000" w:themeColor="text1"/>
          <w:shd w:val="clear" w:color="auto" w:fill="FFFFFF"/>
        </w:rPr>
        <w:t>Racionalismo</w:t>
      </w:r>
    </w:p>
    <w:p w:rsidR="00AD1654" w:rsidRPr="00AD1654" w:rsidRDefault="00AD1654" w:rsidP="00AD1654">
      <w:pPr>
        <w:pStyle w:val="Prrafodelista"/>
        <w:ind w:left="1440"/>
        <w:jc w:val="both"/>
        <w:rPr>
          <w:rFonts w:ascii="Arial" w:hAnsi="Arial" w:cs="Arial"/>
          <w:color w:val="000000" w:themeColor="text1"/>
          <w:shd w:val="clear" w:color="auto" w:fill="FFFFFF"/>
        </w:rPr>
      </w:pPr>
      <w:r w:rsidRPr="00AD1654">
        <w:rPr>
          <w:rFonts w:ascii="Arial" w:hAnsi="Arial" w:cs="Arial"/>
          <w:color w:val="000000" w:themeColor="text1"/>
          <w:shd w:val="clear" w:color="auto" w:fill="FFFFFF"/>
        </w:rPr>
        <w:t>El </w:t>
      </w:r>
      <w:r w:rsidRPr="00AD1654">
        <w:rPr>
          <w:rFonts w:ascii="Arial" w:hAnsi="Arial" w:cs="Arial"/>
          <w:bCs/>
          <w:color w:val="000000" w:themeColor="text1"/>
          <w:shd w:val="clear" w:color="auto" w:fill="FFFFFF"/>
        </w:rPr>
        <w:t>racionalismo</w:t>
      </w:r>
      <w:r w:rsidRPr="00AD1654">
        <w:rPr>
          <w:rFonts w:ascii="Arial" w:hAnsi="Arial" w:cs="Arial"/>
          <w:color w:val="000000" w:themeColor="text1"/>
          <w:shd w:val="clear" w:color="auto" w:fill="FFFFFF"/>
        </w:rPr>
        <w:t> es una </w:t>
      </w:r>
      <w:hyperlink r:id="rId106" w:tooltip="Escuela filosófica" w:history="1">
        <w:r w:rsidRPr="00AD1654">
          <w:rPr>
            <w:rStyle w:val="Hipervnculo"/>
            <w:rFonts w:ascii="Arial" w:hAnsi="Arial" w:cs="Arial"/>
            <w:color w:val="000000" w:themeColor="text1"/>
            <w:u w:val="none"/>
            <w:shd w:val="clear" w:color="auto" w:fill="FFFFFF"/>
          </w:rPr>
          <w:t>corriente filosófica</w:t>
        </w:r>
      </w:hyperlink>
      <w:r w:rsidRPr="00AD1654">
        <w:rPr>
          <w:rFonts w:ascii="Arial" w:hAnsi="Arial" w:cs="Arial"/>
          <w:color w:val="000000" w:themeColor="text1"/>
          <w:shd w:val="clear" w:color="auto" w:fill="FFFFFF"/>
        </w:rPr>
        <w:t> que se desarrolló en </w:t>
      </w:r>
      <w:hyperlink r:id="rId107" w:tooltip="Europa continental" w:history="1">
        <w:r w:rsidRPr="00AD1654">
          <w:rPr>
            <w:rStyle w:val="Hipervnculo"/>
            <w:rFonts w:ascii="Arial" w:hAnsi="Arial" w:cs="Arial"/>
            <w:color w:val="000000" w:themeColor="text1"/>
            <w:u w:val="none"/>
            <w:shd w:val="clear" w:color="auto" w:fill="FFFFFF"/>
          </w:rPr>
          <w:t>Europa continental</w:t>
        </w:r>
      </w:hyperlink>
      <w:r w:rsidRPr="00AD1654">
        <w:rPr>
          <w:rFonts w:ascii="Arial" w:hAnsi="Arial" w:cs="Arial"/>
          <w:color w:val="000000" w:themeColor="text1"/>
          <w:shd w:val="clear" w:color="auto" w:fill="FFFFFF"/>
        </w:rPr>
        <w:t> durante los siglos </w:t>
      </w:r>
      <w:hyperlink r:id="rId108" w:tooltip="Siglo XVII" w:history="1">
        <w:r w:rsidRPr="00AD1654">
          <w:rPr>
            <w:rStyle w:val="Hipervnculo"/>
            <w:rFonts w:ascii="Arial" w:hAnsi="Arial" w:cs="Arial"/>
            <w:color w:val="000000" w:themeColor="text1"/>
            <w:u w:val="none"/>
            <w:shd w:val="clear" w:color="auto" w:fill="FFFFFF"/>
          </w:rPr>
          <w:t>XVII</w:t>
        </w:r>
      </w:hyperlink>
      <w:r w:rsidRPr="00AD1654">
        <w:rPr>
          <w:rFonts w:ascii="Arial" w:hAnsi="Arial" w:cs="Arial"/>
          <w:color w:val="000000" w:themeColor="text1"/>
          <w:shd w:val="clear" w:color="auto" w:fill="FFFFFF"/>
        </w:rPr>
        <w:t> y </w:t>
      </w:r>
      <w:hyperlink r:id="rId109" w:tooltip="Siglo XVIII" w:history="1">
        <w:r w:rsidRPr="00AD1654">
          <w:rPr>
            <w:rStyle w:val="Hipervnculo"/>
            <w:rFonts w:ascii="Arial" w:hAnsi="Arial" w:cs="Arial"/>
            <w:color w:val="000000" w:themeColor="text1"/>
            <w:u w:val="none"/>
            <w:shd w:val="clear" w:color="auto" w:fill="FFFFFF"/>
          </w:rPr>
          <w:t>XVIII</w:t>
        </w:r>
      </w:hyperlink>
      <w:r w:rsidRPr="00AD1654">
        <w:rPr>
          <w:rFonts w:ascii="Arial" w:hAnsi="Arial" w:cs="Arial"/>
          <w:color w:val="000000" w:themeColor="text1"/>
          <w:shd w:val="clear" w:color="auto" w:fill="FFFFFF"/>
        </w:rPr>
        <w:t>, formulada por </w:t>
      </w:r>
      <w:hyperlink r:id="rId110" w:tooltip="René Descartes" w:history="1">
        <w:r w:rsidRPr="00AD1654">
          <w:rPr>
            <w:rStyle w:val="Hipervnculo"/>
            <w:rFonts w:ascii="Arial" w:hAnsi="Arial" w:cs="Arial"/>
            <w:color w:val="000000" w:themeColor="text1"/>
            <w:u w:val="none"/>
            <w:shd w:val="clear" w:color="auto" w:fill="FFFFFF"/>
          </w:rPr>
          <w:t>René Descartes</w:t>
        </w:r>
      </w:hyperlink>
      <w:r w:rsidRPr="00AD1654">
        <w:rPr>
          <w:rFonts w:ascii="Arial" w:hAnsi="Arial" w:cs="Arial"/>
          <w:color w:val="000000" w:themeColor="text1"/>
          <w:shd w:val="clear" w:color="auto" w:fill="FFFFFF"/>
        </w:rPr>
        <w:t>, que se complementa con el </w:t>
      </w:r>
      <w:hyperlink r:id="rId111" w:tooltip="Criticismo" w:history="1">
        <w:r w:rsidRPr="00AD1654">
          <w:rPr>
            <w:rStyle w:val="Hipervnculo"/>
            <w:rFonts w:ascii="Arial" w:hAnsi="Arial" w:cs="Arial"/>
            <w:color w:val="000000" w:themeColor="text1"/>
            <w:u w:val="none"/>
            <w:shd w:val="clear" w:color="auto" w:fill="FFFFFF"/>
          </w:rPr>
          <w:t>criticismo</w:t>
        </w:r>
      </w:hyperlink>
      <w:r w:rsidRPr="00AD1654">
        <w:rPr>
          <w:rFonts w:ascii="Arial" w:hAnsi="Arial" w:cs="Arial"/>
          <w:color w:val="000000" w:themeColor="text1"/>
          <w:shd w:val="clear" w:color="auto" w:fill="FFFFFF"/>
        </w:rPr>
        <w:t> de </w:t>
      </w:r>
      <w:proofErr w:type="spellStart"/>
      <w:r w:rsidR="00F04D0C" w:rsidRPr="00AD1654">
        <w:rPr>
          <w:rFonts w:ascii="Arial" w:hAnsi="Arial" w:cs="Arial"/>
          <w:color w:val="000000" w:themeColor="text1"/>
        </w:rPr>
        <w:fldChar w:fldCharType="begin"/>
      </w:r>
      <w:r w:rsidRPr="00AD1654">
        <w:rPr>
          <w:rFonts w:ascii="Arial" w:hAnsi="Arial" w:cs="Arial"/>
          <w:color w:val="000000" w:themeColor="text1"/>
        </w:rPr>
        <w:instrText xml:space="preserve"> HYPERLINK "https://es.wikipedia.org/wiki/Immanuel_Kant" \o "Immanuel Kant" </w:instrText>
      </w:r>
      <w:r w:rsidR="00F04D0C" w:rsidRPr="00AD1654">
        <w:rPr>
          <w:rFonts w:ascii="Arial" w:hAnsi="Arial" w:cs="Arial"/>
          <w:color w:val="000000" w:themeColor="text1"/>
        </w:rPr>
        <w:fldChar w:fldCharType="separate"/>
      </w:r>
      <w:r w:rsidRPr="00AD1654">
        <w:rPr>
          <w:rStyle w:val="Hipervnculo"/>
          <w:rFonts w:ascii="Arial" w:hAnsi="Arial" w:cs="Arial"/>
          <w:color w:val="000000" w:themeColor="text1"/>
          <w:u w:val="none"/>
          <w:shd w:val="clear" w:color="auto" w:fill="FFFFFF"/>
        </w:rPr>
        <w:t>Immanuel</w:t>
      </w:r>
      <w:proofErr w:type="spellEnd"/>
      <w:r w:rsidRPr="00AD1654">
        <w:rPr>
          <w:rStyle w:val="Hipervnculo"/>
          <w:rFonts w:ascii="Arial" w:hAnsi="Arial" w:cs="Arial"/>
          <w:color w:val="000000" w:themeColor="text1"/>
          <w:u w:val="none"/>
          <w:shd w:val="clear" w:color="auto" w:fill="FFFFFF"/>
        </w:rPr>
        <w:t xml:space="preserve"> Kant</w:t>
      </w:r>
      <w:r w:rsidR="00F04D0C" w:rsidRPr="00AD1654">
        <w:rPr>
          <w:rFonts w:ascii="Arial" w:hAnsi="Arial" w:cs="Arial"/>
          <w:color w:val="000000" w:themeColor="text1"/>
        </w:rPr>
        <w:fldChar w:fldCharType="end"/>
      </w:r>
      <w:r w:rsidRPr="00AD1654">
        <w:rPr>
          <w:rFonts w:ascii="Arial" w:hAnsi="Arial" w:cs="Arial"/>
          <w:color w:val="000000" w:themeColor="text1"/>
          <w:shd w:val="clear" w:color="auto" w:fill="FFFFFF"/>
        </w:rPr>
        <w:t>, y que es el sistema de pensamiento que acentúa el papel de la </w:t>
      </w:r>
      <w:hyperlink r:id="rId112" w:tooltip="Razón" w:history="1">
        <w:r w:rsidRPr="00AD1654">
          <w:rPr>
            <w:rStyle w:val="Hipervnculo"/>
            <w:rFonts w:ascii="Arial" w:hAnsi="Arial" w:cs="Arial"/>
            <w:color w:val="000000" w:themeColor="text1"/>
            <w:u w:val="none"/>
            <w:shd w:val="clear" w:color="auto" w:fill="FFFFFF"/>
          </w:rPr>
          <w:t>razón</w:t>
        </w:r>
      </w:hyperlink>
      <w:r w:rsidRPr="00AD1654">
        <w:rPr>
          <w:rFonts w:ascii="Arial" w:hAnsi="Arial" w:cs="Arial"/>
          <w:color w:val="000000" w:themeColor="text1"/>
          <w:shd w:val="clear" w:color="auto" w:fill="FFFFFF"/>
        </w:rPr>
        <w:t> en la adquisición del </w:t>
      </w:r>
      <w:hyperlink r:id="rId113" w:tooltip="Conocimiento" w:history="1">
        <w:r w:rsidRPr="00AD1654">
          <w:rPr>
            <w:rStyle w:val="Hipervnculo"/>
            <w:rFonts w:ascii="Arial" w:hAnsi="Arial" w:cs="Arial"/>
            <w:color w:val="000000" w:themeColor="text1"/>
            <w:u w:val="none"/>
            <w:shd w:val="clear" w:color="auto" w:fill="FFFFFF"/>
          </w:rPr>
          <w:t>conocimiento</w:t>
        </w:r>
      </w:hyperlink>
      <w:r w:rsidRPr="00AD1654">
        <w:rPr>
          <w:rFonts w:ascii="Arial" w:hAnsi="Arial" w:cs="Arial"/>
          <w:color w:val="000000" w:themeColor="text1"/>
          <w:shd w:val="clear" w:color="auto" w:fill="FFFFFF"/>
        </w:rPr>
        <w:t>, hecho en contraste con el </w:t>
      </w:r>
      <w:hyperlink r:id="rId114" w:tooltip="Empirismo" w:history="1">
        <w:r w:rsidRPr="00AD1654">
          <w:rPr>
            <w:rStyle w:val="Hipervnculo"/>
            <w:rFonts w:ascii="Arial" w:hAnsi="Arial" w:cs="Arial"/>
            <w:color w:val="000000" w:themeColor="text1"/>
            <w:u w:val="none"/>
            <w:shd w:val="clear" w:color="auto" w:fill="FFFFFF"/>
          </w:rPr>
          <w:t>empirismo</w:t>
        </w:r>
      </w:hyperlink>
      <w:r w:rsidRPr="00AD1654">
        <w:rPr>
          <w:rFonts w:ascii="Arial" w:hAnsi="Arial" w:cs="Arial"/>
          <w:color w:val="000000" w:themeColor="text1"/>
          <w:shd w:val="clear" w:color="auto" w:fill="FFFFFF"/>
        </w:rPr>
        <w:t>, que resalta el papel de la experiencia, sobre todo el sentido de la percepción.</w:t>
      </w:r>
    </w:p>
    <w:p w:rsidR="00AD1654" w:rsidRPr="00AD1654" w:rsidRDefault="00AD1654" w:rsidP="00AD1654">
      <w:pPr>
        <w:pStyle w:val="Prrafodelista"/>
        <w:ind w:left="1440"/>
        <w:jc w:val="both"/>
        <w:rPr>
          <w:rFonts w:ascii="Arial" w:hAnsi="Arial" w:cs="Arial"/>
          <w:color w:val="000000" w:themeColor="text1"/>
          <w:shd w:val="clear" w:color="auto" w:fill="FFFFFF"/>
        </w:rPr>
      </w:pPr>
    </w:p>
    <w:p w:rsidR="00AD1654" w:rsidRPr="00AD1654" w:rsidRDefault="00AD1654" w:rsidP="00AD1654">
      <w:pPr>
        <w:pStyle w:val="Prrafodelista"/>
        <w:numPr>
          <w:ilvl w:val="0"/>
          <w:numId w:val="4"/>
        </w:numPr>
        <w:jc w:val="both"/>
        <w:rPr>
          <w:rFonts w:ascii="Arial" w:hAnsi="Arial" w:cs="Arial"/>
          <w:color w:val="000000" w:themeColor="text1"/>
        </w:rPr>
      </w:pPr>
      <w:r w:rsidRPr="00AD1654">
        <w:rPr>
          <w:rFonts w:ascii="Arial" w:hAnsi="Arial" w:cs="Arial"/>
          <w:b/>
          <w:color w:val="000000" w:themeColor="text1"/>
          <w:shd w:val="clear" w:color="auto" w:fill="FFFFFF"/>
        </w:rPr>
        <w:t>Existencialismo</w:t>
      </w:r>
    </w:p>
    <w:p w:rsidR="00AD1654" w:rsidRPr="00AD1654" w:rsidRDefault="00AD1654" w:rsidP="00AD1654">
      <w:pPr>
        <w:pStyle w:val="Prrafodelista"/>
        <w:ind w:left="1440"/>
        <w:jc w:val="both"/>
        <w:rPr>
          <w:rFonts w:ascii="Arial" w:hAnsi="Arial" w:cs="Arial"/>
          <w:color w:val="000000" w:themeColor="text1"/>
          <w:shd w:val="clear" w:color="auto" w:fill="FFFFFF"/>
        </w:rPr>
      </w:pPr>
      <w:r w:rsidRPr="00AD1654">
        <w:rPr>
          <w:rFonts w:ascii="Arial" w:hAnsi="Arial" w:cs="Arial"/>
          <w:color w:val="000000" w:themeColor="text1"/>
          <w:shd w:val="clear" w:color="auto" w:fill="FFFFFF"/>
        </w:rPr>
        <w:t>Es una corriente filosófica que tuvo su origen en el </w:t>
      </w:r>
      <w:hyperlink r:id="rId115" w:tooltip="Siglo XIX" w:history="1">
        <w:r w:rsidRPr="00AD1654">
          <w:rPr>
            <w:rStyle w:val="Hipervnculo"/>
            <w:rFonts w:ascii="Arial" w:hAnsi="Arial" w:cs="Arial"/>
            <w:color w:val="000000" w:themeColor="text1"/>
            <w:u w:val="none"/>
            <w:shd w:val="clear" w:color="auto" w:fill="FFFFFF"/>
          </w:rPr>
          <w:t>siglo XIX</w:t>
        </w:r>
      </w:hyperlink>
      <w:r w:rsidRPr="00AD1654">
        <w:rPr>
          <w:rFonts w:ascii="Arial" w:hAnsi="Arial" w:cs="Arial"/>
          <w:color w:val="000000" w:themeColor="text1"/>
          <w:shd w:val="clear" w:color="auto" w:fill="FFFFFF"/>
        </w:rPr>
        <w:t> y se prolongó aproximadamente hasta la segunda mitad del </w:t>
      </w:r>
      <w:hyperlink r:id="rId116" w:tooltip="Siglo XX" w:history="1">
        <w:r w:rsidRPr="00AD1654">
          <w:rPr>
            <w:rStyle w:val="Hipervnculo"/>
            <w:rFonts w:ascii="Arial" w:hAnsi="Arial" w:cs="Arial"/>
            <w:color w:val="000000" w:themeColor="text1"/>
            <w:u w:val="none"/>
            <w:shd w:val="clear" w:color="auto" w:fill="FFFFFF"/>
          </w:rPr>
          <w:t>siglo XX</w:t>
        </w:r>
      </w:hyperlink>
      <w:r w:rsidRPr="00AD1654">
        <w:rPr>
          <w:rFonts w:ascii="Arial" w:hAnsi="Arial" w:cs="Arial"/>
          <w:color w:val="000000" w:themeColor="text1"/>
          <w:shd w:val="clear" w:color="auto" w:fill="FFFFFF"/>
        </w:rPr>
        <w:t>. Los filósofos existencialistas se centraron en el análisis de la condición humana, la </w:t>
      </w:r>
      <w:hyperlink r:id="rId117" w:tooltip="Libertad" w:history="1">
        <w:r w:rsidRPr="00AD1654">
          <w:rPr>
            <w:rStyle w:val="Hipervnculo"/>
            <w:rFonts w:ascii="Arial" w:hAnsi="Arial" w:cs="Arial"/>
            <w:color w:val="000000" w:themeColor="text1"/>
            <w:u w:val="none"/>
            <w:shd w:val="clear" w:color="auto" w:fill="FFFFFF"/>
          </w:rPr>
          <w:t>libertad</w:t>
        </w:r>
      </w:hyperlink>
      <w:r w:rsidRPr="00AD1654">
        <w:rPr>
          <w:rFonts w:ascii="Arial" w:hAnsi="Arial" w:cs="Arial"/>
          <w:color w:val="000000" w:themeColor="text1"/>
          <w:shd w:val="clear" w:color="auto" w:fill="FFFFFF"/>
        </w:rPr>
        <w:t> y la </w:t>
      </w:r>
      <w:hyperlink r:id="rId118" w:tooltip="Responsabilidad" w:history="1">
        <w:r w:rsidRPr="00AD1654">
          <w:rPr>
            <w:rStyle w:val="Hipervnculo"/>
            <w:rFonts w:ascii="Arial" w:hAnsi="Arial" w:cs="Arial"/>
            <w:color w:val="000000" w:themeColor="text1"/>
            <w:u w:val="none"/>
            <w:shd w:val="clear" w:color="auto" w:fill="FFFFFF"/>
          </w:rPr>
          <w:t>responsabilidad</w:t>
        </w:r>
      </w:hyperlink>
      <w:r w:rsidRPr="00AD1654">
        <w:rPr>
          <w:rFonts w:ascii="Arial" w:hAnsi="Arial" w:cs="Arial"/>
          <w:color w:val="000000" w:themeColor="text1"/>
          <w:shd w:val="clear" w:color="auto" w:fill="FFFFFF"/>
        </w:rPr>
        <w:t> individual, las emociones, así como el </w:t>
      </w:r>
      <w:hyperlink r:id="rId119" w:tooltip="Sentido de la vida" w:history="1">
        <w:r w:rsidRPr="00AD1654">
          <w:rPr>
            <w:rStyle w:val="Hipervnculo"/>
            <w:rFonts w:ascii="Arial" w:hAnsi="Arial" w:cs="Arial"/>
            <w:color w:val="000000" w:themeColor="text1"/>
            <w:u w:val="none"/>
            <w:shd w:val="clear" w:color="auto" w:fill="FFFFFF"/>
          </w:rPr>
          <w:t>significado de la vida</w:t>
        </w:r>
      </w:hyperlink>
      <w:r w:rsidRPr="00AD1654">
        <w:rPr>
          <w:rFonts w:ascii="Arial" w:hAnsi="Arial" w:cs="Arial"/>
          <w:color w:val="000000" w:themeColor="text1"/>
          <w:shd w:val="clear" w:color="auto" w:fill="FFFFFF"/>
        </w:rPr>
        <w:t>.</w:t>
      </w:r>
    </w:p>
    <w:p w:rsidR="00AD1654" w:rsidRPr="00AD1654" w:rsidRDefault="00AD1654" w:rsidP="00AD1654">
      <w:pPr>
        <w:pStyle w:val="Prrafodelista"/>
        <w:ind w:left="1440"/>
        <w:jc w:val="both"/>
        <w:rPr>
          <w:rFonts w:ascii="Arial" w:hAnsi="Arial" w:cs="Arial"/>
          <w:color w:val="000000" w:themeColor="text1"/>
          <w:shd w:val="clear" w:color="auto" w:fill="FFFFFF"/>
        </w:rPr>
      </w:pPr>
    </w:p>
    <w:p w:rsidR="00AD1654" w:rsidRPr="00AD1654" w:rsidRDefault="00AD1654" w:rsidP="00AD1654">
      <w:pPr>
        <w:pStyle w:val="Prrafodelista"/>
        <w:numPr>
          <w:ilvl w:val="0"/>
          <w:numId w:val="4"/>
        </w:numPr>
        <w:jc w:val="both"/>
        <w:rPr>
          <w:rFonts w:ascii="Arial" w:hAnsi="Arial" w:cs="Arial"/>
          <w:color w:val="000000" w:themeColor="text1"/>
        </w:rPr>
      </w:pPr>
      <w:r w:rsidRPr="00AD1654">
        <w:rPr>
          <w:rFonts w:ascii="Arial" w:hAnsi="Arial" w:cs="Arial"/>
          <w:b/>
          <w:color w:val="000000" w:themeColor="text1"/>
        </w:rPr>
        <w:t>Marxismo</w:t>
      </w:r>
    </w:p>
    <w:p w:rsidR="00AD1654" w:rsidRDefault="00AD1654" w:rsidP="00AD1654">
      <w:pPr>
        <w:pStyle w:val="Prrafodelista"/>
        <w:ind w:left="1440"/>
        <w:jc w:val="both"/>
        <w:rPr>
          <w:rFonts w:ascii="Arial" w:hAnsi="Arial" w:cs="Arial"/>
          <w:color w:val="000000" w:themeColor="text1"/>
          <w:shd w:val="clear" w:color="auto" w:fill="FFFFFF"/>
        </w:rPr>
      </w:pPr>
      <w:r w:rsidRPr="00AD1654">
        <w:rPr>
          <w:rFonts w:ascii="Arial" w:hAnsi="Arial" w:cs="Arial"/>
          <w:color w:val="000000" w:themeColor="text1"/>
          <w:shd w:val="clear" w:color="auto" w:fill="FFFFFF"/>
        </w:rPr>
        <w:t>El marxismo se asocia principalmente al conjunto de movimientos políticos y sociales que surgieron durante el siglo XX, entre los que destacaron la </w:t>
      </w:r>
      <w:hyperlink r:id="rId120" w:tooltip="Revolución rusa" w:history="1">
        <w:r w:rsidRPr="00AD1654">
          <w:rPr>
            <w:rStyle w:val="Hipervnculo"/>
            <w:rFonts w:ascii="Arial" w:hAnsi="Arial" w:cs="Arial"/>
            <w:color w:val="000000" w:themeColor="text1"/>
            <w:u w:val="none"/>
            <w:shd w:val="clear" w:color="auto" w:fill="FFFFFF"/>
          </w:rPr>
          <w:t>Revolución rusa</w:t>
        </w:r>
      </w:hyperlink>
      <w:r w:rsidRPr="00AD1654">
        <w:rPr>
          <w:rFonts w:ascii="Arial" w:hAnsi="Arial" w:cs="Arial"/>
          <w:color w:val="000000" w:themeColor="text1"/>
          <w:shd w:val="clear" w:color="auto" w:fill="FFFFFF"/>
        </w:rPr>
        <w:t>, la </w:t>
      </w:r>
      <w:hyperlink r:id="rId121" w:tooltip="Revolución china de 1949" w:history="1">
        <w:r w:rsidRPr="00AD1654">
          <w:rPr>
            <w:rStyle w:val="Hipervnculo"/>
            <w:rFonts w:ascii="Arial" w:hAnsi="Arial" w:cs="Arial"/>
            <w:color w:val="000000" w:themeColor="text1"/>
            <w:u w:val="none"/>
            <w:shd w:val="clear" w:color="auto" w:fill="FFFFFF"/>
          </w:rPr>
          <w:t>Revolución china</w:t>
        </w:r>
      </w:hyperlink>
      <w:r w:rsidRPr="00AD1654">
        <w:rPr>
          <w:rFonts w:ascii="Arial" w:hAnsi="Arial" w:cs="Arial"/>
          <w:color w:val="000000" w:themeColor="text1"/>
          <w:shd w:val="clear" w:color="auto" w:fill="FFFFFF"/>
        </w:rPr>
        <w:t> y la </w:t>
      </w:r>
      <w:hyperlink r:id="rId122" w:tooltip="Revolución cubana" w:history="1">
        <w:r w:rsidRPr="00AD1654">
          <w:rPr>
            <w:rStyle w:val="Hipervnculo"/>
            <w:rFonts w:ascii="Arial" w:hAnsi="Arial" w:cs="Arial"/>
            <w:color w:val="000000" w:themeColor="text1"/>
            <w:u w:val="none"/>
            <w:shd w:val="clear" w:color="auto" w:fill="FFFFFF"/>
          </w:rPr>
          <w:t>Revolución cubana</w:t>
        </w:r>
      </w:hyperlink>
      <w:r w:rsidRPr="00AD1654">
        <w:rPr>
          <w:rFonts w:ascii="Arial" w:hAnsi="Arial" w:cs="Arial"/>
          <w:color w:val="000000" w:themeColor="text1"/>
          <w:shd w:val="clear" w:color="auto" w:fill="FFFFFF"/>
        </w:rPr>
        <w:t xml:space="preserve">. Para estos movimientos sociales el nombre correcto es «comunismo» o «socialismo». Es incorrecto plantear estos movimientos como sinónimo de «marxismo», porque ni </w:t>
      </w:r>
      <w:r w:rsidR="00B75F33">
        <w:rPr>
          <w:rFonts w:ascii="Arial" w:hAnsi="Arial" w:cs="Arial"/>
          <w:color w:val="000000" w:themeColor="text1"/>
          <w:shd w:val="clear" w:color="auto" w:fill="FFFFFF"/>
        </w:rPr>
        <w:t>todo su componente humano y</w:t>
      </w:r>
      <w:r w:rsidRPr="00AD1654">
        <w:rPr>
          <w:rFonts w:ascii="Arial" w:hAnsi="Arial" w:cs="Arial"/>
          <w:color w:val="000000" w:themeColor="text1"/>
          <w:shd w:val="clear" w:color="auto" w:fill="FFFFFF"/>
        </w:rPr>
        <w:t xml:space="preserve"> doctrina política se basó en el marxismo como tal.</w:t>
      </w:r>
    </w:p>
    <w:p w:rsidR="00F411A7" w:rsidRDefault="00F411A7" w:rsidP="00AD1654">
      <w:pPr>
        <w:pStyle w:val="Prrafodelista"/>
        <w:ind w:left="1440"/>
        <w:jc w:val="both"/>
        <w:rPr>
          <w:rFonts w:ascii="Arial" w:hAnsi="Arial" w:cs="Arial"/>
          <w:color w:val="000000" w:themeColor="text1"/>
          <w:shd w:val="clear" w:color="auto" w:fill="FFFFFF"/>
        </w:rPr>
      </w:pPr>
    </w:p>
    <w:p w:rsidR="00F411A7" w:rsidRDefault="00F411A7" w:rsidP="00AD1654">
      <w:pPr>
        <w:pStyle w:val="Prrafodelista"/>
        <w:ind w:left="1440"/>
        <w:jc w:val="both"/>
        <w:rPr>
          <w:rFonts w:ascii="Arial" w:hAnsi="Arial" w:cs="Arial"/>
          <w:color w:val="000000" w:themeColor="text1"/>
          <w:shd w:val="clear" w:color="auto" w:fill="FFFFFF"/>
        </w:rPr>
      </w:pPr>
    </w:p>
    <w:p w:rsidR="00F411A7" w:rsidRDefault="00F411A7" w:rsidP="00AD1654">
      <w:pPr>
        <w:pStyle w:val="Prrafodelista"/>
        <w:ind w:left="1440"/>
        <w:jc w:val="both"/>
        <w:rPr>
          <w:rFonts w:ascii="Arial" w:hAnsi="Arial" w:cs="Arial"/>
          <w:color w:val="000000" w:themeColor="text1"/>
          <w:shd w:val="clear" w:color="auto" w:fill="FFFFFF"/>
        </w:rPr>
      </w:pPr>
    </w:p>
    <w:p w:rsidR="00F411A7" w:rsidRDefault="00F411A7" w:rsidP="00AD1654">
      <w:pPr>
        <w:pStyle w:val="Prrafodelista"/>
        <w:ind w:left="1440"/>
        <w:jc w:val="both"/>
        <w:rPr>
          <w:rFonts w:ascii="Arial" w:hAnsi="Arial" w:cs="Arial"/>
          <w:color w:val="000000" w:themeColor="text1"/>
          <w:shd w:val="clear" w:color="auto" w:fill="FFFFFF"/>
        </w:rPr>
      </w:pPr>
    </w:p>
    <w:p w:rsidR="00F411A7" w:rsidRDefault="00F411A7" w:rsidP="00AD1654">
      <w:pPr>
        <w:pStyle w:val="Prrafodelista"/>
        <w:ind w:left="1440"/>
        <w:jc w:val="both"/>
        <w:rPr>
          <w:rFonts w:ascii="Arial" w:hAnsi="Arial" w:cs="Arial"/>
          <w:color w:val="000000" w:themeColor="text1"/>
          <w:shd w:val="clear" w:color="auto" w:fill="FFFFFF"/>
        </w:rPr>
      </w:pPr>
    </w:p>
    <w:p w:rsidR="00F411A7" w:rsidRDefault="00F411A7" w:rsidP="00AD1654">
      <w:pPr>
        <w:pStyle w:val="Prrafodelista"/>
        <w:ind w:left="1440"/>
        <w:jc w:val="both"/>
        <w:rPr>
          <w:rFonts w:ascii="Arial" w:hAnsi="Arial" w:cs="Arial"/>
          <w:color w:val="000000" w:themeColor="text1"/>
          <w:shd w:val="clear" w:color="auto" w:fill="FFFFFF"/>
        </w:rPr>
      </w:pPr>
    </w:p>
    <w:p w:rsidR="00F411A7" w:rsidRDefault="00F411A7" w:rsidP="00AD1654">
      <w:pPr>
        <w:pStyle w:val="Prrafodelista"/>
        <w:ind w:left="1440"/>
        <w:jc w:val="both"/>
        <w:rPr>
          <w:rFonts w:ascii="Arial" w:hAnsi="Arial" w:cs="Arial"/>
          <w:color w:val="000000" w:themeColor="text1"/>
          <w:shd w:val="clear" w:color="auto" w:fill="FFFFFF"/>
        </w:rPr>
      </w:pPr>
    </w:p>
    <w:p w:rsidR="00F411A7" w:rsidRDefault="00F411A7" w:rsidP="00AD1654">
      <w:pPr>
        <w:pStyle w:val="Prrafodelista"/>
        <w:ind w:left="1440"/>
        <w:jc w:val="both"/>
        <w:rPr>
          <w:rFonts w:ascii="Arial" w:hAnsi="Arial" w:cs="Arial"/>
          <w:color w:val="000000" w:themeColor="text1"/>
          <w:shd w:val="clear" w:color="auto" w:fill="FFFFFF"/>
        </w:rPr>
      </w:pPr>
    </w:p>
    <w:p w:rsidR="00F411A7" w:rsidRDefault="00F411A7" w:rsidP="00AD1654">
      <w:pPr>
        <w:pStyle w:val="Prrafodelista"/>
        <w:ind w:left="1440"/>
        <w:jc w:val="both"/>
        <w:rPr>
          <w:rFonts w:ascii="Arial" w:hAnsi="Arial" w:cs="Arial"/>
          <w:color w:val="000000" w:themeColor="text1"/>
          <w:shd w:val="clear" w:color="auto" w:fill="FFFFFF"/>
        </w:rPr>
      </w:pPr>
    </w:p>
    <w:p w:rsidR="00F411A7" w:rsidRDefault="00F411A7" w:rsidP="00AD1654">
      <w:pPr>
        <w:pStyle w:val="Prrafodelista"/>
        <w:ind w:left="1440"/>
        <w:jc w:val="both"/>
        <w:rPr>
          <w:rFonts w:ascii="Arial" w:hAnsi="Arial" w:cs="Arial"/>
          <w:color w:val="000000" w:themeColor="text1"/>
          <w:shd w:val="clear" w:color="auto" w:fill="FFFFFF"/>
        </w:rPr>
      </w:pPr>
    </w:p>
    <w:p w:rsidR="00F411A7" w:rsidRDefault="00F411A7" w:rsidP="00AD1654">
      <w:pPr>
        <w:pStyle w:val="Prrafodelista"/>
        <w:ind w:left="1440"/>
        <w:jc w:val="both"/>
        <w:rPr>
          <w:rFonts w:ascii="Arial" w:hAnsi="Arial" w:cs="Arial"/>
          <w:color w:val="000000" w:themeColor="text1"/>
          <w:shd w:val="clear" w:color="auto" w:fill="FFFFFF"/>
        </w:rPr>
      </w:pPr>
    </w:p>
    <w:p w:rsidR="00F411A7" w:rsidRDefault="00F411A7" w:rsidP="00AD1654">
      <w:pPr>
        <w:pStyle w:val="Prrafodelista"/>
        <w:ind w:left="1440"/>
        <w:jc w:val="both"/>
        <w:rPr>
          <w:rFonts w:ascii="Arial" w:hAnsi="Arial" w:cs="Arial"/>
          <w:color w:val="000000" w:themeColor="text1"/>
          <w:shd w:val="clear" w:color="auto" w:fill="FFFFFF"/>
        </w:rPr>
      </w:pPr>
    </w:p>
    <w:p w:rsidR="00F411A7" w:rsidRPr="00BF330E" w:rsidRDefault="00F411A7" w:rsidP="00F411A7">
      <w:pPr>
        <w:jc w:val="center"/>
        <w:rPr>
          <w:rFonts w:ascii="Arial" w:hAnsi="Arial" w:cs="Arial"/>
          <w:b/>
          <w:color w:val="000000" w:themeColor="text1"/>
          <w:sz w:val="24"/>
          <w:shd w:val="clear" w:color="auto" w:fill="FFFFFF"/>
        </w:rPr>
      </w:pPr>
      <w:r w:rsidRPr="00BF330E">
        <w:rPr>
          <w:rFonts w:ascii="Arial" w:hAnsi="Arial" w:cs="Arial"/>
          <w:b/>
          <w:color w:val="000000" w:themeColor="text1"/>
          <w:sz w:val="24"/>
          <w:shd w:val="clear" w:color="auto" w:fill="FFFFFF"/>
        </w:rPr>
        <w:lastRenderedPageBreak/>
        <w:t>CONCLUSIÓN</w:t>
      </w:r>
    </w:p>
    <w:p w:rsidR="00F411A7" w:rsidRDefault="00F411A7" w:rsidP="00F411A7">
      <w:pPr>
        <w:jc w:val="center"/>
        <w:rPr>
          <w:rFonts w:ascii="Arial" w:hAnsi="Arial" w:cs="Arial"/>
          <w:b/>
          <w:color w:val="000000" w:themeColor="text1"/>
          <w:shd w:val="clear" w:color="auto" w:fill="FFFFFF"/>
        </w:rPr>
      </w:pPr>
    </w:p>
    <w:p w:rsidR="00F411A7" w:rsidRDefault="00F411A7" w:rsidP="00F411A7">
      <w:pPr>
        <w:spacing w:line="360" w:lineRule="auto"/>
        <w:jc w:val="center"/>
        <w:rPr>
          <w:rFonts w:ascii="Arial" w:hAnsi="Arial" w:cs="Arial"/>
          <w:b/>
          <w:color w:val="000000" w:themeColor="text1"/>
          <w:shd w:val="clear" w:color="auto" w:fill="FFFFFF"/>
        </w:rPr>
      </w:pPr>
    </w:p>
    <w:p w:rsidR="00F411A7" w:rsidRDefault="00F411A7" w:rsidP="00F411A7">
      <w:pPr>
        <w:spacing w:line="360" w:lineRule="auto"/>
        <w:jc w:val="both"/>
        <w:rPr>
          <w:rFonts w:ascii="Arial" w:hAnsi="Arial" w:cs="Arial"/>
          <w:color w:val="000000" w:themeColor="text1"/>
          <w:sz w:val="24"/>
          <w:shd w:val="clear" w:color="auto" w:fill="FFFFFF"/>
        </w:rPr>
      </w:pPr>
      <w:r w:rsidRPr="00F411A7">
        <w:rPr>
          <w:rFonts w:ascii="Arial" w:hAnsi="Arial" w:cs="Arial"/>
          <w:color w:val="000000" w:themeColor="text1"/>
          <w:sz w:val="24"/>
          <w:shd w:val="clear" w:color="auto" w:fill="FFFFFF"/>
        </w:rPr>
        <w:t>Con estas experiencias es</w:t>
      </w:r>
      <w:r>
        <w:rPr>
          <w:rFonts w:ascii="Arial" w:hAnsi="Arial" w:cs="Arial"/>
          <w:color w:val="000000" w:themeColor="text1"/>
          <w:sz w:val="24"/>
          <w:shd w:val="clear" w:color="auto" w:fill="FFFFFF"/>
        </w:rPr>
        <w:t>critas e ideales plasmados en la historia, podemos llegar a formularnos un sinfín de preguntas. Como el por qué de la forma en que el ser humano se ha dispuesto a establecer diversos modos mencionados anteriormente, en donde no siempre la población se veía beneficiada. Donde siempre existieron y siguen existiendo el sector de gente que se ve afectada por las decisiones de una generación de personas con cultura y actitudes sin empatía en la sociedad, al pasar de los años.</w:t>
      </w:r>
    </w:p>
    <w:p w:rsidR="00BF330E" w:rsidRDefault="00BF330E" w:rsidP="00F411A7">
      <w:pPr>
        <w:spacing w:line="360" w:lineRule="auto"/>
        <w:jc w:val="both"/>
        <w:rPr>
          <w:rFonts w:ascii="Arial" w:hAnsi="Arial" w:cs="Arial"/>
          <w:color w:val="000000" w:themeColor="text1"/>
          <w:sz w:val="24"/>
          <w:shd w:val="clear" w:color="auto" w:fill="FFFFFF"/>
        </w:rPr>
      </w:pPr>
    </w:p>
    <w:p w:rsidR="00F411A7" w:rsidRDefault="00F411A7" w:rsidP="00BF330E">
      <w:pPr>
        <w:spacing w:line="360" w:lineRule="auto"/>
        <w:jc w:val="both"/>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t xml:space="preserve">No todas las formas de pensamiento y estructuras de las sociedades fueron aceptables o buenas en la historia del hombre, sino que </w:t>
      </w:r>
      <w:r w:rsidR="00BF330E">
        <w:rPr>
          <w:rFonts w:ascii="Arial" w:hAnsi="Arial" w:cs="Arial"/>
          <w:color w:val="000000" w:themeColor="text1"/>
          <w:sz w:val="24"/>
          <w:shd w:val="clear" w:color="auto" w:fill="FFFFFF"/>
        </w:rPr>
        <w:t>hubo</w:t>
      </w:r>
      <w:r>
        <w:rPr>
          <w:rFonts w:ascii="Arial" w:hAnsi="Arial" w:cs="Arial"/>
          <w:color w:val="000000" w:themeColor="text1"/>
          <w:sz w:val="24"/>
          <w:shd w:val="clear" w:color="auto" w:fill="FFFFFF"/>
        </w:rPr>
        <w:t xml:space="preserve"> ventajas y desventajas que dependieron mucho del punto de vista en que se </w:t>
      </w:r>
      <w:r w:rsidR="00BF330E">
        <w:rPr>
          <w:rFonts w:ascii="Arial" w:hAnsi="Arial" w:cs="Arial"/>
          <w:color w:val="000000" w:themeColor="text1"/>
          <w:sz w:val="24"/>
          <w:shd w:val="clear" w:color="auto" w:fill="FFFFFF"/>
        </w:rPr>
        <w:t>la viese. Muchos políticos o estudiosos del comportamiento humano, han dado sus distintas opiniones sobre qué sistema o modo de producción es mejor o cuál brinda el mayor beneficio para el ser humano. Pero, es bueno recalcar que a través de los errores y hechos que se dieron con anterioridad en épocas pasadas, el ser humano ha intentado y sigue tratando de lograr de mantener una armonía en lo que conlleva a los distintos mecanismos a implementar y resguardar la economía detrás de estos sistemas, círculo que engloba a las familias, recursos de una nación, la sociedad como juez inmediato y actor principal, y sobre todo, la interacción de las grandes empresas que participan y dependen de estos sistemas económicos.</w:t>
      </w:r>
    </w:p>
    <w:p w:rsidR="00F411A7" w:rsidRPr="00F411A7" w:rsidRDefault="00F411A7" w:rsidP="00F411A7">
      <w:pPr>
        <w:jc w:val="both"/>
        <w:rPr>
          <w:rFonts w:ascii="Arial" w:hAnsi="Arial" w:cs="Arial"/>
          <w:color w:val="000000" w:themeColor="text1"/>
          <w:sz w:val="24"/>
          <w:shd w:val="clear" w:color="auto" w:fill="FFFFFF"/>
        </w:rPr>
      </w:pPr>
    </w:p>
    <w:p w:rsidR="00F411A7" w:rsidRDefault="00F411A7" w:rsidP="00F411A7">
      <w:pPr>
        <w:pStyle w:val="Prrafodelista"/>
        <w:ind w:left="1440"/>
        <w:jc w:val="center"/>
        <w:rPr>
          <w:rFonts w:ascii="Arial" w:hAnsi="Arial" w:cs="Arial"/>
          <w:color w:val="000000" w:themeColor="text1"/>
          <w:shd w:val="clear" w:color="auto" w:fill="FFFFFF"/>
        </w:rPr>
      </w:pPr>
    </w:p>
    <w:p w:rsidR="00AD1654" w:rsidRDefault="00AD1654" w:rsidP="00AD1654">
      <w:pPr>
        <w:pStyle w:val="Prrafodelista"/>
        <w:ind w:left="1440"/>
        <w:jc w:val="both"/>
        <w:rPr>
          <w:rFonts w:ascii="Arial" w:hAnsi="Arial" w:cs="Arial"/>
          <w:color w:val="000000" w:themeColor="text1"/>
          <w:shd w:val="clear" w:color="auto" w:fill="FFFFFF"/>
        </w:rPr>
      </w:pPr>
    </w:p>
    <w:p w:rsidR="00BC06FC" w:rsidRDefault="00BC06FC" w:rsidP="00BC06FC">
      <w:pPr>
        <w:pStyle w:val="NormalWeb"/>
        <w:shd w:val="clear" w:color="auto" w:fill="FFFFFF"/>
        <w:spacing w:before="120" w:beforeAutospacing="0" w:after="120" w:afterAutospacing="0"/>
        <w:ind w:left="1440"/>
        <w:jc w:val="both"/>
        <w:rPr>
          <w:rFonts w:ascii="Arial" w:eastAsiaTheme="minorHAnsi" w:hAnsi="Arial" w:cs="Arial"/>
          <w:color w:val="000000" w:themeColor="text1"/>
          <w:sz w:val="22"/>
          <w:szCs w:val="22"/>
          <w:lang w:eastAsia="en-US"/>
        </w:rPr>
      </w:pPr>
    </w:p>
    <w:p w:rsidR="00BF330E" w:rsidRDefault="00BF330E" w:rsidP="00BC06FC">
      <w:pPr>
        <w:pStyle w:val="NormalWeb"/>
        <w:shd w:val="clear" w:color="auto" w:fill="FFFFFF"/>
        <w:spacing w:before="120" w:beforeAutospacing="0" w:after="120" w:afterAutospacing="0"/>
        <w:ind w:left="1440"/>
        <w:jc w:val="both"/>
        <w:rPr>
          <w:rFonts w:ascii="Arial" w:eastAsiaTheme="minorHAnsi" w:hAnsi="Arial" w:cs="Arial"/>
          <w:color w:val="000000" w:themeColor="text1"/>
          <w:sz w:val="22"/>
          <w:szCs w:val="22"/>
          <w:lang w:eastAsia="en-US"/>
        </w:rPr>
      </w:pPr>
    </w:p>
    <w:p w:rsidR="00BF330E" w:rsidRDefault="00BF330E" w:rsidP="00BF330E">
      <w:pPr>
        <w:pStyle w:val="NormalWeb"/>
        <w:shd w:val="clear" w:color="auto" w:fill="FFFFFF"/>
        <w:spacing w:before="120" w:beforeAutospacing="0" w:after="120" w:afterAutospacing="0"/>
        <w:jc w:val="center"/>
        <w:rPr>
          <w:rFonts w:ascii="Arial" w:eastAsiaTheme="minorHAnsi" w:hAnsi="Arial" w:cs="Arial"/>
          <w:b/>
          <w:color w:val="000000" w:themeColor="text1"/>
          <w:szCs w:val="22"/>
          <w:lang w:eastAsia="en-US"/>
        </w:rPr>
      </w:pPr>
      <w:r w:rsidRPr="00BF330E">
        <w:rPr>
          <w:rFonts w:ascii="Arial" w:eastAsiaTheme="minorHAnsi" w:hAnsi="Arial" w:cs="Arial"/>
          <w:b/>
          <w:color w:val="000000" w:themeColor="text1"/>
          <w:szCs w:val="22"/>
          <w:lang w:eastAsia="en-US"/>
        </w:rPr>
        <w:lastRenderedPageBreak/>
        <w:t>INFOGRAFÍA</w:t>
      </w:r>
    </w:p>
    <w:p w:rsidR="00BF330E" w:rsidRDefault="00BF330E" w:rsidP="00BF330E">
      <w:pPr>
        <w:pStyle w:val="NormalWeb"/>
        <w:shd w:val="clear" w:color="auto" w:fill="FFFFFF"/>
        <w:spacing w:before="120" w:beforeAutospacing="0" w:after="120" w:afterAutospacing="0"/>
        <w:jc w:val="center"/>
        <w:rPr>
          <w:rFonts w:ascii="Arial" w:eastAsiaTheme="minorHAnsi" w:hAnsi="Arial" w:cs="Arial"/>
          <w:b/>
          <w:color w:val="000000" w:themeColor="text1"/>
          <w:szCs w:val="22"/>
          <w:lang w:eastAsia="en-US"/>
        </w:rPr>
      </w:pPr>
    </w:p>
    <w:p w:rsidR="00BF330E" w:rsidRDefault="00BF330E" w:rsidP="00BF330E">
      <w:pPr>
        <w:pStyle w:val="NormalWeb"/>
        <w:shd w:val="clear" w:color="auto" w:fill="FFFFFF"/>
        <w:spacing w:before="120" w:beforeAutospacing="0" w:after="120" w:afterAutospacing="0"/>
        <w:jc w:val="center"/>
        <w:rPr>
          <w:rFonts w:ascii="Arial" w:eastAsiaTheme="minorHAnsi" w:hAnsi="Arial" w:cs="Arial"/>
          <w:b/>
          <w:color w:val="000000" w:themeColor="text1"/>
          <w:szCs w:val="22"/>
          <w:lang w:eastAsia="en-US"/>
        </w:rPr>
      </w:pPr>
    </w:p>
    <w:p w:rsidR="00BF330E" w:rsidRPr="00A2451F" w:rsidRDefault="00BF330E" w:rsidP="00BF330E">
      <w:pPr>
        <w:pStyle w:val="NormalWeb"/>
        <w:numPr>
          <w:ilvl w:val="0"/>
          <w:numId w:val="4"/>
        </w:numPr>
        <w:shd w:val="clear" w:color="auto" w:fill="FFFFFF"/>
        <w:spacing w:before="120" w:beforeAutospacing="0" w:after="120" w:afterAutospacing="0"/>
        <w:rPr>
          <w:rFonts w:ascii="Arial" w:hAnsi="Arial" w:cs="Arial"/>
          <w:color w:val="000000" w:themeColor="text1"/>
          <w:sz w:val="22"/>
          <w:szCs w:val="22"/>
          <w:shd w:val="clear" w:color="auto" w:fill="FFFFFF"/>
        </w:rPr>
      </w:pPr>
      <w:r w:rsidRPr="00A2451F">
        <w:rPr>
          <w:rFonts w:ascii="Arial" w:hAnsi="Arial" w:cs="Arial"/>
          <w:color w:val="000000" w:themeColor="text1"/>
          <w:sz w:val="22"/>
          <w:szCs w:val="22"/>
          <w:shd w:val="clear" w:color="auto" w:fill="FFFFFF"/>
        </w:rPr>
        <w:t>Marxismo. (2019, 18 de mayo). </w:t>
      </w:r>
      <w:proofErr w:type="spellStart"/>
      <w:r w:rsidRPr="00A2451F">
        <w:rPr>
          <w:rFonts w:ascii="Arial" w:hAnsi="Arial" w:cs="Arial"/>
          <w:i/>
          <w:iCs/>
          <w:color w:val="000000" w:themeColor="text1"/>
          <w:sz w:val="22"/>
          <w:szCs w:val="22"/>
          <w:shd w:val="clear" w:color="auto" w:fill="FFFFFF"/>
        </w:rPr>
        <w:t>Wikipedia</w:t>
      </w:r>
      <w:proofErr w:type="spellEnd"/>
      <w:r w:rsidRPr="00A2451F">
        <w:rPr>
          <w:rFonts w:ascii="Arial" w:hAnsi="Arial" w:cs="Arial"/>
          <w:i/>
          <w:iCs/>
          <w:color w:val="000000" w:themeColor="text1"/>
          <w:sz w:val="22"/>
          <w:szCs w:val="22"/>
          <w:shd w:val="clear" w:color="auto" w:fill="FFFFFF"/>
        </w:rPr>
        <w:t>, La enciclopedia libre</w:t>
      </w:r>
      <w:r w:rsidRPr="00A2451F">
        <w:rPr>
          <w:rFonts w:ascii="Arial" w:hAnsi="Arial" w:cs="Arial"/>
          <w:color w:val="000000" w:themeColor="text1"/>
          <w:sz w:val="22"/>
          <w:szCs w:val="22"/>
          <w:shd w:val="clear" w:color="auto" w:fill="FFFFFF"/>
        </w:rPr>
        <w:t>. Fecha de consulta: 21:30, mayo 23, 2019 desde </w:t>
      </w:r>
      <w:hyperlink r:id="rId123" w:history="1">
        <w:r w:rsidRPr="00A2451F">
          <w:rPr>
            <w:rStyle w:val="Hipervnculo"/>
            <w:rFonts w:ascii="Arial" w:hAnsi="Arial" w:cs="Arial"/>
            <w:color w:val="000000" w:themeColor="text1"/>
            <w:sz w:val="22"/>
            <w:szCs w:val="22"/>
            <w:shd w:val="clear" w:color="auto" w:fill="FFFFFF"/>
          </w:rPr>
          <w:t>https://es.wikipedia.org/w/index.php?title=Marxismo&amp;oldid=116050932</w:t>
        </w:r>
      </w:hyperlink>
      <w:r w:rsidRPr="00A2451F">
        <w:rPr>
          <w:rFonts w:ascii="Arial" w:hAnsi="Arial" w:cs="Arial"/>
          <w:color w:val="000000" w:themeColor="text1"/>
          <w:sz w:val="22"/>
          <w:szCs w:val="22"/>
          <w:shd w:val="clear" w:color="auto" w:fill="FFFFFF"/>
        </w:rPr>
        <w:t>.</w:t>
      </w:r>
    </w:p>
    <w:p w:rsidR="00BF330E" w:rsidRPr="00A2451F" w:rsidRDefault="00BF330E" w:rsidP="00BF330E">
      <w:pPr>
        <w:pStyle w:val="NormalWeb"/>
        <w:numPr>
          <w:ilvl w:val="0"/>
          <w:numId w:val="4"/>
        </w:numPr>
        <w:shd w:val="clear" w:color="auto" w:fill="FFFFFF"/>
        <w:spacing w:before="120" w:beforeAutospacing="0" w:after="120" w:afterAutospacing="0"/>
        <w:rPr>
          <w:rFonts w:ascii="Arial" w:hAnsi="Arial" w:cs="Arial"/>
          <w:color w:val="000000" w:themeColor="text1"/>
          <w:sz w:val="22"/>
          <w:szCs w:val="22"/>
          <w:shd w:val="clear" w:color="auto" w:fill="FFFFFF"/>
        </w:rPr>
      </w:pPr>
      <w:r w:rsidRPr="00A2451F">
        <w:rPr>
          <w:rFonts w:ascii="Arial" w:hAnsi="Arial" w:cs="Arial"/>
          <w:color w:val="000000" w:themeColor="text1"/>
          <w:sz w:val="22"/>
          <w:szCs w:val="22"/>
          <w:shd w:val="clear" w:color="auto" w:fill="FFFFFF"/>
        </w:rPr>
        <w:t>Escuela filosófica. (2019, 12 de mayo). </w:t>
      </w:r>
      <w:proofErr w:type="spellStart"/>
      <w:r w:rsidRPr="00A2451F">
        <w:rPr>
          <w:rFonts w:ascii="Arial" w:hAnsi="Arial" w:cs="Arial"/>
          <w:i/>
          <w:iCs/>
          <w:color w:val="000000" w:themeColor="text1"/>
          <w:sz w:val="22"/>
          <w:szCs w:val="22"/>
          <w:shd w:val="clear" w:color="auto" w:fill="FFFFFF"/>
        </w:rPr>
        <w:t>Wikipedia</w:t>
      </w:r>
      <w:proofErr w:type="spellEnd"/>
      <w:r w:rsidRPr="00A2451F">
        <w:rPr>
          <w:rFonts w:ascii="Arial" w:hAnsi="Arial" w:cs="Arial"/>
          <w:i/>
          <w:iCs/>
          <w:color w:val="000000" w:themeColor="text1"/>
          <w:sz w:val="22"/>
          <w:szCs w:val="22"/>
          <w:shd w:val="clear" w:color="auto" w:fill="FFFFFF"/>
        </w:rPr>
        <w:t>, La enciclopedia libre</w:t>
      </w:r>
      <w:r w:rsidRPr="00A2451F">
        <w:rPr>
          <w:rFonts w:ascii="Arial" w:hAnsi="Arial" w:cs="Arial"/>
          <w:color w:val="000000" w:themeColor="text1"/>
          <w:sz w:val="22"/>
          <w:szCs w:val="22"/>
          <w:shd w:val="clear" w:color="auto" w:fill="FFFFFF"/>
        </w:rPr>
        <w:t>. Fecha de consulta: 21:31, mayo 23, 2019 desde </w:t>
      </w:r>
      <w:hyperlink r:id="rId124" w:history="1">
        <w:r w:rsidRPr="00A2451F">
          <w:rPr>
            <w:rStyle w:val="Hipervnculo"/>
            <w:rFonts w:ascii="Arial" w:hAnsi="Arial" w:cs="Arial"/>
            <w:color w:val="000000" w:themeColor="text1"/>
            <w:sz w:val="22"/>
            <w:szCs w:val="22"/>
            <w:shd w:val="clear" w:color="auto" w:fill="FFFFFF"/>
          </w:rPr>
          <w:t>https://es.wikipedia.org/w/index.php?title=Escuela_filos%C3%B3fica&amp;oldid=115897846</w:t>
        </w:r>
      </w:hyperlink>
      <w:r w:rsidRPr="00A2451F">
        <w:rPr>
          <w:rFonts w:ascii="Arial" w:hAnsi="Arial" w:cs="Arial"/>
          <w:color w:val="000000" w:themeColor="text1"/>
          <w:sz w:val="22"/>
          <w:szCs w:val="22"/>
          <w:shd w:val="clear" w:color="auto" w:fill="FFFFFF"/>
        </w:rPr>
        <w:t>.</w:t>
      </w:r>
    </w:p>
    <w:p w:rsidR="00BF330E" w:rsidRPr="00A2451F" w:rsidRDefault="00BF330E" w:rsidP="00BF330E">
      <w:pPr>
        <w:pStyle w:val="NormalWeb"/>
        <w:numPr>
          <w:ilvl w:val="0"/>
          <w:numId w:val="4"/>
        </w:numPr>
        <w:shd w:val="clear" w:color="auto" w:fill="FFFFFF"/>
        <w:spacing w:before="120" w:beforeAutospacing="0" w:after="120" w:afterAutospacing="0"/>
        <w:rPr>
          <w:rFonts w:ascii="Arial" w:hAnsi="Arial" w:cs="Arial"/>
          <w:color w:val="000000" w:themeColor="text1"/>
          <w:sz w:val="22"/>
          <w:szCs w:val="22"/>
          <w:shd w:val="clear" w:color="auto" w:fill="FFFFFF"/>
        </w:rPr>
      </w:pPr>
      <w:r w:rsidRPr="00A2451F">
        <w:rPr>
          <w:rFonts w:ascii="Arial" w:hAnsi="Arial" w:cs="Arial"/>
          <w:color w:val="000000" w:themeColor="text1"/>
          <w:sz w:val="22"/>
          <w:szCs w:val="22"/>
          <w:shd w:val="clear" w:color="auto" w:fill="FFFFFF"/>
        </w:rPr>
        <w:t>Modo de producción. (2019, 17 de mayo). </w:t>
      </w:r>
      <w:proofErr w:type="spellStart"/>
      <w:r w:rsidRPr="00A2451F">
        <w:rPr>
          <w:rFonts w:ascii="Arial" w:hAnsi="Arial" w:cs="Arial"/>
          <w:i/>
          <w:iCs/>
          <w:color w:val="000000" w:themeColor="text1"/>
          <w:sz w:val="22"/>
          <w:szCs w:val="22"/>
          <w:shd w:val="clear" w:color="auto" w:fill="FFFFFF"/>
        </w:rPr>
        <w:t>Wikipedia</w:t>
      </w:r>
      <w:proofErr w:type="spellEnd"/>
      <w:r w:rsidRPr="00A2451F">
        <w:rPr>
          <w:rFonts w:ascii="Arial" w:hAnsi="Arial" w:cs="Arial"/>
          <w:i/>
          <w:iCs/>
          <w:color w:val="000000" w:themeColor="text1"/>
          <w:sz w:val="22"/>
          <w:szCs w:val="22"/>
          <w:shd w:val="clear" w:color="auto" w:fill="FFFFFF"/>
        </w:rPr>
        <w:t>, La enciclopedia libre</w:t>
      </w:r>
      <w:r w:rsidRPr="00A2451F">
        <w:rPr>
          <w:rFonts w:ascii="Arial" w:hAnsi="Arial" w:cs="Arial"/>
          <w:color w:val="000000" w:themeColor="text1"/>
          <w:sz w:val="22"/>
          <w:szCs w:val="22"/>
          <w:shd w:val="clear" w:color="auto" w:fill="FFFFFF"/>
        </w:rPr>
        <w:t>. Fecha de consulta: 21:31, mayo 23, 2019 desde </w:t>
      </w:r>
      <w:hyperlink r:id="rId125" w:history="1">
        <w:r w:rsidRPr="00A2451F">
          <w:rPr>
            <w:rStyle w:val="Hipervnculo"/>
            <w:rFonts w:ascii="Arial" w:hAnsi="Arial" w:cs="Arial"/>
            <w:color w:val="000000" w:themeColor="text1"/>
            <w:sz w:val="22"/>
            <w:szCs w:val="22"/>
            <w:shd w:val="clear" w:color="auto" w:fill="FFFFFF"/>
          </w:rPr>
          <w:t>https://es.wikipedia.org/w/index.php?title=Modo_de_producci%C3%B3n&amp;oldid=116014855</w:t>
        </w:r>
      </w:hyperlink>
      <w:r w:rsidRPr="00A2451F">
        <w:rPr>
          <w:rFonts w:ascii="Arial" w:hAnsi="Arial" w:cs="Arial"/>
          <w:color w:val="000000" w:themeColor="text1"/>
          <w:sz w:val="22"/>
          <w:szCs w:val="22"/>
          <w:shd w:val="clear" w:color="auto" w:fill="FFFFFF"/>
        </w:rPr>
        <w:t>.</w:t>
      </w:r>
    </w:p>
    <w:p w:rsidR="00BF330E" w:rsidRPr="00A2451F" w:rsidRDefault="00BF330E" w:rsidP="00BF330E">
      <w:pPr>
        <w:pStyle w:val="NormalWeb"/>
        <w:numPr>
          <w:ilvl w:val="0"/>
          <w:numId w:val="4"/>
        </w:numPr>
        <w:shd w:val="clear" w:color="auto" w:fill="FFFFFF"/>
        <w:spacing w:before="120" w:beforeAutospacing="0" w:after="120" w:afterAutospacing="0"/>
        <w:rPr>
          <w:rFonts w:ascii="Arial" w:hAnsi="Arial" w:cs="Arial"/>
          <w:color w:val="000000" w:themeColor="text1"/>
          <w:sz w:val="22"/>
          <w:szCs w:val="22"/>
          <w:shd w:val="clear" w:color="auto" w:fill="FFFFFF"/>
        </w:rPr>
      </w:pPr>
      <w:r w:rsidRPr="00A2451F">
        <w:rPr>
          <w:rFonts w:ascii="Arial" w:hAnsi="Arial" w:cs="Arial"/>
          <w:color w:val="000000" w:themeColor="text1"/>
          <w:sz w:val="22"/>
          <w:szCs w:val="22"/>
          <w:shd w:val="clear" w:color="auto" w:fill="FFFFFF"/>
        </w:rPr>
        <w:t>Economía feudal. (2019, 21 de mayo). </w:t>
      </w:r>
      <w:proofErr w:type="spellStart"/>
      <w:r w:rsidRPr="00A2451F">
        <w:rPr>
          <w:rFonts w:ascii="Arial" w:hAnsi="Arial" w:cs="Arial"/>
          <w:i/>
          <w:iCs/>
          <w:color w:val="000000" w:themeColor="text1"/>
          <w:sz w:val="22"/>
          <w:szCs w:val="22"/>
          <w:shd w:val="clear" w:color="auto" w:fill="FFFFFF"/>
        </w:rPr>
        <w:t>Wikipedia</w:t>
      </w:r>
      <w:proofErr w:type="spellEnd"/>
      <w:r w:rsidRPr="00A2451F">
        <w:rPr>
          <w:rFonts w:ascii="Arial" w:hAnsi="Arial" w:cs="Arial"/>
          <w:i/>
          <w:iCs/>
          <w:color w:val="000000" w:themeColor="text1"/>
          <w:sz w:val="22"/>
          <w:szCs w:val="22"/>
          <w:shd w:val="clear" w:color="auto" w:fill="FFFFFF"/>
        </w:rPr>
        <w:t>, La enciclopedia libre</w:t>
      </w:r>
      <w:r w:rsidRPr="00A2451F">
        <w:rPr>
          <w:rFonts w:ascii="Arial" w:hAnsi="Arial" w:cs="Arial"/>
          <w:color w:val="000000" w:themeColor="text1"/>
          <w:sz w:val="22"/>
          <w:szCs w:val="22"/>
          <w:shd w:val="clear" w:color="auto" w:fill="FFFFFF"/>
        </w:rPr>
        <w:t>. Fecha de consulta: 21:31, mayo 23, 2019 desde </w:t>
      </w:r>
      <w:hyperlink r:id="rId126" w:history="1">
        <w:r w:rsidRPr="00A2451F">
          <w:rPr>
            <w:rStyle w:val="Hipervnculo"/>
            <w:rFonts w:ascii="Arial" w:hAnsi="Arial" w:cs="Arial"/>
            <w:color w:val="000000" w:themeColor="text1"/>
            <w:sz w:val="22"/>
            <w:szCs w:val="22"/>
            <w:shd w:val="clear" w:color="auto" w:fill="FFFFFF"/>
          </w:rPr>
          <w:t>https://es.wikipedia.org/w/index.php?title=Econom%C3%ADa_feudal&amp;oldid=116125990</w:t>
        </w:r>
      </w:hyperlink>
      <w:r w:rsidRPr="00A2451F">
        <w:rPr>
          <w:rFonts w:ascii="Arial" w:hAnsi="Arial" w:cs="Arial"/>
          <w:color w:val="000000" w:themeColor="text1"/>
          <w:sz w:val="22"/>
          <w:szCs w:val="22"/>
          <w:shd w:val="clear" w:color="auto" w:fill="FFFFFF"/>
        </w:rPr>
        <w:t>.</w:t>
      </w:r>
    </w:p>
    <w:p w:rsidR="00BF330E" w:rsidRPr="00A2451F" w:rsidRDefault="00BF330E" w:rsidP="00BF330E">
      <w:pPr>
        <w:pStyle w:val="NormalWeb"/>
        <w:numPr>
          <w:ilvl w:val="0"/>
          <w:numId w:val="4"/>
        </w:numPr>
        <w:shd w:val="clear" w:color="auto" w:fill="FFFFFF"/>
        <w:spacing w:before="120" w:beforeAutospacing="0" w:after="120" w:afterAutospacing="0"/>
        <w:rPr>
          <w:rFonts w:ascii="Arial" w:hAnsi="Arial" w:cs="Arial"/>
          <w:color w:val="000000" w:themeColor="text1"/>
          <w:sz w:val="22"/>
          <w:szCs w:val="22"/>
          <w:shd w:val="clear" w:color="auto" w:fill="FFFFFF"/>
        </w:rPr>
      </w:pPr>
      <w:r w:rsidRPr="00A2451F">
        <w:rPr>
          <w:rFonts w:ascii="Arial" w:hAnsi="Arial" w:cs="Arial"/>
          <w:color w:val="000000" w:themeColor="text1"/>
          <w:sz w:val="22"/>
          <w:szCs w:val="22"/>
          <w:shd w:val="clear" w:color="auto" w:fill="FFFFFF"/>
        </w:rPr>
        <w:t>Karl Marx. (2019, 29 de abril). </w:t>
      </w:r>
      <w:proofErr w:type="spellStart"/>
      <w:r w:rsidRPr="00A2451F">
        <w:rPr>
          <w:rFonts w:ascii="Arial" w:hAnsi="Arial" w:cs="Arial"/>
          <w:i/>
          <w:iCs/>
          <w:color w:val="000000" w:themeColor="text1"/>
          <w:sz w:val="22"/>
          <w:szCs w:val="22"/>
          <w:shd w:val="clear" w:color="auto" w:fill="FFFFFF"/>
        </w:rPr>
        <w:t>Wikipedia</w:t>
      </w:r>
      <w:proofErr w:type="spellEnd"/>
      <w:r w:rsidRPr="00A2451F">
        <w:rPr>
          <w:rFonts w:ascii="Arial" w:hAnsi="Arial" w:cs="Arial"/>
          <w:i/>
          <w:iCs/>
          <w:color w:val="000000" w:themeColor="text1"/>
          <w:sz w:val="22"/>
          <w:szCs w:val="22"/>
          <w:shd w:val="clear" w:color="auto" w:fill="FFFFFF"/>
        </w:rPr>
        <w:t>, La enciclopedia libre</w:t>
      </w:r>
      <w:r w:rsidRPr="00A2451F">
        <w:rPr>
          <w:rFonts w:ascii="Arial" w:hAnsi="Arial" w:cs="Arial"/>
          <w:color w:val="000000" w:themeColor="text1"/>
          <w:sz w:val="22"/>
          <w:szCs w:val="22"/>
          <w:shd w:val="clear" w:color="auto" w:fill="FFFFFF"/>
        </w:rPr>
        <w:t>. Fecha de consulta: 21:31, mayo 23, 2019 desde </w:t>
      </w:r>
      <w:hyperlink r:id="rId127" w:history="1">
        <w:r w:rsidRPr="00A2451F">
          <w:rPr>
            <w:rStyle w:val="Hipervnculo"/>
            <w:rFonts w:ascii="Arial" w:hAnsi="Arial" w:cs="Arial"/>
            <w:color w:val="000000" w:themeColor="text1"/>
            <w:sz w:val="22"/>
            <w:szCs w:val="22"/>
            <w:shd w:val="clear" w:color="auto" w:fill="FFFFFF"/>
          </w:rPr>
          <w:t>https://es.wikipedia.org/w/index.php?title=Karl_Marx&amp;oldid=115591234</w:t>
        </w:r>
      </w:hyperlink>
      <w:r w:rsidRPr="00A2451F">
        <w:rPr>
          <w:rFonts w:ascii="Arial" w:hAnsi="Arial" w:cs="Arial"/>
          <w:color w:val="000000" w:themeColor="text1"/>
          <w:sz w:val="22"/>
          <w:szCs w:val="22"/>
          <w:shd w:val="clear" w:color="auto" w:fill="FFFFFF"/>
        </w:rPr>
        <w:t>.</w:t>
      </w:r>
    </w:p>
    <w:p w:rsidR="00BF330E" w:rsidRDefault="00BF330E" w:rsidP="00BF330E">
      <w:pPr>
        <w:pStyle w:val="NormalWeb"/>
        <w:shd w:val="clear" w:color="auto" w:fill="FFFFFF"/>
        <w:spacing w:before="120" w:beforeAutospacing="0" w:after="120" w:afterAutospacing="0"/>
        <w:jc w:val="both"/>
        <w:rPr>
          <w:rFonts w:ascii="Arial" w:hAnsi="Arial" w:cs="Arial"/>
          <w:color w:val="222222"/>
          <w:sz w:val="21"/>
          <w:szCs w:val="21"/>
          <w:shd w:val="clear" w:color="auto" w:fill="FFFFFF"/>
        </w:rPr>
      </w:pPr>
    </w:p>
    <w:p w:rsidR="00BF330E" w:rsidRPr="00BF330E" w:rsidRDefault="00BF330E" w:rsidP="00BF330E">
      <w:pPr>
        <w:pStyle w:val="NormalWeb"/>
        <w:shd w:val="clear" w:color="auto" w:fill="FFFFFF"/>
        <w:spacing w:before="120" w:beforeAutospacing="0" w:after="120" w:afterAutospacing="0"/>
        <w:jc w:val="both"/>
        <w:rPr>
          <w:rFonts w:ascii="Arial" w:eastAsiaTheme="minorHAnsi" w:hAnsi="Arial" w:cs="Arial"/>
          <w:b/>
          <w:color w:val="000000" w:themeColor="text1"/>
          <w:szCs w:val="22"/>
          <w:lang w:eastAsia="en-US"/>
        </w:rPr>
      </w:pPr>
    </w:p>
    <w:p w:rsidR="00BF330E" w:rsidRPr="00BF330E" w:rsidRDefault="00BF330E" w:rsidP="00BF330E">
      <w:pPr>
        <w:pStyle w:val="NormalWeb"/>
        <w:shd w:val="clear" w:color="auto" w:fill="FFFFFF"/>
        <w:spacing w:before="120" w:beforeAutospacing="0" w:after="120" w:afterAutospacing="0"/>
        <w:jc w:val="center"/>
        <w:rPr>
          <w:rFonts w:ascii="Arial" w:hAnsi="Arial" w:cs="Arial"/>
          <w:b/>
          <w:color w:val="000000" w:themeColor="text1"/>
          <w:sz w:val="28"/>
          <w:szCs w:val="21"/>
        </w:rPr>
      </w:pPr>
    </w:p>
    <w:p w:rsidR="00BC06FC" w:rsidRPr="00BC06FC" w:rsidRDefault="00BC06FC" w:rsidP="00BC06FC">
      <w:pPr>
        <w:pStyle w:val="Prrafodelista"/>
        <w:ind w:left="1440"/>
        <w:jc w:val="both"/>
        <w:rPr>
          <w:rFonts w:ascii="Arial" w:hAnsi="Arial" w:cs="Arial"/>
          <w:b/>
          <w:color w:val="000000" w:themeColor="text1"/>
          <w:sz w:val="24"/>
          <w:szCs w:val="24"/>
        </w:rPr>
      </w:pPr>
    </w:p>
    <w:sectPr w:rsidR="00BC06FC" w:rsidRPr="00BC06FC" w:rsidSect="002876C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B8F" w:rsidRDefault="00B60B8F" w:rsidP="00394C55">
      <w:pPr>
        <w:spacing w:after="0" w:line="240" w:lineRule="auto"/>
      </w:pPr>
      <w:r>
        <w:separator/>
      </w:r>
    </w:p>
  </w:endnote>
  <w:endnote w:type="continuationSeparator" w:id="0">
    <w:p w:rsidR="00B60B8F" w:rsidRDefault="00B60B8F" w:rsidP="00394C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B8F" w:rsidRDefault="00B60B8F" w:rsidP="00394C55">
      <w:pPr>
        <w:spacing w:after="0" w:line="240" w:lineRule="auto"/>
      </w:pPr>
      <w:r>
        <w:separator/>
      </w:r>
    </w:p>
  </w:footnote>
  <w:footnote w:type="continuationSeparator" w:id="0">
    <w:p w:rsidR="00B60B8F" w:rsidRDefault="00B60B8F" w:rsidP="00394C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62E5C"/>
    <w:multiLevelType w:val="hybridMultilevel"/>
    <w:tmpl w:val="88C2FB6A"/>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1">
    <w:nsid w:val="1B3A2A11"/>
    <w:multiLevelType w:val="hybridMultilevel"/>
    <w:tmpl w:val="5E44C906"/>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nsid w:val="1B5F3F9B"/>
    <w:multiLevelType w:val="multilevel"/>
    <w:tmpl w:val="BE2E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B9729D"/>
    <w:multiLevelType w:val="hybridMultilevel"/>
    <w:tmpl w:val="08864A0C"/>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C06FC"/>
    <w:rsid w:val="002876C5"/>
    <w:rsid w:val="00394C55"/>
    <w:rsid w:val="00467EF1"/>
    <w:rsid w:val="006F58EC"/>
    <w:rsid w:val="0085216B"/>
    <w:rsid w:val="009663E8"/>
    <w:rsid w:val="00967D90"/>
    <w:rsid w:val="00A2451F"/>
    <w:rsid w:val="00AD1654"/>
    <w:rsid w:val="00B60B8F"/>
    <w:rsid w:val="00B75F33"/>
    <w:rsid w:val="00B850AD"/>
    <w:rsid w:val="00BC06FC"/>
    <w:rsid w:val="00BF330E"/>
    <w:rsid w:val="00C97CED"/>
    <w:rsid w:val="00F04D0C"/>
    <w:rsid w:val="00F411A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6C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6FC"/>
    <w:pPr>
      <w:ind w:left="720"/>
      <w:contextualSpacing/>
    </w:pPr>
  </w:style>
  <w:style w:type="character" w:styleId="Hipervnculo">
    <w:name w:val="Hyperlink"/>
    <w:basedOn w:val="Fuentedeprrafopredeter"/>
    <w:uiPriority w:val="99"/>
    <w:semiHidden/>
    <w:unhideWhenUsed/>
    <w:rsid w:val="00BC06FC"/>
    <w:rPr>
      <w:color w:val="0000FF"/>
      <w:u w:val="single"/>
    </w:rPr>
  </w:style>
  <w:style w:type="paragraph" w:styleId="NormalWeb">
    <w:name w:val="Normal (Web)"/>
    <w:basedOn w:val="Normal"/>
    <w:uiPriority w:val="99"/>
    <w:unhideWhenUsed/>
    <w:rsid w:val="00BC06FC"/>
    <w:pPr>
      <w:spacing w:before="100" w:beforeAutospacing="1" w:after="100" w:afterAutospacing="1" w:line="240" w:lineRule="auto"/>
    </w:pPr>
    <w:rPr>
      <w:rFonts w:ascii="Times New Roman" w:eastAsia="Times New Roman" w:hAnsi="Times New Roman" w:cs="Times New Roman"/>
      <w:sz w:val="24"/>
      <w:szCs w:val="24"/>
      <w:lang w:eastAsia="es-PA"/>
    </w:rPr>
  </w:style>
  <w:style w:type="paragraph" w:styleId="Encabezado">
    <w:name w:val="header"/>
    <w:basedOn w:val="Normal"/>
    <w:link w:val="EncabezadoCar"/>
    <w:uiPriority w:val="99"/>
    <w:semiHidden/>
    <w:unhideWhenUsed/>
    <w:rsid w:val="00394C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94C55"/>
  </w:style>
  <w:style w:type="paragraph" w:styleId="Piedepgina">
    <w:name w:val="footer"/>
    <w:basedOn w:val="Normal"/>
    <w:link w:val="PiedepginaCar"/>
    <w:uiPriority w:val="99"/>
    <w:semiHidden/>
    <w:unhideWhenUsed/>
    <w:rsid w:val="00394C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94C55"/>
  </w:style>
</w:styles>
</file>

<file path=word/webSettings.xml><?xml version="1.0" encoding="utf-8"?>
<w:webSettings xmlns:r="http://schemas.openxmlformats.org/officeDocument/2006/relationships" xmlns:w="http://schemas.openxmlformats.org/wordprocessingml/2006/main">
  <w:divs>
    <w:div w:id="19824339">
      <w:bodyDiv w:val="1"/>
      <w:marLeft w:val="0"/>
      <w:marRight w:val="0"/>
      <w:marTop w:val="0"/>
      <w:marBottom w:val="0"/>
      <w:divBdr>
        <w:top w:val="none" w:sz="0" w:space="0" w:color="auto"/>
        <w:left w:val="none" w:sz="0" w:space="0" w:color="auto"/>
        <w:bottom w:val="none" w:sz="0" w:space="0" w:color="auto"/>
        <w:right w:val="none" w:sz="0" w:space="0" w:color="auto"/>
      </w:divBdr>
    </w:div>
    <w:div w:id="1296987023">
      <w:bodyDiv w:val="1"/>
      <w:marLeft w:val="0"/>
      <w:marRight w:val="0"/>
      <w:marTop w:val="0"/>
      <w:marBottom w:val="0"/>
      <w:divBdr>
        <w:top w:val="none" w:sz="0" w:space="0" w:color="auto"/>
        <w:left w:val="none" w:sz="0" w:space="0" w:color="auto"/>
        <w:bottom w:val="none" w:sz="0" w:space="0" w:color="auto"/>
        <w:right w:val="none" w:sz="0" w:space="0" w:color="auto"/>
      </w:divBdr>
    </w:div>
    <w:div w:id="1462454749">
      <w:bodyDiv w:val="1"/>
      <w:marLeft w:val="0"/>
      <w:marRight w:val="0"/>
      <w:marTop w:val="0"/>
      <w:marBottom w:val="0"/>
      <w:divBdr>
        <w:top w:val="none" w:sz="0" w:space="0" w:color="auto"/>
        <w:left w:val="none" w:sz="0" w:space="0" w:color="auto"/>
        <w:bottom w:val="none" w:sz="0" w:space="0" w:color="auto"/>
        <w:right w:val="none" w:sz="0" w:space="0" w:color="auto"/>
      </w:divBdr>
    </w:div>
    <w:div w:id="1835991728">
      <w:bodyDiv w:val="1"/>
      <w:marLeft w:val="0"/>
      <w:marRight w:val="0"/>
      <w:marTop w:val="0"/>
      <w:marBottom w:val="0"/>
      <w:divBdr>
        <w:top w:val="none" w:sz="0" w:space="0" w:color="auto"/>
        <w:left w:val="none" w:sz="0" w:space="0" w:color="auto"/>
        <w:bottom w:val="none" w:sz="0" w:space="0" w:color="auto"/>
        <w:right w:val="none" w:sz="0" w:space="0" w:color="auto"/>
      </w:divBdr>
    </w:div>
    <w:div w:id="199688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Emperador" TargetMode="External"/><Relationship Id="rId117" Type="http://schemas.openxmlformats.org/officeDocument/2006/relationships/hyperlink" Target="https://es.wikipedia.org/wiki/Libertad" TargetMode="External"/><Relationship Id="rId21" Type="http://schemas.openxmlformats.org/officeDocument/2006/relationships/hyperlink" Target="https://es.wikipedia.org/wiki/Antropolog%C3%ADa" TargetMode="External"/><Relationship Id="rId42" Type="http://schemas.openxmlformats.org/officeDocument/2006/relationships/hyperlink" Target="https://es.wikipedia.org/wiki/Proletariado" TargetMode="External"/><Relationship Id="rId47" Type="http://schemas.openxmlformats.org/officeDocument/2006/relationships/hyperlink" Target="https://es.wikipedia.org/wiki/Civilizaci%C3%B3n_greco-romana" TargetMode="External"/><Relationship Id="rId63" Type="http://schemas.openxmlformats.org/officeDocument/2006/relationships/hyperlink" Target="https://es.wikipedia.org/wiki/Espa%C3%B1a" TargetMode="External"/><Relationship Id="rId68" Type="http://schemas.openxmlformats.org/officeDocument/2006/relationships/hyperlink" Target="https://es.wikipedia.org/wiki/Collera_(arn%C3%A9s)" TargetMode="External"/><Relationship Id="rId84" Type="http://schemas.openxmlformats.org/officeDocument/2006/relationships/hyperlink" Target="https://es.wikipedia.org/wiki/Medios_de_producci%C3%B3n" TargetMode="External"/><Relationship Id="rId89" Type="http://schemas.openxmlformats.org/officeDocument/2006/relationships/hyperlink" Target="https://es.wikipedia.org/wiki/Colonizaci%C3%B3n_griega" TargetMode="External"/><Relationship Id="rId112" Type="http://schemas.openxmlformats.org/officeDocument/2006/relationships/hyperlink" Target="https://es.wikipedia.org/wiki/Raz%C3%B3n" TargetMode="External"/><Relationship Id="rId16" Type="http://schemas.openxmlformats.org/officeDocument/2006/relationships/hyperlink" Target="https://es.wikipedia.org/wiki/Propiedad_privada" TargetMode="External"/><Relationship Id="rId107" Type="http://schemas.openxmlformats.org/officeDocument/2006/relationships/hyperlink" Target="https://es.wikipedia.org/wiki/Europa_continental" TargetMode="External"/><Relationship Id="rId11" Type="http://schemas.openxmlformats.org/officeDocument/2006/relationships/hyperlink" Target="https://es.wikipedia.org/wiki/Humanidad" TargetMode="External"/><Relationship Id="rId32" Type="http://schemas.openxmlformats.org/officeDocument/2006/relationships/hyperlink" Target="https://es.wikipedia.org/wiki/Antiguo_Egipto" TargetMode="External"/><Relationship Id="rId37" Type="http://schemas.openxmlformats.org/officeDocument/2006/relationships/hyperlink" Target="https://es.wikipedia.org/wiki/Mita" TargetMode="External"/><Relationship Id="rId53" Type="http://schemas.openxmlformats.org/officeDocument/2006/relationships/hyperlink" Target="https://es.wikipedia.org/wiki/Imperios_fluviales" TargetMode="External"/><Relationship Id="rId58" Type="http://schemas.openxmlformats.org/officeDocument/2006/relationships/hyperlink" Target="https://es.wikipedia.org/wiki/1000" TargetMode="External"/><Relationship Id="rId74" Type="http://schemas.openxmlformats.org/officeDocument/2006/relationships/hyperlink" Target="https://es.wikipedia.org/wiki/Loira" TargetMode="External"/><Relationship Id="rId79" Type="http://schemas.openxmlformats.org/officeDocument/2006/relationships/hyperlink" Target="https://es.wikipedia.org/wiki/Relaciones_de_producci%C3%B3n" TargetMode="External"/><Relationship Id="rId102" Type="http://schemas.openxmlformats.org/officeDocument/2006/relationships/hyperlink" Target="https://es.wikipedia.org/wiki/Venecia" TargetMode="External"/><Relationship Id="rId123" Type="http://schemas.openxmlformats.org/officeDocument/2006/relationships/hyperlink" Target="https://es.wikipedia.org/w/index.php?title=Marxismo&amp;oldid=116050932"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es.wikipedia.org/wiki/Antropomorfismo" TargetMode="External"/><Relationship Id="rId95" Type="http://schemas.openxmlformats.org/officeDocument/2006/relationships/hyperlink" Target="https://es.wikipedia.org/wiki/Biblia" TargetMode="External"/><Relationship Id="rId19" Type="http://schemas.openxmlformats.org/officeDocument/2006/relationships/hyperlink" Target="https://es.wikipedia.org/wiki/Modo_de_producci%C3%B3n_feudal" TargetMode="External"/><Relationship Id="rId14" Type="http://schemas.openxmlformats.org/officeDocument/2006/relationships/hyperlink" Target="https://es.wikipedia.org/wiki/Propiedad_privada" TargetMode="External"/><Relationship Id="rId22" Type="http://schemas.openxmlformats.org/officeDocument/2006/relationships/hyperlink" Target="https://es.wikipedia.org/wiki/Poliandria" TargetMode="External"/><Relationship Id="rId27" Type="http://schemas.openxmlformats.org/officeDocument/2006/relationships/hyperlink" Target="https://es.wikipedia.org/wiki/Zar" TargetMode="External"/><Relationship Id="rId30" Type="http://schemas.openxmlformats.org/officeDocument/2006/relationships/hyperlink" Target="https://es.wikipedia.org/wiki/Tlatoani" TargetMode="External"/><Relationship Id="rId35" Type="http://schemas.openxmlformats.org/officeDocument/2006/relationships/hyperlink" Target="https://es.wikipedia.org/wiki/Yoruba" TargetMode="External"/><Relationship Id="rId43" Type="http://schemas.openxmlformats.org/officeDocument/2006/relationships/hyperlink" Target="https://es.wikipedia.org/wiki/Modo_de_producci%C3%B3n_capitalista" TargetMode="External"/><Relationship Id="rId48" Type="http://schemas.openxmlformats.org/officeDocument/2006/relationships/hyperlink" Target="https://es.wikipedia.org/wiki/Crisis" TargetMode="External"/><Relationship Id="rId56" Type="http://schemas.openxmlformats.org/officeDocument/2006/relationships/hyperlink" Target="https://es.wikipedia.org/wiki/Imperio_romano" TargetMode="External"/><Relationship Id="rId64" Type="http://schemas.openxmlformats.org/officeDocument/2006/relationships/hyperlink" Target="https://es.wikipedia.org/wiki/Francia" TargetMode="External"/><Relationship Id="rId69" Type="http://schemas.openxmlformats.org/officeDocument/2006/relationships/hyperlink" Target="https://es.wikipedia.org/wiki/Yugo" TargetMode="External"/><Relationship Id="rId77" Type="http://schemas.openxmlformats.org/officeDocument/2006/relationships/hyperlink" Target="https://es.wikipedia.org/wiki/Marx" TargetMode="External"/><Relationship Id="rId100" Type="http://schemas.openxmlformats.org/officeDocument/2006/relationships/hyperlink" Target="https://es.wikipedia.org/wiki/Florencia" TargetMode="External"/><Relationship Id="rId105" Type="http://schemas.openxmlformats.org/officeDocument/2006/relationships/hyperlink" Target="https://es.wikipedia.org/wiki/Giovanni_Boccaccio" TargetMode="External"/><Relationship Id="rId113" Type="http://schemas.openxmlformats.org/officeDocument/2006/relationships/hyperlink" Target="https://es.wikipedia.org/wiki/Conocimiento" TargetMode="External"/><Relationship Id="rId118" Type="http://schemas.openxmlformats.org/officeDocument/2006/relationships/hyperlink" Target="https://es.wikipedia.org/wiki/Responsabilidad" TargetMode="External"/><Relationship Id="rId126" Type="http://schemas.openxmlformats.org/officeDocument/2006/relationships/hyperlink" Target="https://es.wikipedia.org/w/index.php?title=Econom%C3%ADa_feudal&amp;oldid=116125990" TargetMode="External"/><Relationship Id="rId8" Type="http://schemas.openxmlformats.org/officeDocument/2006/relationships/hyperlink" Target="https://es.wikipedia.org/wiki/Karl_Marx" TargetMode="External"/><Relationship Id="rId51" Type="http://schemas.openxmlformats.org/officeDocument/2006/relationships/hyperlink" Target="https://es.wikipedia.org/wiki/Perry_Anderson" TargetMode="External"/><Relationship Id="rId72" Type="http://schemas.openxmlformats.org/officeDocument/2006/relationships/hyperlink" Target="https://es.wikipedia.org/wiki/Azahar" TargetMode="External"/><Relationship Id="rId80" Type="http://schemas.openxmlformats.org/officeDocument/2006/relationships/hyperlink" Target="https://es.wikipedia.org/wiki/Teor%C3%ADa_marxista" TargetMode="External"/><Relationship Id="rId85" Type="http://schemas.openxmlformats.org/officeDocument/2006/relationships/hyperlink" Target="https://es.wikipedia.org/wiki/Plusvalor" TargetMode="External"/><Relationship Id="rId93" Type="http://schemas.openxmlformats.org/officeDocument/2006/relationships/hyperlink" Target="https://es.wikipedia.org/wiki/N%C3%BAmero" TargetMode="External"/><Relationship Id="rId98" Type="http://schemas.openxmlformats.org/officeDocument/2006/relationships/hyperlink" Target="https://es.wikipedia.org/wiki/Renacimiento" TargetMode="External"/><Relationship Id="rId121" Type="http://schemas.openxmlformats.org/officeDocument/2006/relationships/hyperlink" Target="https://es.wikipedia.org/wiki/Revoluci%C3%B3n_china_de_1949" TargetMode="External"/><Relationship Id="rId3" Type="http://schemas.openxmlformats.org/officeDocument/2006/relationships/styles" Target="styles.xml"/><Relationship Id="rId12" Type="http://schemas.openxmlformats.org/officeDocument/2006/relationships/hyperlink" Target="https://es.wikipedia.org/wiki/Grupo_social" TargetMode="External"/><Relationship Id="rId17" Type="http://schemas.openxmlformats.org/officeDocument/2006/relationships/hyperlink" Target="https://es.wikipedia.org/wiki/Ruptura_epistemol%C3%B3gica" TargetMode="External"/><Relationship Id="rId25" Type="http://schemas.openxmlformats.org/officeDocument/2006/relationships/hyperlink" Target="https://es.wikipedia.org/wiki/Fara%C3%B3n" TargetMode="External"/><Relationship Id="rId33" Type="http://schemas.openxmlformats.org/officeDocument/2006/relationships/hyperlink" Target="https://es.wikipedia.org/wiki/M%C3%A9xico" TargetMode="External"/><Relationship Id="rId38" Type="http://schemas.openxmlformats.org/officeDocument/2006/relationships/hyperlink" Target="https://es.wikipedia.org/wiki/Esclavismo" TargetMode="External"/><Relationship Id="rId46" Type="http://schemas.openxmlformats.org/officeDocument/2006/relationships/hyperlink" Target="https://es.wikipedia.org/wiki/Formaci%C3%B3n_econ%C3%B3mico_social" TargetMode="External"/><Relationship Id="rId59" Type="http://schemas.openxmlformats.org/officeDocument/2006/relationships/hyperlink" Target="https://es.wikipedia.org/wiki/Agricultura" TargetMode="External"/><Relationship Id="rId67" Type="http://schemas.openxmlformats.org/officeDocument/2006/relationships/hyperlink" Target="https://es.wikipedia.org/wiki/Buey" TargetMode="External"/><Relationship Id="rId103" Type="http://schemas.openxmlformats.org/officeDocument/2006/relationships/hyperlink" Target="https://es.wikipedia.org/wiki/Dante_Alighieri" TargetMode="External"/><Relationship Id="rId108" Type="http://schemas.openxmlformats.org/officeDocument/2006/relationships/hyperlink" Target="https://es.wikipedia.org/wiki/Siglo_XVII" TargetMode="External"/><Relationship Id="rId116" Type="http://schemas.openxmlformats.org/officeDocument/2006/relationships/hyperlink" Target="https://es.wikipedia.org/wiki/Siglo_XX" TargetMode="External"/><Relationship Id="rId124" Type="http://schemas.openxmlformats.org/officeDocument/2006/relationships/hyperlink" Target="https://es.wikipedia.org/w/index.php?title=Escuela_filos%C3%B3fica&amp;oldid=115897846" TargetMode="External"/><Relationship Id="rId129" Type="http://schemas.openxmlformats.org/officeDocument/2006/relationships/theme" Target="theme/theme1.xml"/><Relationship Id="rId20" Type="http://schemas.openxmlformats.org/officeDocument/2006/relationships/hyperlink" Target="https://es.wikipedia.org/wiki/Matriarcado" TargetMode="External"/><Relationship Id="rId41" Type="http://schemas.openxmlformats.org/officeDocument/2006/relationships/hyperlink" Target="https://es.wikipedia.org/wiki/Trabajador" TargetMode="External"/><Relationship Id="rId54" Type="http://schemas.openxmlformats.org/officeDocument/2006/relationships/hyperlink" Target="https://es.wikipedia.org/wiki/Mesopotamia" TargetMode="External"/><Relationship Id="rId62" Type="http://schemas.openxmlformats.org/officeDocument/2006/relationships/hyperlink" Target="https://es.wikipedia.org/wiki/Musulm%C3%A1n" TargetMode="External"/><Relationship Id="rId70" Type="http://schemas.openxmlformats.org/officeDocument/2006/relationships/hyperlink" Target="https://es.wikipedia.org/wiki/Infanter%C3%ADa" TargetMode="External"/><Relationship Id="rId75" Type="http://schemas.openxmlformats.org/officeDocument/2006/relationships/hyperlink" Target="https://es.wikipedia.org/wiki/Turba" TargetMode="External"/><Relationship Id="rId83" Type="http://schemas.openxmlformats.org/officeDocument/2006/relationships/hyperlink" Target="https://es.wikipedia.org/wiki/Propiedad_privada" TargetMode="External"/><Relationship Id="rId88" Type="http://schemas.openxmlformats.org/officeDocument/2006/relationships/hyperlink" Target="https://es.wikipedia.org/wiki/Siglo_VI_a._C." TargetMode="External"/><Relationship Id="rId91" Type="http://schemas.openxmlformats.org/officeDocument/2006/relationships/hyperlink" Target="https://es.wikipedia.org/wiki/Naturaleza" TargetMode="External"/><Relationship Id="rId96" Type="http://schemas.openxmlformats.org/officeDocument/2006/relationships/hyperlink" Target="https://es.wikipedia.org/wiki/Filos%C3%B3fico" TargetMode="External"/><Relationship Id="rId111" Type="http://schemas.openxmlformats.org/officeDocument/2006/relationships/hyperlink" Target="https://es.wikipedia.org/wiki/Criticism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Propiedad_privada" TargetMode="External"/><Relationship Id="rId23" Type="http://schemas.openxmlformats.org/officeDocument/2006/relationships/hyperlink" Target="https://es.wikipedia.org/wiki/Matrilinaje" TargetMode="External"/><Relationship Id="rId28" Type="http://schemas.openxmlformats.org/officeDocument/2006/relationships/hyperlink" Target="https://es.wikipedia.org/wiki/Inca" TargetMode="External"/><Relationship Id="rId36" Type="http://schemas.openxmlformats.org/officeDocument/2006/relationships/hyperlink" Target="https://es.wikipedia.org/wiki/Haw%C3%A1i" TargetMode="External"/><Relationship Id="rId49" Type="http://schemas.openxmlformats.org/officeDocument/2006/relationships/hyperlink" Target="https://es.wikipedia.org/wiki/Historiograf%C3%ADa" TargetMode="External"/><Relationship Id="rId57" Type="http://schemas.openxmlformats.org/officeDocument/2006/relationships/hyperlink" Target="https://es.wikipedia.org/wiki/Imperio_carolingio" TargetMode="External"/><Relationship Id="rId106" Type="http://schemas.openxmlformats.org/officeDocument/2006/relationships/hyperlink" Target="https://es.wikipedia.org/wiki/Escuela_filos%C3%B3fica" TargetMode="External"/><Relationship Id="rId114" Type="http://schemas.openxmlformats.org/officeDocument/2006/relationships/hyperlink" Target="https://es.wikipedia.org/wiki/Empirismo" TargetMode="External"/><Relationship Id="rId119" Type="http://schemas.openxmlformats.org/officeDocument/2006/relationships/hyperlink" Target="https://es.wikipedia.org/wiki/Sentido_de_la_vida" TargetMode="External"/><Relationship Id="rId127" Type="http://schemas.openxmlformats.org/officeDocument/2006/relationships/hyperlink" Target="https://es.wikipedia.org/w/index.php?title=Karl_Marx&amp;oldid=115591234" TargetMode="External"/><Relationship Id="rId10" Type="http://schemas.openxmlformats.org/officeDocument/2006/relationships/hyperlink" Target="https://es.wikipedia.org/wiki/Historia" TargetMode="External"/><Relationship Id="rId31" Type="http://schemas.openxmlformats.org/officeDocument/2006/relationships/hyperlink" Target="https://es.wikipedia.org/wiki/Divinidad" TargetMode="External"/><Relationship Id="rId44" Type="http://schemas.openxmlformats.org/officeDocument/2006/relationships/hyperlink" Target="https://es.wikipedia.org/wiki/Salario" TargetMode="External"/><Relationship Id="rId52" Type="http://schemas.openxmlformats.org/officeDocument/2006/relationships/hyperlink" Target="https://es.wikipedia.org/wiki/Excedente" TargetMode="External"/><Relationship Id="rId60" Type="http://schemas.openxmlformats.org/officeDocument/2006/relationships/hyperlink" Target="https://es.wikipedia.org/wiki/Siglo_XII" TargetMode="External"/><Relationship Id="rId65" Type="http://schemas.openxmlformats.org/officeDocument/2006/relationships/hyperlink" Target="https://es.wikipedia.org/wiki/Agricultura" TargetMode="External"/><Relationship Id="rId73" Type="http://schemas.openxmlformats.org/officeDocument/2006/relationships/hyperlink" Target="https://es.wikipedia.org/wiki/Europa" TargetMode="External"/><Relationship Id="rId78" Type="http://schemas.openxmlformats.org/officeDocument/2006/relationships/hyperlink" Target="https://es.wikipedia.org/wiki/Fuerzas_productivas" TargetMode="External"/><Relationship Id="rId81" Type="http://schemas.openxmlformats.org/officeDocument/2006/relationships/hyperlink" Target="https://es.wikipedia.org/wiki/Feudalismo" TargetMode="External"/><Relationship Id="rId86" Type="http://schemas.openxmlformats.org/officeDocument/2006/relationships/hyperlink" Target="https://es.wikipedia.org/wiki/Mano_de_obra_asalariada" TargetMode="External"/><Relationship Id="rId94" Type="http://schemas.openxmlformats.org/officeDocument/2006/relationships/hyperlink" Target="https://es.wikipedia.org/wiki/Metodolog%C3%ADa" TargetMode="External"/><Relationship Id="rId99" Type="http://schemas.openxmlformats.org/officeDocument/2006/relationships/hyperlink" Target="https://es.wikipedia.org/wiki/Siglo_XV" TargetMode="External"/><Relationship Id="rId101" Type="http://schemas.openxmlformats.org/officeDocument/2006/relationships/hyperlink" Target="https://es.wikipedia.org/wiki/Roma" TargetMode="External"/><Relationship Id="rId122" Type="http://schemas.openxmlformats.org/officeDocument/2006/relationships/hyperlink" Target="https://es.wikipedia.org/wiki/Revoluci%C3%B3n_cubana" TargetMode="External"/><Relationship Id="rId4" Type="http://schemas.openxmlformats.org/officeDocument/2006/relationships/settings" Target="settings.xml"/><Relationship Id="rId9" Type="http://schemas.openxmlformats.org/officeDocument/2006/relationships/hyperlink" Target="https://es.wikipedia.org/wiki/Literatura" TargetMode="External"/><Relationship Id="rId13" Type="http://schemas.openxmlformats.org/officeDocument/2006/relationships/hyperlink" Target="https://es.wikipedia.org/wiki/Cultura_primitiva" TargetMode="External"/><Relationship Id="rId18" Type="http://schemas.openxmlformats.org/officeDocument/2006/relationships/hyperlink" Target="https://es.wikipedia.org/wiki/Modo_de_producci%C3%B3n_esclavista" TargetMode="External"/><Relationship Id="rId39" Type="http://schemas.openxmlformats.org/officeDocument/2006/relationships/hyperlink" Target="https://es.wikipedia.org/wiki/Fuerza_de_trabajo" TargetMode="External"/><Relationship Id="rId109" Type="http://schemas.openxmlformats.org/officeDocument/2006/relationships/hyperlink" Target="https://es.wikipedia.org/wiki/Siglo_XVIII" TargetMode="External"/><Relationship Id="rId34" Type="http://schemas.openxmlformats.org/officeDocument/2006/relationships/hyperlink" Target="https://es.wikipedia.org/wiki/Per%C3%BA" TargetMode="External"/><Relationship Id="rId50" Type="http://schemas.openxmlformats.org/officeDocument/2006/relationships/hyperlink" Target="https://es.wikipedia.org/wiki/Materialismo_hist%C3%B3rico" TargetMode="External"/><Relationship Id="rId55" Type="http://schemas.openxmlformats.org/officeDocument/2006/relationships/hyperlink" Target="https://es.wikipedia.org/wiki/Egipto" TargetMode="External"/><Relationship Id="rId76" Type="http://schemas.openxmlformats.org/officeDocument/2006/relationships/hyperlink" Target="https://es.wikipedia.org/wiki/Modo_de_producci%C3%B3n" TargetMode="External"/><Relationship Id="rId97" Type="http://schemas.openxmlformats.org/officeDocument/2006/relationships/hyperlink" Target="https://es.wikipedia.org/wiki/Cultural" TargetMode="External"/><Relationship Id="rId104" Type="http://schemas.openxmlformats.org/officeDocument/2006/relationships/hyperlink" Target="https://es.wikipedia.org/wiki/Francesco_Petrarca" TargetMode="External"/><Relationship Id="rId120" Type="http://schemas.openxmlformats.org/officeDocument/2006/relationships/hyperlink" Target="https://es.wikipedia.org/wiki/Revoluci%C3%B3n_rusa" TargetMode="External"/><Relationship Id="rId125" Type="http://schemas.openxmlformats.org/officeDocument/2006/relationships/hyperlink" Target="https://es.wikipedia.org/w/index.php?title=Modo_de_producci%C3%B3n&amp;oldid=116014855" TargetMode="External"/><Relationship Id="rId7" Type="http://schemas.openxmlformats.org/officeDocument/2006/relationships/endnotes" Target="endnotes.xml"/><Relationship Id="rId71" Type="http://schemas.openxmlformats.org/officeDocument/2006/relationships/hyperlink" Target="https://es.wikipedia.org/wiki/Arado" TargetMode="External"/><Relationship Id="rId92" Type="http://schemas.openxmlformats.org/officeDocument/2006/relationships/hyperlink" Target="https://es.wikipedia.org/wiki/Ser" TargetMode="External"/><Relationship Id="rId2" Type="http://schemas.openxmlformats.org/officeDocument/2006/relationships/numbering" Target="numbering.xml"/><Relationship Id="rId29" Type="http://schemas.openxmlformats.org/officeDocument/2006/relationships/hyperlink" Target="https://es.wikipedia.org/wiki/Monarca" TargetMode="External"/><Relationship Id="rId24" Type="http://schemas.openxmlformats.org/officeDocument/2006/relationships/hyperlink" Target="https://es.wikipedia.org/wiki/Iroqu%C3%A9s" TargetMode="External"/><Relationship Id="rId40" Type="http://schemas.openxmlformats.org/officeDocument/2006/relationships/hyperlink" Target="https://es.wikipedia.org/wiki/Esclavitud" TargetMode="External"/><Relationship Id="rId45" Type="http://schemas.openxmlformats.org/officeDocument/2006/relationships/hyperlink" Target="https://es.wikipedia.org/wiki/Esclavista" TargetMode="External"/><Relationship Id="rId66" Type="http://schemas.openxmlformats.org/officeDocument/2006/relationships/hyperlink" Target="https://es.wikipedia.org/wiki/Caballo" TargetMode="External"/><Relationship Id="rId87" Type="http://schemas.openxmlformats.org/officeDocument/2006/relationships/hyperlink" Target="https://es.wikipedia.org/wiki/Econom%C3%ADa_de_mercado" TargetMode="External"/><Relationship Id="rId110" Type="http://schemas.openxmlformats.org/officeDocument/2006/relationships/hyperlink" Target="https://es.wikipedia.org/wiki/Ren%C3%A9_Descartes" TargetMode="External"/><Relationship Id="rId115" Type="http://schemas.openxmlformats.org/officeDocument/2006/relationships/hyperlink" Target="https://es.wikipedia.org/wiki/Siglo_XIX" TargetMode="External"/><Relationship Id="rId61" Type="http://schemas.openxmlformats.org/officeDocument/2006/relationships/hyperlink" Target="https://es.wikipedia.org/wiki/Molino" TargetMode="External"/><Relationship Id="rId82" Type="http://schemas.openxmlformats.org/officeDocument/2006/relationships/hyperlink" Target="https://es.wikipedia.org/wiki/Comunism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79F09E-785B-4E1A-8C8F-31DABC171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9</Pages>
  <Words>3995</Words>
  <Characters>21973</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Augusto Jimenez Correa</dc:creator>
  <cp:lastModifiedBy>chjimenez</cp:lastModifiedBy>
  <cp:revision>9</cp:revision>
  <dcterms:created xsi:type="dcterms:W3CDTF">2019-05-16T17:18:00Z</dcterms:created>
  <dcterms:modified xsi:type="dcterms:W3CDTF">2019-06-25T19:00:00Z</dcterms:modified>
</cp:coreProperties>
</file>