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hint="default" w:ascii="Arial" w:hAnsi="Arial" w:eastAsia="Times New Roman" w:cs="Arial"/>
          <w:b/>
          <w:bCs/>
          <w:lang w:eastAsia="es-EC"/>
        </w:rPr>
      </w:pPr>
      <w:r>
        <w:rPr>
          <w:rFonts w:ascii="Arial" w:hAnsi="Arial" w:eastAsia="Times New Roman" w:cs="Arial"/>
          <w:b/>
          <w:bCs/>
          <w:lang w:eastAsia="es-EC"/>
        </w:rPr>
        <w:t>ACTA DE ENTREGA RECEPCIÓN</w:t>
      </w:r>
      <w:r>
        <w:rPr>
          <w:rFonts w:hint="default" w:ascii="Arial" w:hAnsi="Arial" w:eastAsia="Times New Roman" w:cs="Arial"/>
          <w:b/>
          <w:bCs/>
          <w:lang w:eastAsia="es-EC"/>
        </w:rPr>
        <w:t xml:space="preserve"> TOTAL</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hint="default" w:ascii="Arial" w:hAnsi="Arial" w:eastAsia="Times New Roman" w:cs="Arial"/>
          <w:b/>
          <w:bCs/>
          <w:color w:val="000000"/>
          <w:sz w:val="20"/>
          <w:szCs w:val="20"/>
          <w:lang w:val="es-ES" w:eastAsia="es-EC"/>
        </w:rPr>
        <w:t>TOTAL</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3"/>
        <w:tblW w:w="6480" w:type="dxa"/>
        <w:jc w:val="center"/>
        <w:tblLayout w:type="autofit"/>
        <w:tblCellMar>
          <w:top w:w="0" w:type="dxa"/>
          <w:left w:w="70" w:type="dxa"/>
          <w:bottom w:w="0" w:type="dxa"/>
          <w:right w:w="70" w:type="dxa"/>
        </w:tblCellMar>
      </w:tblPr>
      <w:tblGrid>
        <w:gridCol w:w="3080"/>
        <w:gridCol w:w="3400"/>
      </w:tblGrid>
      <w:tr>
        <w:tblPrEx>
          <w:tblCellMar>
            <w:top w:w="0" w:type="dxa"/>
            <w:left w:w="70" w:type="dxa"/>
            <w:bottom w:w="0" w:type="dxa"/>
            <w:right w:w="70" w:type="dxa"/>
          </w:tblCellMar>
        </w:tblPrEx>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 xml:space="preserve">28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NOVIEMBRE</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bCs/>
          <w:sz w:val="20"/>
          <w:szCs w:val="20"/>
          <w:lang w:val="es-MX"/>
        </w:rPr>
        <w:t xml:space="preserve">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b/>
          <w:sz w:val="20"/>
          <w:szCs w:val="20"/>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hint="default" w:ascii="Arial" w:hAnsi="Arial" w:eastAsia="Times New Roman" w:cs="Arial"/>
          <w:b/>
          <w:bCs/>
          <w:color w:val="E46C0A" w:themeColor="accent6" w:themeShade="BF"/>
          <w:sz w:val="20"/>
          <w:szCs w:val="20"/>
          <w:lang w:val="es-ES"/>
        </w:rPr>
        <w:t xml:space="preserve">28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NOVIEMBRE</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en el cual informa favorablemente la recepción de la entrega</w:t>
      </w:r>
      <w:r>
        <w:rPr>
          <w:rFonts w:hint="default" w:ascii="Arial" w:hAnsi="Arial" w:eastAsia="Times New Roman" w:cs="Arial"/>
          <w:spacing w:val="-2"/>
          <w:sz w:val="20"/>
          <w:szCs w:val="20"/>
          <w:lang w:val="es-ES" w:eastAsia="es-EC"/>
        </w:rPr>
        <w:t xml:space="preserve"> </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spacing w:val="-2"/>
          <w:sz w:val="20"/>
          <w:szCs w:val="20"/>
          <w:lang w:eastAsia="es-EC"/>
        </w:rPr>
        <w:t xml:space="preserve">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3"/>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tbl>
            <w:tblPr>
              <w:tblStyle w:val="3"/>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bCs/>
          <w:color w:val="E46C0A" w:themeColor="accent6" w:themeShade="BF"/>
          <w:sz w:val="20"/>
          <w:szCs w:val="20"/>
          <w:lang w:val="es-ES"/>
        </w:rPr>
        <w:t xml:space="preserve">28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 xml:space="preserve">NOVIEMBRE </w:t>
      </w:r>
      <w:r>
        <w:rPr>
          <w:rFonts w:ascii="Arial" w:hAnsi="Arial" w:eastAsia="Times New Roman" w:cs="Arial"/>
          <w:b/>
          <w:color w:val="E46C0A" w:themeColor="accent6" w:themeShade="BF"/>
          <w:spacing w:val="-3"/>
          <w:sz w:val="20"/>
          <w:szCs w:val="20"/>
          <w:lang w:eastAsia="es-EC"/>
        </w:rPr>
        <w:t>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ascii="Arial" w:hAnsi="Arial" w:eastAsia="Times New Roman" w:cs="Arial"/>
          <w:b/>
          <w:color w:val="E46C0A" w:themeColor="accent6" w:themeShade="BF"/>
          <w:spacing w:val="-3"/>
          <w:sz w:val="20"/>
          <w:szCs w:val="20"/>
          <w:lang w:eastAsia="es-EC"/>
        </w:rPr>
        <w:t>ENTREGA</w:t>
      </w:r>
      <w:r>
        <w:rPr>
          <w:rFonts w:hint="default" w:ascii="Arial" w:hAnsi="Arial" w:eastAsia="Times New Roman" w:cs="Arial"/>
          <w:b/>
          <w:color w:val="E46C0A" w:themeColor="accent6" w:themeShade="BF"/>
          <w:spacing w:val="-3"/>
          <w:sz w:val="20"/>
          <w:szCs w:val="20"/>
          <w:lang w:eastAsia="es-EC"/>
        </w:rPr>
        <w:t xml:space="preserve"> TOTAL</w:t>
      </w:r>
      <w:r>
        <w:rPr>
          <w:rFonts w:ascii="Arial" w:hAnsi="Arial" w:eastAsia="Times New Roman" w:cs="Arial"/>
          <w:b/>
          <w:spacing w:val="-3"/>
          <w:sz w:val="20"/>
          <w:szCs w:val="20"/>
          <w:lang w:eastAsia="es-EC"/>
        </w:rPr>
        <w:t xml:space="preserve"> </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hint="default" w:ascii="Arial" w:hAnsi="Arial" w:eastAsia="Times New Roman" w:cs="Arial"/>
          <w:b/>
          <w:color w:val="E46C0A" w:themeColor="accent6" w:themeShade="BF"/>
          <w:spacing w:val="-3"/>
          <w:sz w:val="20"/>
          <w:szCs w:val="20"/>
          <w:lang w:val="es-ES"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ascii="Arial" w:hAnsi="Arial" w:eastAsia="Times New Roman" w:cs="Arial"/>
          <w:b/>
          <w:color w:val="E46C0A" w:themeColor="accent6" w:themeShade="BF"/>
          <w:spacing w:val="-3"/>
          <w:sz w:val="20"/>
          <w:szCs w:val="20"/>
          <w:lang w:eastAsia="es-EC"/>
        </w:rPr>
        <w:t>ENTREGA</w:t>
      </w:r>
      <w:r>
        <w:rPr>
          <w:rFonts w:hint="default" w:ascii="Arial" w:hAnsi="Arial" w:eastAsia="Times New Roman" w:cs="Arial"/>
          <w:b/>
          <w:color w:val="E46C0A" w:themeColor="accent6" w:themeShade="BF"/>
          <w:spacing w:val="-3"/>
          <w:sz w:val="20"/>
          <w:szCs w:val="20"/>
          <w:lang w:eastAsia="es-EC"/>
        </w:rPr>
        <w:t xml:space="preserve"> TOTAL</w:t>
      </w:r>
      <w:r>
        <w:rPr>
          <w:rFonts w:hint="default" w:ascii="Arial" w:hAnsi="Arial" w:eastAsia="Times New Roman" w:cs="Arial"/>
          <w:b/>
          <w:color w:val="E46C0A" w:themeColor="accent6" w:themeShade="BF"/>
          <w:spacing w:val="-3"/>
          <w:sz w:val="20"/>
          <w:szCs w:val="20"/>
          <w:lang w:val="es-ES" w:eastAsia="es-EC"/>
        </w:rPr>
        <w:t xml:space="preserve"> </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bCs/>
          <w:sz w:val="20"/>
          <w:szCs w:val="20"/>
          <w:lang w:val="es-MX"/>
        </w:rPr>
        <w:t xml:space="preserve">del servicio del objeto de contratación. </w:t>
      </w: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hint="default" w:ascii="Arial" w:hAnsi="Arial" w:eastAsia="Times New Roman" w:cs="Arial"/>
          <w:sz w:val="20"/>
          <w:szCs w:val="20"/>
          <w:lang w:val="es-ES"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r>
        <w:rPr>
          <w:rFonts w:hint="default" w:ascii="Arial" w:hAnsi="Arial" w:eastAsia="Times New Roman" w:cs="Arial"/>
          <w:sz w:val="20"/>
          <w:szCs w:val="20"/>
          <w:lang w:val="es-ES" w:eastAsia="es-EC"/>
        </w:rPr>
        <w:t>.</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ascii="Arial" w:hAnsi="Arial" w:eastAsia="Times New Roman" w:cs="Arial"/>
          <w:b/>
          <w:color w:val="E46C0A" w:themeColor="accent6" w:themeShade="BF"/>
          <w:sz w:val="20"/>
          <w:szCs w:val="20"/>
          <w:lang w:eastAsia="es-EC"/>
        </w:rPr>
        <w:t>ENTREGA</w:t>
      </w:r>
      <w:r>
        <w:rPr>
          <w:rFonts w:hint="default" w:ascii="Arial" w:hAnsi="Arial" w:eastAsia="Times New Roman" w:cs="Arial"/>
          <w:b/>
          <w:color w:val="E46C0A" w:themeColor="accent6" w:themeShade="BF"/>
          <w:sz w:val="20"/>
          <w:szCs w:val="20"/>
          <w:lang w:eastAsia="es-EC"/>
        </w:rPr>
        <w:t xml:space="preserve"> TOTAL</w:t>
      </w:r>
      <w:r>
        <w:rPr>
          <w:rFonts w:ascii="Arial" w:hAnsi="Arial" w:eastAsia="Times New Roman" w:cs="Arial"/>
          <w:sz w:val="20"/>
          <w:szCs w:val="20"/>
          <w:lang w:eastAsia="es-EC"/>
        </w:rPr>
        <w:t xml:space="preserve"> </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sz w:val="20"/>
          <w:szCs w:val="20"/>
          <w:lang w:eastAsia="es-EC"/>
        </w:rPr>
        <w:t>(prestación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w:t>
      </w:r>
      <w:r>
        <w:rPr>
          <w:rFonts w:hint="default" w:ascii="Arial" w:hAnsi="Arial" w:eastAsia="Times New Roman" w:cs="Arial"/>
          <w:b/>
          <w:bCs/>
          <w:sz w:val="20"/>
          <w:szCs w:val="20"/>
          <w:lang w:val="es-ES" w:eastAsia="es-EC"/>
        </w:rPr>
        <w:t>TOTAL</w:t>
      </w:r>
      <w:r>
        <w:rPr>
          <w:rFonts w:ascii="Arial" w:hAnsi="Arial" w:eastAsia="Times New Roman" w:cs="Arial"/>
          <w:sz w:val="20"/>
          <w:szCs w:val="20"/>
          <w:lang w:eastAsia="es-EC"/>
        </w:rPr>
        <w:t xml:space="preserve">, la </w:t>
      </w:r>
      <w:r>
        <w:rPr>
          <w:rFonts w:ascii="Arial" w:hAnsi="Arial" w:eastAsia="Times New Roman" w:cs="Arial"/>
          <w:b/>
          <w:color w:val="E46C0A" w:themeColor="accent6" w:themeShade="BF"/>
          <w:sz w:val="20"/>
          <w:szCs w:val="20"/>
          <w:lang w:eastAsia="es-EC"/>
        </w:rPr>
        <w:t>ENTREGA</w:t>
      </w:r>
      <w:r>
        <w:rPr>
          <w:rFonts w:hint="default" w:ascii="Arial" w:hAnsi="Arial" w:eastAsia="Times New Roman" w:cs="Arial"/>
          <w:b/>
          <w:color w:val="E46C0A" w:themeColor="accent6" w:themeShade="BF"/>
          <w:sz w:val="20"/>
          <w:szCs w:val="20"/>
          <w:lang w:eastAsia="es-EC"/>
        </w:rPr>
        <w:t xml:space="preserve"> TOTAL</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NOVIEMBRE</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tbl>
            <w:tblPr>
              <w:tblStyle w:val="3"/>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spacing w:after="0" w:line="240" w:lineRule="auto"/>
                    <w:jc w:val="right"/>
                    <w:rPr>
                      <w:rFonts w:hint="default" w:ascii="Arial" w:hAnsi="Arial" w:eastAsia="Times New Roman"/>
                      <w:b/>
                      <w:color w:val="E46C0A" w:themeColor="accent6" w:themeShade="BF"/>
                      <w:sz w:val="18"/>
                      <w:szCs w:val="18"/>
                      <w:lang w:eastAsia="es-EC"/>
                    </w:rPr>
                  </w:pPr>
                  <w:r>
                    <w:rPr>
                      <w:rFonts w:hint="default" w:ascii="Arial" w:hAnsi="Arial" w:eastAsia="Times New Roman"/>
                      <w:b/>
                      <w:color w:val="E46C0A" w:themeColor="accent6" w:themeShade="BF"/>
                      <w:sz w:val="18"/>
                      <w:szCs w:val="18"/>
                      <w:lang w:val="en-US" w:eastAsia="zh-CN"/>
                    </w:rPr>
                    <w:t>137-003-000275521</w:t>
                  </w:r>
                </w:p>
              </w:tc>
            </w:tr>
          </w:tbl>
          <w:p>
            <w:pPr>
              <w:spacing w:after="0" w:line="240" w:lineRule="auto"/>
              <w:jc w:val="right"/>
              <w:rPr>
                <w:rFonts w:hint="default" w:ascii="Arial" w:hAnsi="Arial" w:eastAsia="Times New Roman"/>
                <w:b/>
                <w:color w:val="E46C0A" w:themeColor="accent6" w:themeShade="BF"/>
                <w:sz w:val="18"/>
                <w:szCs w:val="18"/>
                <w:lang w:eastAsia="es-EC"/>
              </w:rPr>
            </w:pPr>
          </w:p>
        </w:tc>
        <w:tc>
          <w:tcPr>
            <w:tcW w:w="1699" w:type="dxa"/>
          </w:tcPr>
          <w:p>
            <w:pPr>
              <w:spacing w:after="0" w:line="240" w:lineRule="auto"/>
              <w:jc w:val="right"/>
              <w:rPr>
                <w:rFonts w:hint="default" w:ascii="Arial" w:hAnsi="Arial" w:eastAsia="Times New Roman" w:cs="Arial"/>
                <w:b/>
                <w:color w:val="E46C0A" w:themeColor="accent6" w:themeShade="BF"/>
                <w:sz w:val="18"/>
                <w:szCs w:val="18"/>
                <w:lang w:eastAsia="es-EC" w:bidi="ar-SA"/>
              </w:rPr>
            </w:pPr>
            <w:r>
              <w:rPr>
                <w:rFonts w:hint="default" w:ascii="Arial" w:hAnsi="Arial" w:eastAsia="Times New Roman" w:cs="Arial"/>
                <w:b/>
                <w:color w:val="E46C0A" w:themeColor="accent6" w:themeShade="BF"/>
                <w:sz w:val="18"/>
                <w:szCs w:val="18"/>
                <w:lang w:val="es-ES" w:eastAsia="es-EC" w:bidi="ar-SA"/>
              </w:rPr>
              <w:t>1</w:t>
            </w:r>
            <w:r>
              <w:rPr>
                <w:rFonts w:hint="default" w:ascii="Arial" w:hAnsi="Arial" w:eastAsia="Times New Roman" w:cs="Arial"/>
                <w:b/>
                <w:color w:val="E46C0A" w:themeColor="accent6" w:themeShade="BF"/>
                <w:sz w:val="18"/>
                <w:szCs w:val="18"/>
                <w:lang w:eastAsia="es-EC" w:bidi="ar-SA"/>
              </w:rPr>
              <w:t>3</w:t>
            </w:r>
            <w:r>
              <w:rPr>
                <w:rFonts w:hint="default" w:ascii="Arial" w:hAnsi="Arial" w:eastAsia="Times New Roman" w:cs="Arial"/>
                <w:b/>
                <w:color w:val="E46C0A" w:themeColor="accent6" w:themeShade="BF"/>
                <w:sz w:val="18"/>
                <w:szCs w:val="18"/>
                <w:lang w:val="es-ES" w:eastAsia="es-EC" w:bidi="ar-SA"/>
              </w:rPr>
              <w:t>7,</w:t>
            </w:r>
            <w:r>
              <w:rPr>
                <w:rFonts w:hint="default" w:ascii="Arial" w:hAnsi="Arial" w:eastAsia="Times New Roman" w:cs="Arial"/>
                <w:b/>
                <w:color w:val="E46C0A" w:themeColor="accent6" w:themeShade="BF"/>
                <w:sz w:val="18"/>
                <w:szCs w:val="18"/>
                <w:lang w:eastAsia="es-EC" w:bidi="ar-SA"/>
              </w:rPr>
              <w:t>20</w:t>
            </w:r>
          </w:p>
        </w:tc>
        <w:tc>
          <w:tcPr>
            <w:tcW w:w="1699" w:type="dxa"/>
            <w:vAlign w:val="center"/>
          </w:tcPr>
          <w:p>
            <w:pPr>
              <w:spacing w:after="0" w:line="240" w:lineRule="auto"/>
              <w:jc w:val="right"/>
              <w:rPr>
                <w:rFonts w:hint="default" w:ascii="Arial" w:hAnsi="Arial" w:eastAsia="Times New Roman" w:cs="Arial"/>
                <w:b/>
                <w:color w:val="E46C0A" w:themeColor="accent6" w:themeShade="BF"/>
                <w:sz w:val="18"/>
                <w:szCs w:val="18"/>
                <w:lang w:val="es-ES" w:eastAsia="es-EC" w:bidi="ar-SA"/>
              </w:rPr>
            </w:pPr>
            <w:r>
              <w:rPr>
                <w:rFonts w:hint="default" w:ascii="Arial" w:hAnsi="Arial" w:eastAsia="Times New Roman" w:cs="Arial"/>
                <w:b/>
                <w:color w:val="E46C0A" w:themeColor="accent6" w:themeShade="BF"/>
                <w:sz w:val="18"/>
                <w:szCs w:val="18"/>
                <w:lang w:val="en-US" w:eastAsia="zh-CN" w:bidi="ar-SA"/>
              </w:rPr>
              <w:t xml:space="preserve">16,46 </w:t>
            </w:r>
          </w:p>
        </w:tc>
        <w:tc>
          <w:tcPr>
            <w:tcW w:w="1534" w:type="dxa"/>
            <w:vAlign w:val="center"/>
          </w:tcPr>
          <w:p>
            <w:pPr>
              <w:spacing w:after="0" w:line="240" w:lineRule="auto"/>
              <w:jc w:val="right"/>
              <w:rPr>
                <w:rFonts w:hint="default" w:ascii="Arial" w:hAnsi="Arial" w:eastAsia="Times New Roman" w:cs="Arial"/>
                <w:b/>
                <w:color w:val="E46C0A" w:themeColor="accent6" w:themeShade="BF"/>
                <w:sz w:val="18"/>
                <w:szCs w:val="18"/>
                <w:lang w:val="es-ES" w:eastAsia="es-EC" w:bidi="ar-SA"/>
              </w:rPr>
            </w:pPr>
            <w:r>
              <w:rPr>
                <w:rFonts w:hint="default" w:ascii="Arial" w:hAnsi="Arial" w:eastAsia="Times New Roman" w:cs="Arial"/>
                <w:b/>
                <w:color w:val="E46C0A" w:themeColor="accent6" w:themeShade="BF"/>
                <w:sz w:val="18"/>
                <w:szCs w:val="18"/>
                <w:lang w:val="en-US" w:eastAsia="zh-CN" w:bidi="ar-SA"/>
              </w:rPr>
              <w:t xml:space="preserve">153,66 </w:t>
            </w:r>
          </w:p>
        </w:tc>
        <w:tc>
          <w:tcPr>
            <w:tcW w:w="1864" w:type="dxa"/>
          </w:tcPr>
          <w:p>
            <w:pPr>
              <w:spacing w:after="0" w:line="240" w:lineRule="auto"/>
              <w:jc w:val="both"/>
              <w:rPr>
                <w:rFonts w:ascii="Arial" w:hAnsi="Arial" w:eastAsia="Times New Roman" w:cs="Arial"/>
                <w:b/>
                <w:color w:val="E46C0A" w:themeColor="accent6" w:themeShade="BF"/>
                <w:sz w:val="18"/>
                <w:szCs w:val="18"/>
                <w:lang w:eastAsia="es-EC"/>
              </w:rPr>
            </w:pPr>
            <w:r>
              <w:rPr>
                <w:rFonts w:hint="default" w:ascii="Arial" w:hAnsi="Arial" w:eastAsia="Times New Roman" w:cs="Arial"/>
                <w:b/>
                <w:color w:val="E46C0A" w:themeColor="accent6" w:themeShade="BF"/>
                <w:sz w:val="18"/>
                <w:szCs w:val="18"/>
                <w:lang w:val="es-ES" w:eastAsia="es-EC"/>
              </w:rPr>
              <w:t xml:space="preserve">NOVIEMBRE </w:t>
            </w:r>
            <w:r>
              <w:rPr>
                <w:rFonts w:ascii="Arial" w:hAnsi="Arial" w:eastAsia="Times New Roman" w:cs="Arial"/>
                <w:b/>
                <w:color w:val="E46C0A" w:themeColor="accent6" w:themeShade="BF"/>
                <w:sz w:val="18"/>
                <w:szCs w:val="18"/>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tbl>
            <w:tblPr>
              <w:tblStyle w:val="3"/>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spacing w:after="0" w:line="240" w:lineRule="auto"/>
                    <w:jc w:val="right"/>
                    <w:rPr>
                      <w:rFonts w:hint="default" w:ascii="Arial" w:hAnsi="Arial" w:eastAsia="Times New Roman"/>
                      <w:b/>
                      <w:color w:val="E46C0A" w:themeColor="accent6" w:themeShade="BF"/>
                      <w:sz w:val="18"/>
                      <w:szCs w:val="18"/>
                      <w:lang w:eastAsia="es-EC"/>
                    </w:rPr>
                  </w:pPr>
                  <w:r>
                    <w:rPr>
                      <w:rFonts w:hint="default" w:ascii="Arial" w:hAnsi="Arial" w:eastAsia="Times New Roman"/>
                      <w:b/>
                      <w:color w:val="E46C0A" w:themeColor="accent6" w:themeShade="BF"/>
                      <w:sz w:val="18"/>
                      <w:szCs w:val="18"/>
                      <w:lang w:val="en-US" w:eastAsia="zh-CN"/>
                    </w:rPr>
                    <w:t>001-002-000006404</w:t>
                  </w:r>
                </w:p>
              </w:tc>
            </w:tr>
          </w:tbl>
          <w:p>
            <w:pPr>
              <w:spacing w:after="0" w:line="240" w:lineRule="auto"/>
              <w:jc w:val="right"/>
              <w:rPr>
                <w:rFonts w:hint="default" w:ascii="Arial" w:hAnsi="Arial" w:eastAsia="Times New Roman"/>
                <w:b/>
                <w:color w:val="E46C0A" w:themeColor="accent6" w:themeShade="BF"/>
                <w:sz w:val="18"/>
                <w:szCs w:val="18"/>
                <w:lang w:eastAsia="es-EC"/>
              </w:rPr>
            </w:pPr>
          </w:p>
        </w:tc>
        <w:tc>
          <w:tcPr>
            <w:tcW w:w="1699" w:type="dxa"/>
          </w:tcPr>
          <w:p>
            <w:pPr>
              <w:spacing w:after="0" w:line="240" w:lineRule="auto"/>
              <w:jc w:val="right"/>
              <w:rPr>
                <w:rFonts w:hint="default" w:ascii="Arial" w:hAnsi="Arial" w:eastAsia="Times New Roman" w:cs="Arial"/>
                <w:b/>
                <w:color w:val="E46C0A" w:themeColor="accent6" w:themeShade="BF"/>
                <w:sz w:val="18"/>
                <w:szCs w:val="18"/>
                <w:lang w:eastAsia="es-EC" w:bidi="ar-SA"/>
              </w:rPr>
            </w:pPr>
            <w:r>
              <w:rPr>
                <w:rFonts w:hint="default" w:ascii="Arial" w:hAnsi="Arial" w:eastAsia="Times New Roman" w:cs="Arial"/>
                <w:b/>
                <w:color w:val="E46C0A" w:themeColor="accent6" w:themeShade="BF"/>
                <w:sz w:val="18"/>
                <w:szCs w:val="18"/>
                <w:lang w:val="es-ES" w:eastAsia="es-EC" w:bidi="ar-SA"/>
              </w:rPr>
              <w:t>3</w:t>
            </w:r>
            <w:r>
              <w:rPr>
                <w:rFonts w:hint="default" w:ascii="Arial" w:hAnsi="Arial" w:eastAsia="Times New Roman" w:cs="Arial"/>
                <w:b/>
                <w:color w:val="E46C0A" w:themeColor="accent6" w:themeShade="BF"/>
                <w:sz w:val="18"/>
                <w:szCs w:val="18"/>
                <w:lang w:eastAsia="es-EC" w:bidi="ar-SA"/>
              </w:rPr>
              <w:t>798</w:t>
            </w:r>
            <w:r>
              <w:rPr>
                <w:rFonts w:hint="default" w:ascii="Arial" w:hAnsi="Arial" w:eastAsia="Times New Roman" w:cs="Arial"/>
                <w:b/>
                <w:color w:val="E46C0A" w:themeColor="accent6" w:themeShade="BF"/>
                <w:sz w:val="18"/>
                <w:szCs w:val="18"/>
                <w:lang w:val="es-ES" w:eastAsia="es-EC" w:bidi="ar-SA"/>
              </w:rPr>
              <w:t>,</w:t>
            </w:r>
            <w:r>
              <w:rPr>
                <w:rFonts w:hint="default" w:ascii="Arial" w:hAnsi="Arial" w:eastAsia="Times New Roman" w:cs="Arial"/>
                <w:b/>
                <w:color w:val="E46C0A" w:themeColor="accent6" w:themeShade="BF"/>
                <w:sz w:val="18"/>
                <w:szCs w:val="18"/>
                <w:lang w:eastAsia="es-EC" w:bidi="ar-SA"/>
              </w:rPr>
              <w:t>93</w:t>
            </w:r>
          </w:p>
        </w:tc>
        <w:tc>
          <w:tcPr>
            <w:tcW w:w="1699" w:type="dxa"/>
            <w:vAlign w:val="center"/>
          </w:tcPr>
          <w:p>
            <w:pPr>
              <w:spacing w:after="0" w:line="240" w:lineRule="auto"/>
              <w:jc w:val="right"/>
              <w:rPr>
                <w:rFonts w:hint="default" w:ascii="Arial" w:hAnsi="Arial" w:eastAsia="Times New Roman" w:cs="Arial"/>
                <w:b/>
                <w:color w:val="E46C0A" w:themeColor="accent6" w:themeShade="BF"/>
                <w:sz w:val="18"/>
                <w:szCs w:val="18"/>
                <w:lang w:val="es-ES" w:eastAsia="es-EC" w:bidi="ar-SA"/>
              </w:rPr>
            </w:pPr>
            <w:r>
              <w:rPr>
                <w:rFonts w:hint="default" w:ascii="Arial" w:hAnsi="Arial" w:eastAsia="Times New Roman" w:cs="Arial"/>
                <w:b/>
                <w:color w:val="E46C0A" w:themeColor="accent6" w:themeShade="BF"/>
                <w:sz w:val="18"/>
                <w:szCs w:val="18"/>
                <w:lang w:val="en-US" w:eastAsia="zh-CN" w:bidi="ar-SA"/>
              </w:rPr>
              <w:t xml:space="preserve">455,87 </w:t>
            </w:r>
          </w:p>
        </w:tc>
        <w:tc>
          <w:tcPr>
            <w:tcW w:w="1534" w:type="dxa"/>
            <w:vAlign w:val="center"/>
          </w:tcPr>
          <w:p>
            <w:pPr>
              <w:spacing w:after="0" w:line="240" w:lineRule="auto"/>
              <w:jc w:val="right"/>
              <w:rPr>
                <w:rFonts w:hint="default" w:ascii="Arial" w:hAnsi="Arial" w:eastAsia="Times New Roman" w:cs="Arial"/>
                <w:b/>
                <w:color w:val="E46C0A" w:themeColor="accent6" w:themeShade="BF"/>
                <w:sz w:val="18"/>
                <w:szCs w:val="18"/>
                <w:lang w:val="es-ES" w:eastAsia="es-EC" w:bidi="ar-SA"/>
              </w:rPr>
            </w:pPr>
            <w:r>
              <w:rPr>
                <w:rFonts w:hint="default" w:ascii="Arial" w:hAnsi="Arial" w:eastAsia="Times New Roman" w:cs="Arial"/>
                <w:b/>
                <w:color w:val="E46C0A" w:themeColor="accent6" w:themeShade="BF"/>
                <w:sz w:val="18"/>
                <w:szCs w:val="18"/>
                <w:lang w:val="en-US" w:eastAsia="zh-CN" w:bidi="ar-SA"/>
              </w:rPr>
              <w:t xml:space="preserve">4254,80 </w:t>
            </w:r>
          </w:p>
        </w:tc>
        <w:tc>
          <w:tcPr>
            <w:tcW w:w="1864" w:type="dxa"/>
          </w:tcPr>
          <w:p>
            <w:pPr>
              <w:spacing w:after="0" w:line="240" w:lineRule="auto"/>
              <w:jc w:val="both"/>
              <w:rPr>
                <w:rFonts w:ascii="Arial" w:hAnsi="Arial" w:eastAsia="Times New Roman" w:cs="Arial"/>
                <w:b/>
                <w:color w:val="E46C0A" w:themeColor="accent6" w:themeShade="BF"/>
                <w:sz w:val="18"/>
                <w:szCs w:val="18"/>
                <w:lang w:eastAsia="es-EC"/>
              </w:rPr>
            </w:pPr>
            <w:r>
              <w:rPr>
                <w:rFonts w:hint="default" w:ascii="Arial" w:hAnsi="Arial" w:eastAsia="Times New Roman" w:cs="Arial"/>
                <w:b/>
                <w:color w:val="E46C0A" w:themeColor="accent6" w:themeShade="BF"/>
                <w:sz w:val="18"/>
                <w:szCs w:val="18"/>
                <w:lang w:val="es-ES" w:eastAsia="es-EC"/>
              </w:rPr>
              <w:t xml:space="preserve">NOVIEMBRE </w:t>
            </w:r>
            <w:r>
              <w:rPr>
                <w:rFonts w:ascii="Arial" w:hAnsi="Arial" w:eastAsia="Times New Roman" w:cs="Arial"/>
                <w:b/>
                <w:color w:val="E46C0A" w:themeColor="accent6" w:themeShade="BF"/>
                <w:sz w:val="18"/>
                <w:szCs w:val="18"/>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right"/>
              <w:rPr>
                <w:rFonts w:hint="default" w:ascii="Arial" w:hAnsi="Arial" w:eastAsia="Times New Roman"/>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TOTAL:</w:t>
            </w:r>
          </w:p>
        </w:tc>
        <w:tc>
          <w:tcPr>
            <w:tcW w:w="1699" w:type="dxa"/>
            <w:vAlign w:val="center"/>
          </w:tcPr>
          <w:p>
            <w:pPr>
              <w:keepNext w:val="0"/>
              <w:keepLines w:val="0"/>
              <w:widowControl/>
              <w:suppressLineNumbers w:val="0"/>
              <w:jc w:val="right"/>
              <w:textAlignment w:val="center"/>
              <w:rPr>
                <w:rFonts w:hint="default" w:ascii="Arial" w:hAnsi="Arial" w:eastAsia="Times New Roman" w:cs="Arial"/>
                <w:b/>
                <w:color w:val="E46C0A" w:themeColor="accent6" w:themeShade="BF"/>
                <w:sz w:val="18"/>
                <w:szCs w:val="18"/>
                <w:lang w:val="es-ES" w:eastAsia="es-EC" w:bidi="ar-SA"/>
              </w:rPr>
            </w:pPr>
            <w:r>
              <w:rPr>
                <w:rFonts w:hint="default" w:ascii="Arial" w:hAnsi="Arial" w:eastAsia="Times New Roman" w:cs="Arial"/>
                <w:b/>
                <w:color w:val="E46C0A" w:themeColor="accent6" w:themeShade="BF"/>
                <w:sz w:val="18"/>
                <w:szCs w:val="18"/>
                <w:lang w:val="en-US" w:eastAsia="zh-CN" w:bidi="ar-SA"/>
              </w:rPr>
              <w:t>3936,13</w:t>
            </w:r>
          </w:p>
        </w:tc>
        <w:tc>
          <w:tcPr>
            <w:tcW w:w="1699" w:type="dxa"/>
            <w:vAlign w:val="center"/>
          </w:tcPr>
          <w:p>
            <w:pPr>
              <w:keepNext w:val="0"/>
              <w:keepLines w:val="0"/>
              <w:widowControl/>
              <w:suppressLineNumbers w:val="0"/>
              <w:jc w:val="right"/>
              <w:textAlignment w:val="center"/>
              <w:rPr>
                <w:rFonts w:hint="default" w:ascii="Arial" w:hAnsi="Arial" w:eastAsia="Times New Roman" w:cs="Arial"/>
                <w:b/>
                <w:color w:val="E46C0A" w:themeColor="accent6" w:themeShade="BF"/>
                <w:sz w:val="18"/>
                <w:szCs w:val="18"/>
                <w:lang w:val="es-ES" w:eastAsia="es-EC" w:bidi="ar-SA"/>
              </w:rPr>
            </w:pPr>
            <w:r>
              <w:rPr>
                <w:rFonts w:hint="default" w:ascii="Arial" w:hAnsi="Arial" w:eastAsia="Times New Roman" w:cs="Arial"/>
                <w:b/>
                <w:color w:val="E46C0A" w:themeColor="accent6" w:themeShade="BF"/>
                <w:sz w:val="18"/>
                <w:szCs w:val="18"/>
                <w:lang w:val="en-US" w:eastAsia="zh-CN" w:bidi="ar-SA"/>
              </w:rPr>
              <w:t>472,3</w:t>
            </w:r>
            <w:r>
              <w:rPr>
                <w:rFonts w:hint="default" w:ascii="Arial" w:hAnsi="Arial" w:eastAsia="Times New Roman" w:cs="Arial"/>
                <w:b/>
                <w:color w:val="E46C0A" w:themeColor="accent6" w:themeShade="BF"/>
                <w:sz w:val="18"/>
                <w:szCs w:val="18"/>
                <w:lang w:eastAsia="zh-CN" w:bidi="ar-SA"/>
              </w:rPr>
              <w:t>3</w:t>
            </w:r>
            <w:r>
              <w:rPr>
                <w:rFonts w:hint="default" w:ascii="Arial" w:hAnsi="Arial" w:eastAsia="Times New Roman" w:cs="Arial"/>
                <w:b/>
                <w:color w:val="E46C0A" w:themeColor="accent6" w:themeShade="BF"/>
                <w:sz w:val="18"/>
                <w:szCs w:val="18"/>
                <w:lang w:val="en-US" w:eastAsia="zh-CN" w:bidi="ar-SA"/>
              </w:rPr>
              <w:t xml:space="preserve"> </w:t>
            </w:r>
          </w:p>
        </w:tc>
        <w:tc>
          <w:tcPr>
            <w:tcW w:w="1534" w:type="dxa"/>
            <w:vAlign w:val="center"/>
          </w:tcPr>
          <w:p>
            <w:pPr>
              <w:keepNext w:val="0"/>
              <w:keepLines w:val="0"/>
              <w:widowControl/>
              <w:suppressLineNumbers w:val="0"/>
              <w:jc w:val="right"/>
              <w:textAlignment w:val="center"/>
              <w:rPr>
                <w:rFonts w:hint="default" w:ascii="Arial" w:hAnsi="Arial" w:eastAsia="Times New Roman" w:cs="Arial"/>
                <w:b/>
                <w:color w:val="E46C0A" w:themeColor="accent6" w:themeShade="BF"/>
                <w:sz w:val="18"/>
                <w:szCs w:val="18"/>
                <w:lang w:val="es-ES" w:eastAsia="es-EC" w:bidi="ar-SA"/>
              </w:rPr>
            </w:pPr>
            <w:r>
              <w:rPr>
                <w:rFonts w:hint="default" w:ascii="Arial" w:hAnsi="Arial" w:eastAsia="Times New Roman" w:cs="Arial"/>
                <w:b/>
                <w:color w:val="E46C0A" w:themeColor="accent6" w:themeShade="BF"/>
                <w:sz w:val="18"/>
                <w:szCs w:val="18"/>
                <w:lang w:val="en-US" w:eastAsia="zh-CN" w:bidi="ar-SA"/>
              </w:rPr>
              <w:t>4408,4</w:t>
            </w:r>
            <w:r>
              <w:rPr>
                <w:rFonts w:hint="default" w:ascii="Arial" w:hAnsi="Arial" w:eastAsia="Times New Roman" w:cs="Arial"/>
                <w:b/>
                <w:color w:val="E46C0A" w:themeColor="accent6" w:themeShade="BF"/>
                <w:sz w:val="18"/>
                <w:szCs w:val="18"/>
                <w:lang w:eastAsia="zh-CN" w:bidi="ar-SA"/>
              </w:rPr>
              <w:t>6</w:t>
            </w:r>
            <w:r>
              <w:rPr>
                <w:rFonts w:hint="default" w:ascii="Arial" w:hAnsi="Arial" w:eastAsia="Times New Roman" w:cs="Arial"/>
                <w:b/>
                <w:color w:val="E46C0A" w:themeColor="accent6" w:themeShade="BF"/>
                <w:sz w:val="18"/>
                <w:szCs w:val="18"/>
                <w:lang w:val="en-US" w:eastAsia="zh-CN" w:bidi="ar-SA"/>
              </w:rPr>
              <w:t xml:space="preserve"> </w:t>
            </w:r>
          </w:p>
        </w:tc>
        <w:tc>
          <w:tcPr>
            <w:tcW w:w="1864" w:type="dxa"/>
          </w:tcPr>
          <w:p>
            <w:pPr>
              <w:spacing w:after="0" w:line="240" w:lineRule="auto"/>
              <w:jc w:val="both"/>
              <w:rPr>
                <w:rFonts w:ascii="Arial" w:hAnsi="Arial" w:eastAsia="Times New Roman" w:cs="Arial"/>
                <w:b/>
                <w:color w:val="E46C0A" w:themeColor="accent6" w:themeShade="BF"/>
                <w:sz w:val="18"/>
                <w:szCs w:val="18"/>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3"/>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 xml:space="preserve">DOCEAVA </w:t>
            </w:r>
            <w:r>
              <w:rPr>
                <w:rFonts w:ascii="Arial" w:hAnsi="Arial" w:eastAsia="Times New Roman" w:cs="Arial"/>
                <w:bCs/>
                <w:sz w:val="18"/>
                <w:szCs w:val="18"/>
              </w:rPr>
              <w:t>ENTREGA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hint="default" w:ascii="Arial" w:hAnsi="Arial" w:eastAsia="Times New Roman" w:cs="Arial"/>
                <w:b/>
                <w:color w:val="E46C0A" w:themeColor="accent6" w:themeShade="BF"/>
                <w:sz w:val="18"/>
                <w:szCs w:val="18"/>
                <w:lang w:val="en-US" w:eastAsia="zh-CN" w:bidi="ar-SA"/>
              </w:rPr>
              <w:t>3936,13</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hint="default" w:ascii="Arial" w:hAnsi="Arial" w:eastAsia="Times New Roman" w:cs="Arial"/>
                <w:color w:val="000000"/>
                <w:sz w:val="20"/>
                <w:szCs w:val="20"/>
              </w:rPr>
            </w:pPr>
            <w:r>
              <w:rPr>
                <w:rFonts w:hint="default" w:ascii="Arial" w:hAnsi="Arial" w:eastAsia="Times New Roman" w:cs="Arial"/>
                <w:color w:val="000000"/>
                <w:sz w:val="20"/>
                <w:szCs w:val="20"/>
              </w:rPr>
              <w:t>VALOR NO EJECUTADO</w:t>
            </w:r>
            <w:r>
              <w:rPr>
                <w:rFonts w:ascii="Arial" w:hAnsi="Arial" w:eastAsia="Times New Roman" w:cs="Arial"/>
                <w:bCs/>
                <w:sz w:val="18"/>
                <w:szCs w:val="18"/>
              </w:rPr>
              <w:t xml:space="preserve">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hint="default" w:ascii="Arial" w:hAnsi="Arial" w:eastAsia="Times New Roman" w:cs="Arial"/>
                <w:sz w:val="20"/>
                <w:szCs w:val="20"/>
              </w:rPr>
            </w:pPr>
            <w:r>
              <w:rPr>
                <w:rFonts w:hint="default" w:ascii="Arial" w:hAnsi="Arial" w:eastAsia="Times New Roman" w:cs="Arial"/>
                <w:sz w:val="20"/>
                <w:szCs w:val="20"/>
              </w:rPr>
              <w:t>135,44</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hint="default" w:ascii="Arial" w:hAnsi="Arial" w:eastAsia="Times New Roman" w:cs="Arial"/>
                <w:b/>
                <w:color w:val="E46C0A" w:themeColor="accent6" w:themeShade="BF"/>
                <w:sz w:val="18"/>
                <w:szCs w:val="18"/>
                <w:lang w:val="en-US" w:eastAsia="zh-CN" w:bidi="ar-SA"/>
              </w:rPr>
              <w:t>3936,13</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 xml:space="preserve">DOCEAVA </w:t>
      </w:r>
      <w:r>
        <w:rPr>
          <w:rFonts w:ascii="Arial" w:hAnsi="Arial" w:eastAsia="Times New Roman" w:cs="Arial"/>
          <w:b/>
          <w:color w:val="E46C0A" w:themeColor="accent6" w:themeShade="BF"/>
          <w:spacing w:val="-3"/>
          <w:sz w:val="20"/>
          <w:szCs w:val="20"/>
          <w:lang w:eastAsia="es-EC"/>
        </w:rPr>
        <w:t>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hint="default" w:ascii="Arial" w:hAnsi="Arial" w:eastAsia="Times New Roman" w:cs="Arial"/>
          <w:b/>
          <w:color w:val="E46C0A" w:themeColor="accent6" w:themeShade="BF"/>
          <w:sz w:val="20"/>
          <w:szCs w:val="20"/>
          <w:lang w:eastAsia="es-EC"/>
        </w:rPr>
        <w:t>3.936</w:t>
      </w:r>
      <w:r>
        <w:rPr>
          <w:rFonts w:ascii="Arial" w:hAnsi="Arial" w:eastAsia="Times New Roman" w:cs="Arial"/>
          <w:b/>
          <w:color w:val="E46C0A" w:themeColor="accent6" w:themeShade="BF"/>
          <w:sz w:val="20"/>
          <w:szCs w:val="20"/>
          <w:lang w:eastAsia="es-EC"/>
        </w:rPr>
        <w:t>,</w:t>
      </w:r>
      <w:r>
        <w:rPr>
          <w:rFonts w:hint="default" w:ascii="Arial" w:hAnsi="Arial" w:eastAsia="Times New Roman" w:cs="Arial"/>
          <w:b/>
          <w:color w:val="E46C0A" w:themeColor="accent6" w:themeShade="BF"/>
          <w:sz w:val="20"/>
          <w:szCs w:val="20"/>
          <w:lang w:eastAsia="es-EC"/>
        </w:rPr>
        <w:t>13</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w:t>
      </w:r>
      <w:r>
        <w:rPr>
          <w:rFonts w:hint="default" w:ascii="Arial" w:hAnsi="Arial" w:eastAsia="Times New Roman" w:cs="Arial"/>
          <w:b/>
          <w:color w:val="E46C0A" w:themeColor="accent6" w:themeShade="BF"/>
          <w:spacing w:val="-3"/>
          <w:sz w:val="20"/>
          <w:szCs w:val="20"/>
          <w:lang w:eastAsia="es-EC"/>
        </w:rPr>
        <w:t xml:space="preserve">TRES MIL NOVESCIENTOS TREINTA Y SEIS </w:t>
      </w:r>
      <w:r>
        <w:rPr>
          <w:rFonts w:ascii="Arial" w:hAnsi="Arial" w:eastAsia="Times New Roman" w:cs="Arial"/>
          <w:b/>
          <w:color w:val="E46C0A" w:themeColor="accent6" w:themeShade="BF"/>
          <w:spacing w:val="-3"/>
          <w:sz w:val="20"/>
          <w:szCs w:val="20"/>
          <w:lang w:eastAsia="es-EC"/>
        </w:rPr>
        <w:t xml:space="preserve"> DÓLARES DE LOS ESTADOS UNIDOS DE AMÉRICA CON </w:t>
      </w:r>
      <w:r>
        <w:rPr>
          <w:rFonts w:hint="default" w:ascii="Arial" w:hAnsi="Arial" w:eastAsia="Times New Roman" w:cs="Arial"/>
          <w:b/>
          <w:color w:val="E46C0A" w:themeColor="accent6" w:themeShade="BF"/>
          <w:spacing w:val="-3"/>
          <w:sz w:val="20"/>
          <w:szCs w:val="20"/>
          <w:lang w:eastAsia="es-EC"/>
        </w:rPr>
        <w:t>13</w:t>
      </w:r>
      <w:r>
        <w:rPr>
          <w:rFonts w:ascii="Arial" w:hAnsi="Arial" w:eastAsia="Times New Roman" w:cs="Arial"/>
          <w:b/>
          <w:color w:val="E46C0A" w:themeColor="accent6" w:themeShade="BF"/>
          <w:spacing w:val="-3"/>
          <w:sz w:val="20"/>
          <w:szCs w:val="20"/>
          <w:lang w:eastAsia="es-EC"/>
        </w:rPr>
        <w:t>/100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hint="default" w:ascii="Arial" w:hAnsi="Arial" w:eastAsia="Times New Roman" w:cs="Arial"/>
          <w:spacing w:val="-3"/>
          <w:sz w:val="20"/>
          <w:szCs w:val="20"/>
          <w:lang w:eastAsia="es-EC"/>
        </w:rPr>
      </w:pPr>
    </w:p>
    <w:p>
      <w:pPr>
        <w:spacing w:after="0" w:line="240" w:lineRule="auto"/>
        <w:jc w:val="both"/>
        <w:rPr>
          <w:rFonts w:hint="default" w:ascii="Arial" w:hAnsi="Arial" w:eastAsia="Times New Roman" w:cs="Arial"/>
          <w:b/>
          <w:bCs/>
          <w:spacing w:val="-3"/>
          <w:sz w:val="20"/>
          <w:szCs w:val="20"/>
          <w:lang w:eastAsia="es-EC"/>
        </w:rPr>
      </w:pPr>
      <w:r>
        <w:rPr>
          <w:rFonts w:hint="default" w:ascii="Arial" w:hAnsi="Arial" w:eastAsia="Times New Roman" w:cs="Arial"/>
          <w:b/>
          <w:bCs/>
          <w:spacing w:val="-3"/>
          <w:sz w:val="20"/>
          <w:szCs w:val="20"/>
          <w:lang w:eastAsia="es-EC"/>
        </w:rPr>
        <w:t>DETALLE DE PAGOS</w:t>
      </w:r>
    </w:p>
    <w:p>
      <w:pPr>
        <w:spacing w:after="0" w:line="240" w:lineRule="auto"/>
        <w:jc w:val="both"/>
        <w:rPr>
          <w:rFonts w:ascii="Arial" w:hAnsi="Arial" w:eastAsia="Times New Roman" w:cs="Arial"/>
          <w:spacing w:val="-3"/>
          <w:sz w:val="20"/>
          <w:szCs w:val="20"/>
          <w:lang w:eastAsia="es-EC"/>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671"/>
        <w:gridCol w:w="1671"/>
        <w:gridCol w:w="1671"/>
        <w:gridCol w:w="1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#FACTURA</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VALOR SIN INCLUIR IVA</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IVA</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FECHA</w:t>
            </w: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PERIODO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001-002-000005928</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130,53</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15,66</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03/12/2019</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DICIEMBRE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137-003-000219056</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4,90</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0,59</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03/12/2019</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DICIEMBRE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001-777-138735064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3693,51</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443,22</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03/12/2019</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DICIEMBRE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137-888-019568029</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147,00</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03/12/2019</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DICIEMBRE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137-888-019894815</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147,00</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01/02/2020</w:t>
            </w:r>
          </w:p>
        </w:tc>
        <w:tc>
          <w:tcPr>
            <w:tcW w:w="1672" w:type="dxa"/>
          </w:tcPr>
          <w:p>
            <w:pPr>
              <w:wordWrap w:val="0"/>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ENERO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001-777-140900615</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3900,00</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03/02/2020</w:t>
            </w:r>
          </w:p>
        </w:tc>
        <w:tc>
          <w:tcPr>
            <w:tcW w:w="1672" w:type="dxa"/>
          </w:tcPr>
          <w:p>
            <w:pPr>
              <w:wordWrap w:val="0"/>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ENERO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137-888-020223037</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01/03/2020</w:t>
            </w:r>
          </w:p>
        </w:tc>
        <w:tc>
          <w:tcPr>
            <w:tcW w:w="1672" w:type="dxa"/>
          </w:tcPr>
          <w:p>
            <w:pPr>
              <w:wordWrap w:val="0"/>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FEBRERO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001-777-143335362</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4138,49</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496,62</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03/03/2020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FEBRERO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137-888-020538630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01/04/2020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MARZO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001-777-145871789</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3900,00</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03/04/2020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MARZO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137-888-020846095</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01/05/2020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ABRIL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001-777-147966327</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3900,00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03/05/2020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ABRIL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001-777-150055014</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3900,00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03/06/2020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MAYO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137-888-021152124</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01/06/2020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MAYO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001-777-151405775</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3900,00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01/07/2020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JUNIO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137-888-021456828</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01/07/2020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JUNIO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137-888-021755590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01/08/2020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JULIO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001-777-154270916</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3900,00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03/08/2020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JULIO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137-888-022048772</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01/09/2020</w:t>
            </w:r>
          </w:p>
        </w:tc>
        <w:tc>
          <w:tcPr>
            <w:tcW w:w="1672" w:type="dxa"/>
          </w:tcPr>
          <w:p>
            <w:pPr>
              <w:spacing w:after="0" w:line="240" w:lineRule="auto"/>
              <w:jc w:val="right"/>
              <w:rPr>
                <w:rFonts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AGOSTO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001-777-156349613</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eastAsia="es-EC"/>
              </w:rPr>
              <w:t>3900,00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03/09/2020</w:t>
            </w: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AGOSTO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137-888-022336700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01/10/2020</w:t>
            </w: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SEPTIEMBRE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001-777-158464080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eastAsia="es-EC"/>
              </w:rPr>
              <w:t>3900,00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03/10/2020</w:t>
            </w: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SEPTIEMBRE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137-888-022621323</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147,00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17,64</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01/11/2020</w:t>
            </w: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OCTUBRE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001-777-159798697</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3900,00</w:t>
            </w:r>
          </w:p>
        </w:tc>
        <w:tc>
          <w:tcPr>
            <w:tcW w:w="1671" w:type="dxa"/>
            <w:vAlign w:val="top"/>
          </w:tcPr>
          <w:p>
            <w:pPr>
              <w:spacing w:after="0" w:line="240" w:lineRule="auto"/>
              <w:jc w:val="right"/>
              <w:rPr>
                <w:rFonts w:hint="default" w:ascii="Arial" w:hAnsi="Arial" w:eastAsia="Times New Roman" w:cs="Arial"/>
                <w:spacing w:val="-3"/>
                <w:sz w:val="16"/>
                <w:szCs w:val="16"/>
                <w:vertAlign w:val="baseline"/>
                <w:lang w:val="es-ES" w:eastAsia="es-EC" w:bidi="ar-SA"/>
              </w:rPr>
            </w:pPr>
            <w:r>
              <w:rPr>
                <w:rFonts w:hint="default" w:ascii="Arial" w:hAnsi="Arial" w:eastAsia="Times New Roman" w:cs="Arial"/>
                <w:spacing w:val="-3"/>
                <w:sz w:val="16"/>
                <w:szCs w:val="16"/>
                <w:vertAlign w:val="baseline"/>
                <w:lang w:eastAsia="es-EC"/>
              </w:rPr>
              <w:t>468,00</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03/11/2020</w:t>
            </w: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OCTUBRE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671" w:type="dxa"/>
            <w:vAlign w:val="center"/>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val="en-US" w:eastAsia="zh-CN"/>
              </w:rPr>
              <w:t>137-003-000275521</w:t>
            </w:r>
          </w:p>
        </w:tc>
        <w:tc>
          <w:tcPr>
            <w:tcW w:w="1671" w:type="dxa"/>
            <w:vAlign w:val="center"/>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val="en-US" w:eastAsia="zh-CN"/>
              </w:rPr>
              <w:t>137,2</w:t>
            </w:r>
          </w:p>
        </w:tc>
        <w:tc>
          <w:tcPr>
            <w:tcW w:w="1671" w:type="dxa"/>
            <w:vAlign w:val="center"/>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val="en-US" w:eastAsia="zh-CN"/>
              </w:rPr>
              <w:t xml:space="preserve">16,46 </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04/12/2020</w:t>
            </w: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NOVIEMBRE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671" w:type="dxa"/>
            <w:vAlign w:val="center"/>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val="en-US" w:eastAsia="zh-CN"/>
              </w:rPr>
              <w:t>001-002-000006404</w:t>
            </w:r>
          </w:p>
        </w:tc>
        <w:tc>
          <w:tcPr>
            <w:tcW w:w="1671" w:type="dxa"/>
            <w:vAlign w:val="center"/>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val="en-US" w:eastAsia="zh-CN"/>
              </w:rPr>
              <w:t>3798,93</w:t>
            </w:r>
          </w:p>
        </w:tc>
        <w:tc>
          <w:tcPr>
            <w:tcW w:w="1671" w:type="dxa"/>
            <w:vAlign w:val="center"/>
          </w:tcPr>
          <w:p>
            <w:pPr>
              <w:spacing w:after="0" w:line="240" w:lineRule="auto"/>
              <w:jc w:val="right"/>
              <w:rPr>
                <w:rFonts w:hint="default" w:ascii="Arial" w:hAnsi="Arial" w:eastAsia="Times New Roman" w:cs="Arial"/>
                <w:spacing w:val="-3"/>
                <w:sz w:val="16"/>
                <w:szCs w:val="16"/>
                <w:vertAlign w:val="baseline"/>
                <w:lang w:val="es-ES" w:eastAsia="es-EC"/>
              </w:rPr>
            </w:pPr>
            <w:r>
              <w:rPr>
                <w:rFonts w:hint="default" w:ascii="Arial" w:hAnsi="Arial" w:eastAsia="Times New Roman" w:cs="Arial"/>
                <w:spacing w:val="-3"/>
                <w:sz w:val="16"/>
                <w:szCs w:val="16"/>
                <w:vertAlign w:val="baseline"/>
                <w:lang w:val="en-US" w:eastAsia="zh-CN"/>
              </w:rPr>
              <w:t xml:space="preserve">455,87 </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04/12/2020</w:t>
            </w: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r>
              <w:rPr>
                <w:rFonts w:hint="default" w:ascii="Arial" w:hAnsi="Arial" w:eastAsia="Times New Roman" w:cs="Arial"/>
                <w:spacing w:val="-3"/>
                <w:sz w:val="16"/>
                <w:szCs w:val="16"/>
                <w:vertAlign w:val="baseline"/>
                <w:lang w:eastAsia="es-EC"/>
              </w:rPr>
              <w:t>NOVIEMBRE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1671" w:type="dxa"/>
          </w:tcPr>
          <w:p>
            <w:pPr>
              <w:spacing w:after="0" w:line="240" w:lineRule="auto"/>
              <w:jc w:val="right"/>
              <w:rPr>
                <w:rFonts w:hint="default" w:ascii="Arial" w:hAnsi="Arial" w:eastAsia="Times New Roman" w:cs="Arial"/>
                <w:b/>
                <w:bCs/>
                <w:spacing w:val="-3"/>
                <w:sz w:val="16"/>
                <w:szCs w:val="16"/>
                <w:vertAlign w:val="baseline"/>
                <w:lang w:eastAsia="es-EC"/>
              </w:rPr>
            </w:pPr>
            <w:bookmarkStart w:id="1" w:name="_GoBack" w:colFirst="2" w:colLast="0"/>
            <w:r>
              <w:rPr>
                <w:rFonts w:hint="default" w:ascii="Arial" w:hAnsi="Arial" w:eastAsia="Times New Roman" w:cs="Arial"/>
                <w:b/>
                <w:bCs/>
                <w:spacing w:val="-3"/>
                <w:sz w:val="16"/>
                <w:szCs w:val="16"/>
                <w:vertAlign w:val="baseline"/>
                <w:lang w:eastAsia="es-EC"/>
              </w:rPr>
              <w:t>TOTAL:</w:t>
            </w:r>
          </w:p>
        </w:tc>
        <w:tc>
          <w:tcPr>
            <w:tcW w:w="1671" w:type="dxa"/>
            <w:vAlign w:val="center"/>
          </w:tcPr>
          <w:p>
            <w:pPr>
              <w:spacing w:after="0" w:line="240" w:lineRule="auto"/>
              <w:jc w:val="right"/>
              <w:rPr>
                <w:rFonts w:hint="default" w:ascii="Arial" w:hAnsi="Arial" w:eastAsia="Times New Roman" w:cs="Arial"/>
                <w:b/>
                <w:bCs/>
                <w:spacing w:val="-3"/>
                <w:sz w:val="16"/>
                <w:szCs w:val="16"/>
                <w:vertAlign w:val="baseline"/>
                <w:lang w:eastAsia="es-EC"/>
              </w:rPr>
            </w:pPr>
            <w:r>
              <w:rPr>
                <w:rFonts w:hint="default" w:ascii="Arial" w:hAnsi="Arial" w:eastAsia="Times New Roman" w:cs="Arial"/>
                <w:b/>
                <w:bCs/>
                <w:spacing w:val="-3"/>
                <w:sz w:val="16"/>
                <w:szCs w:val="16"/>
                <w:vertAlign w:val="baseline"/>
                <w:lang w:val="en-US" w:eastAsia="zh-CN"/>
              </w:rPr>
              <w:t>48620,56</w:t>
            </w:r>
          </w:p>
        </w:tc>
        <w:tc>
          <w:tcPr>
            <w:tcW w:w="1671" w:type="dxa"/>
            <w:vAlign w:val="center"/>
          </w:tcPr>
          <w:p>
            <w:pPr>
              <w:spacing w:after="0" w:line="240" w:lineRule="auto"/>
              <w:jc w:val="right"/>
              <w:rPr>
                <w:rFonts w:hint="default" w:ascii="Arial" w:hAnsi="Arial" w:eastAsia="Times New Roman" w:cs="Arial"/>
                <w:b/>
                <w:bCs/>
                <w:spacing w:val="-3"/>
                <w:sz w:val="16"/>
                <w:szCs w:val="16"/>
                <w:vertAlign w:val="baseline"/>
                <w:lang w:eastAsia="es-EC"/>
              </w:rPr>
            </w:pPr>
            <w:r>
              <w:rPr>
                <w:rFonts w:hint="default" w:ascii="Arial" w:hAnsi="Arial" w:eastAsia="Times New Roman" w:cs="Arial"/>
                <w:b/>
                <w:bCs/>
                <w:spacing w:val="-3"/>
                <w:sz w:val="16"/>
                <w:szCs w:val="16"/>
                <w:vertAlign w:val="baseline"/>
                <w:lang w:val="en-US" w:eastAsia="zh-CN"/>
              </w:rPr>
              <w:t>5834,4</w:t>
            </w:r>
            <w:r>
              <w:rPr>
                <w:rFonts w:hint="default" w:ascii="Arial" w:hAnsi="Arial" w:eastAsia="Times New Roman" w:cs="Arial"/>
                <w:b/>
                <w:bCs/>
                <w:spacing w:val="-3"/>
                <w:sz w:val="16"/>
                <w:szCs w:val="16"/>
                <w:vertAlign w:val="baseline"/>
                <w:lang w:eastAsia="zh-CN"/>
              </w:rPr>
              <w:t>6</w:t>
            </w:r>
          </w:p>
        </w:tc>
        <w:tc>
          <w:tcPr>
            <w:tcW w:w="1671" w:type="dxa"/>
          </w:tcPr>
          <w:p>
            <w:pPr>
              <w:spacing w:after="0" w:line="240" w:lineRule="auto"/>
              <w:jc w:val="right"/>
              <w:rPr>
                <w:rFonts w:hint="default" w:ascii="Arial" w:hAnsi="Arial" w:eastAsia="Times New Roman" w:cs="Arial"/>
                <w:spacing w:val="-3"/>
                <w:sz w:val="16"/>
                <w:szCs w:val="16"/>
                <w:vertAlign w:val="baseline"/>
                <w:lang w:eastAsia="es-EC"/>
              </w:rPr>
            </w:pPr>
          </w:p>
        </w:tc>
        <w:tc>
          <w:tcPr>
            <w:tcW w:w="1672" w:type="dxa"/>
          </w:tcPr>
          <w:p>
            <w:pPr>
              <w:spacing w:after="0" w:line="240" w:lineRule="auto"/>
              <w:jc w:val="right"/>
              <w:rPr>
                <w:rFonts w:hint="default" w:ascii="Arial" w:hAnsi="Arial" w:eastAsia="Times New Roman" w:cs="Arial"/>
                <w:spacing w:val="-3"/>
                <w:sz w:val="16"/>
                <w:szCs w:val="16"/>
                <w:vertAlign w:val="baseline"/>
                <w:lang w:eastAsia="es-EC"/>
              </w:rPr>
            </w:pPr>
          </w:p>
        </w:tc>
      </w:tr>
      <w:bookmarkEnd w:id="1"/>
    </w:tbl>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hint="default" w:ascii="Arial" w:hAnsi="Arial" w:eastAsia="Times New Roman" w:cs="Arial"/>
          <w:spacing w:val="-3"/>
          <w:sz w:val="20"/>
          <w:szCs w:val="20"/>
          <w:lang w:eastAsia="es-EC"/>
        </w:rPr>
      </w:pPr>
    </w:p>
    <w:p>
      <w:pPr>
        <w:spacing w:after="0" w:line="240" w:lineRule="auto"/>
        <w:jc w:val="both"/>
        <w:rPr>
          <w:rFonts w:hint="default" w:ascii="Arial" w:hAnsi="Arial" w:eastAsia="Times New Roman" w:cs="Arial"/>
          <w:spacing w:val="-3"/>
          <w:sz w:val="20"/>
          <w:szCs w:val="20"/>
          <w:lang w:eastAsia="es-EC"/>
        </w:rPr>
      </w:pPr>
    </w:p>
    <w:p>
      <w:pPr>
        <w:spacing w:after="0" w:line="240" w:lineRule="auto"/>
        <w:jc w:val="both"/>
        <w:rPr>
          <w:rFonts w:hint="default" w:ascii="Arial" w:hAnsi="Arial" w:eastAsia="Times New Roman" w:cs="Arial"/>
          <w:spacing w:val="-3"/>
          <w:sz w:val="20"/>
          <w:szCs w:val="20"/>
          <w:lang w:eastAsia="es-EC"/>
        </w:rPr>
      </w:pPr>
    </w:p>
    <w:p>
      <w:pPr>
        <w:spacing w:after="0" w:line="240" w:lineRule="auto"/>
        <w:jc w:val="both"/>
        <w:rPr>
          <w:rFonts w:hint="default" w:ascii="Arial" w:hAnsi="Arial" w:eastAsia="Times New Roman" w:cs="Arial"/>
          <w:spacing w:val="-3"/>
          <w:sz w:val="20"/>
          <w:szCs w:val="20"/>
          <w:lang w:eastAsia="es-EC"/>
        </w:rPr>
      </w:pPr>
    </w:p>
    <w:p>
      <w:pPr>
        <w:spacing w:after="0" w:line="240" w:lineRule="auto"/>
        <w:jc w:val="both"/>
        <w:rPr>
          <w:rFonts w:ascii="Arial" w:hAnsi="Arial" w:eastAsia="Times New Roman" w:cs="Arial"/>
          <w:spacing w:val="-3"/>
          <w:sz w:val="20"/>
          <w:szCs w:val="20"/>
          <w:lang w:eastAsia="es-EC"/>
        </w:rPr>
      </w:pPr>
      <w:r>
        <w:rPr>
          <w:rFonts w:hint="default" w:ascii="Arial" w:hAnsi="Arial" w:eastAsia="Times New Roman" w:cs="Arial"/>
          <w:spacing w:val="-3"/>
          <w:sz w:val="20"/>
          <w:szCs w:val="20"/>
          <w:lang w:eastAsia="es-EC"/>
        </w:rPr>
        <w:t xml:space="preserve">Siendo el valor del contrato de 48756,00 se determina que existe un </w:t>
      </w:r>
      <w:r>
        <w:rPr>
          <w:rFonts w:hint="default" w:ascii="Arial" w:hAnsi="Arial" w:eastAsia="Times New Roman" w:cs="Arial"/>
          <w:b/>
          <w:bCs/>
          <w:spacing w:val="-3"/>
          <w:sz w:val="20"/>
          <w:szCs w:val="20"/>
          <w:lang w:eastAsia="es-EC"/>
        </w:rPr>
        <w:t>VALOR NO EJECUTADO</w:t>
      </w:r>
      <w:r>
        <w:rPr>
          <w:rFonts w:hint="default" w:ascii="Arial" w:hAnsi="Arial" w:eastAsia="Times New Roman" w:cs="Arial"/>
          <w:spacing w:val="-3"/>
          <w:sz w:val="20"/>
          <w:szCs w:val="20"/>
          <w:lang w:eastAsia="es-EC"/>
        </w:rPr>
        <w:t xml:space="preserve"> de $ 135,44</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w:t>
      </w:r>
      <w:r>
        <w:rPr>
          <w:rFonts w:hint="default" w:ascii="Arial" w:hAnsi="Arial" w:eastAsia="Times New Roman" w:cs="Arial"/>
          <w:b/>
          <w:color w:val="E46C0A" w:themeColor="accent6" w:themeShade="BF"/>
          <w:spacing w:val="-3"/>
          <w:sz w:val="20"/>
          <w:szCs w:val="20"/>
          <w:lang w:eastAsia="es-EC"/>
        </w:rPr>
        <w:t xml:space="preserve">CIENTO TREINTA Y CINCO </w:t>
      </w:r>
      <w:r>
        <w:rPr>
          <w:rFonts w:ascii="Arial" w:hAnsi="Arial" w:eastAsia="Times New Roman" w:cs="Arial"/>
          <w:b/>
          <w:color w:val="E46C0A" w:themeColor="accent6" w:themeShade="BF"/>
          <w:spacing w:val="-3"/>
          <w:sz w:val="20"/>
          <w:szCs w:val="20"/>
          <w:lang w:eastAsia="es-EC"/>
        </w:rPr>
        <w:t xml:space="preserve">DÓLARES DE LOS ESTADOS UNIDOS DE AMÉRICA CON </w:t>
      </w:r>
      <w:r>
        <w:rPr>
          <w:rFonts w:hint="default" w:ascii="Arial" w:hAnsi="Arial" w:eastAsia="Times New Roman" w:cs="Arial"/>
          <w:b/>
          <w:color w:val="E46C0A" w:themeColor="accent6" w:themeShade="BF"/>
          <w:spacing w:val="-3"/>
          <w:sz w:val="20"/>
          <w:szCs w:val="20"/>
          <w:lang w:eastAsia="es-EC"/>
        </w:rPr>
        <w:t>44</w:t>
      </w:r>
      <w:r>
        <w:rPr>
          <w:rFonts w:ascii="Arial" w:hAnsi="Arial" w:eastAsia="Times New Roman" w:cs="Arial"/>
          <w:b/>
          <w:color w:val="E46C0A" w:themeColor="accent6" w:themeShade="BF"/>
          <w:spacing w:val="-3"/>
          <w:sz w:val="20"/>
          <w:szCs w:val="20"/>
          <w:lang w:eastAsia="es-EC"/>
        </w:rPr>
        <w:t>/100 CENTAVOS)</w:t>
      </w:r>
      <w:r>
        <w:rPr>
          <w:rFonts w:hint="default" w:ascii="Arial" w:hAnsi="Arial" w:eastAsia="Times New Roman" w:cs="Arial"/>
          <w:b/>
          <w:color w:val="E46C0A" w:themeColor="accent6" w:themeShade="BF"/>
          <w:spacing w:val="-3"/>
          <w:sz w:val="20"/>
          <w:szCs w:val="20"/>
          <w:lang w:eastAsia="es-EC"/>
        </w:rPr>
        <w:t>,</w:t>
      </w:r>
      <w:r>
        <w:rPr>
          <w:rFonts w:ascii="Arial" w:hAnsi="Arial" w:eastAsia="Times New Roman" w:cs="Arial"/>
          <w:spacing w:val="-3"/>
          <w:sz w:val="20"/>
          <w:szCs w:val="20"/>
          <w:lang w:eastAsia="es-EC"/>
        </w:rPr>
        <w:t xml:space="preserve">valor sin incluir IVA. </w:t>
      </w:r>
    </w:p>
    <w:p>
      <w:pPr>
        <w:spacing w:after="0" w:line="240" w:lineRule="auto"/>
        <w:jc w:val="both"/>
        <w:rPr>
          <w:rFonts w:hint="default" w:ascii="Arial" w:hAnsi="Arial" w:eastAsia="Times New Roman" w:cs="Arial"/>
          <w:b/>
          <w:color w:val="E46C0A" w:themeColor="accent6" w:themeShade="BF"/>
          <w:spacing w:val="-3"/>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tbl>
      <w:tblPr>
        <w:tblStyle w:val="3"/>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blPrEx>
          <w:tblCellMar>
            <w:top w:w="0" w:type="dxa"/>
            <w:left w:w="70" w:type="dxa"/>
            <w:bottom w:w="0" w:type="dxa"/>
            <w:right w:w="70" w:type="dxa"/>
          </w:tblCellMar>
        </w:tblPrEx>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blPrEx>
          <w:tblCellMar>
            <w:top w:w="0" w:type="dxa"/>
            <w:left w:w="70" w:type="dxa"/>
            <w:bottom w:w="0" w:type="dxa"/>
            <w:right w:w="70" w:type="dxa"/>
          </w:tblCellMar>
        </w:tblPrEx>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DOCEAVA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28</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11</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 xml:space="preserve">DOCEAVA </w:t>
            </w:r>
            <w:r>
              <w:rPr>
                <w:rFonts w:ascii="Arial" w:hAnsi="Arial" w:eastAsia="Times New Roman" w:cs="Arial"/>
                <w:bCs/>
                <w:sz w:val="20"/>
                <w:szCs w:val="20"/>
              </w:rPr>
              <w:t xml:space="preserve">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28</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11</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28</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11</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tabs>
          <w:tab w:val="left" w:pos="1985"/>
        </w:tabs>
        <w:spacing w:after="0"/>
        <w:jc w:val="both"/>
        <w:rPr>
          <w:rFonts w:ascii="Arial" w:hAnsi="Arial" w:eastAsia="Times New Roman" w:cs="Arial"/>
          <w:b/>
          <w:spacing w:val="-3"/>
          <w:lang w:eastAsia="es-EC"/>
        </w:rPr>
      </w:pP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 xml:space="preserve"> </w:t>
      </w:r>
      <w:r>
        <w:rPr>
          <w:rFonts w:ascii="Arial" w:hAnsi="Arial" w:eastAsia="Times New Roman" w:cs="Arial"/>
          <w:b/>
          <w:bCs w:val="0"/>
          <w:sz w:val="20"/>
          <w:szCs w:val="20"/>
          <w:lang w:val="es-MX"/>
        </w:rPr>
        <w:t>ENTREGA</w:t>
      </w:r>
      <w:r>
        <w:rPr>
          <w:rFonts w:hint="default" w:ascii="Arial" w:hAnsi="Arial" w:eastAsia="Times New Roman" w:cs="Arial"/>
          <w:b/>
          <w:bCs w:val="0"/>
          <w:sz w:val="20"/>
          <w:szCs w:val="20"/>
        </w:rPr>
        <w:t xml:space="preserve"> TOTAL</w:t>
      </w:r>
      <w:r>
        <w:rPr>
          <w:rFonts w:hint="default" w:ascii="Arial" w:hAnsi="Arial" w:eastAsia="Times New Roman" w:cs="Arial"/>
          <w:bCs/>
          <w:sz w:val="20"/>
          <w:szCs w:val="20"/>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
          <w:bCs/>
          <w:color w:val="E46C0A" w:themeColor="accent6" w:themeShade="BF"/>
          <w:sz w:val="20"/>
          <w:szCs w:val="20"/>
        </w:rPr>
        <w:t>)</w:t>
      </w:r>
      <w:r>
        <w:rPr>
          <w:rFonts w:hint="default" w:ascii="Arial" w:hAnsi="Arial" w:eastAsia="Times New Roman" w:cs="Arial"/>
          <w:bCs/>
          <w:sz w:val="20"/>
          <w:szCs w:val="20"/>
        </w:rPr>
        <w:t xml:space="preserve"> que es la última entrega </w:t>
      </w:r>
      <w:r>
        <w:rPr>
          <w:rFonts w:ascii="Arial" w:hAnsi="Arial" w:eastAsia="Times New Roman" w:cs="Arial"/>
          <w:bCs/>
          <w:sz w:val="20"/>
          <w:szCs w:val="20"/>
          <w:lang w:val="es-MX"/>
        </w:rPr>
        <w:t>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spacing w:after="0"/>
        <w:jc w:val="both"/>
        <w:rPr>
          <w:rFonts w:ascii="Arial" w:hAnsi="Arial" w:eastAsia="Times New Roman" w:cs="Arial"/>
          <w:bCs/>
          <w:sz w:val="20"/>
          <w:szCs w:val="20"/>
          <w:lang w:val="es-MX"/>
        </w:rPr>
      </w:pP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 xml:space="preserve">Quito, </w:t>
      </w:r>
      <w:r>
        <w:rPr>
          <w:rFonts w:hint="default" w:ascii="Arial" w:hAnsi="Arial" w:eastAsia="Times New Roman" w:cs="Arial"/>
          <w:b/>
          <w:bCs/>
          <w:color w:val="E46C0A" w:themeColor="accent6" w:themeShade="BF"/>
          <w:sz w:val="20"/>
          <w:szCs w:val="20"/>
          <w:lang w:val="es-ES"/>
        </w:rPr>
        <w:t>28 d</w:t>
      </w:r>
      <w:r>
        <w:rPr>
          <w:rFonts w:ascii="Arial" w:hAnsi="Arial" w:eastAsia="Times New Roman" w:cs="Arial"/>
          <w:b/>
          <w:bCs/>
          <w:color w:val="E46C0A" w:themeColor="accent6" w:themeShade="BF"/>
          <w:sz w:val="20"/>
          <w:szCs w:val="20"/>
          <w:lang w:val="es-MX"/>
        </w:rPr>
        <w:t xml:space="preserve">e </w:t>
      </w:r>
      <w:r>
        <w:rPr>
          <w:rFonts w:hint="default" w:ascii="Arial" w:hAnsi="Arial" w:eastAsia="Times New Roman" w:cs="Arial"/>
          <w:b/>
          <w:bCs/>
          <w:color w:val="E46C0A" w:themeColor="accent6" w:themeShade="BF"/>
          <w:sz w:val="20"/>
          <w:szCs w:val="20"/>
          <w:lang w:val="es-ES"/>
        </w:rPr>
        <w:t>noviembre</w:t>
      </w:r>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7" w:type="first"/>
      <w:headerReference r:id="rId5" w:type="default"/>
      <w:headerReference r:id="rId6" w:type="even"/>
      <w:footerReference r:id="rId8" w:type="even"/>
      <w:pgSz w:w="11907" w:h="16840"/>
      <w:pgMar w:top="1701" w:right="1701" w:bottom="1418" w:left="1701" w:header="720" w:footer="68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akar"/>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egoe UI">
    <w:altName w:val="FreeSans"/>
    <w:panose1 w:val="020B0502040204020203"/>
    <w:charset w:val="00"/>
    <w:family w:val="swiss"/>
    <w:pitch w:val="default"/>
    <w:sig w:usb0="00000000" w:usb1="00000000" w:usb2="00000009" w:usb3="00000000" w:csb0="200001FF" w:csb1="00000000"/>
  </w:font>
  <w:font w:name="Arial Narrow">
    <w:altName w:val="Times New Roman"/>
    <w:panose1 w:val="020B0606020202030204"/>
    <w:charset w:val="00"/>
    <w:family w:val="swiss"/>
    <w:pitch w:val="default"/>
    <w:sig w:usb0="00000000" w:usb1="00000000" w:usb2="00000000" w:usb3="00000000" w:csb0="2000009F" w:csb1="DFD70000"/>
  </w:font>
  <w:font w:name="Cambria">
    <w:altName w:val="Georgia"/>
    <w:panose1 w:val="02040503050406030204"/>
    <w:charset w:val="00"/>
    <w:family w:val="roman"/>
    <w:pitch w:val="default"/>
    <w:sig w:usb0="00000000" w:usb1="00000000" w:usb2="02000000" w:usb3="00000000" w:csb0="2000019F"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aakar">
    <w:panose1 w:val="02000600040000000000"/>
    <w:charset w:val="00"/>
    <w:family w:val="auto"/>
    <w:pitch w:val="default"/>
    <w:sig w:usb0="80040001" w:usb1="00002000" w:usb2="00000000" w:usb3="00000000" w:csb0="20000000" w:csb1="80000000"/>
  </w:font>
  <w:font w:name="Arial Black">
    <w:panose1 w:val="020B0A04020102020204"/>
    <w:charset w:val="00"/>
    <w:family w:val="auto"/>
    <w:pitch w:val="default"/>
    <w:sig w:usb0="00000287" w:usb1="00000000" w:usb2="00000000" w:usb3="00000000" w:csb0="2000009F" w:csb1="DFD70000"/>
  </w:font>
  <w:font w:name="FreeSans">
    <w:panose1 w:val="020B0504020202020204"/>
    <w:charset w:val="00"/>
    <w:family w:val="auto"/>
    <w:pitch w:val="default"/>
    <w:sig w:usb0="E4839EFF" w:usb1="4600FDFF" w:usb2="000030A0" w:usb3="00000584"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rPr>
        <w:rStyle w:val="10"/>
        <w:rFonts w:cstheme="minorHAnsi"/>
        <w:b/>
        <w:sz w:val="12"/>
        <w:szCs w:val="12"/>
      </w:rPr>
    </w:pPr>
    <w:r>
      <w:rPr>
        <w:rStyle w:val="10"/>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9"/>
      <w:jc w:val="both"/>
      <w:rPr>
        <w:rStyle w:val="10"/>
        <w:rFonts w:cstheme="minorHAnsi"/>
        <w:b/>
        <w:sz w:val="16"/>
        <w:u w:val="single"/>
      </w:rPr>
    </w:pPr>
  </w:p>
  <w:p>
    <w:pPr>
      <w:pStyle w:val="9"/>
      <w:jc w:val="both"/>
      <w:rPr>
        <w:rFonts w:cstheme="minorHAnsi"/>
        <w:b/>
        <w:sz w:val="16"/>
      </w:rPr>
    </w:pPr>
    <w:r>
      <w:rPr>
        <w:rStyle w:val="10"/>
        <w:rFonts w:cstheme="minorHAnsi"/>
        <w:b/>
        <w:sz w:val="16"/>
        <w:u w:val="single"/>
      </w:rPr>
      <w:t xml:space="preserve">Página </w:t>
    </w:r>
    <w:r>
      <w:rPr>
        <w:rStyle w:val="10"/>
        <w:rFonts w:cstheme="minorHAnsi"/>
        <w:b/>
        <w:sz w:val="16"/>
      </w:rPr>
      <w:fldChar w:fldCharType="begin"/>
    </w:r>
    <w:r>
      <w:rPr>
        <w:rStyle w:val="10"/>
        <w:rFonts w:cstheme="minorHAnsi"/>
        <w:b/>
        <w:sz w:val="16"/>
      </w:rPr>
      <w:instrText xml:space="preserve"> PAGE </w:instrText>
    </w:r>
    <w:r>
      <w:rPr>
        <w:rStyle w:val="10"/>
        <w:rFonts w:cstheme="minorHAnsi"/>
        <w:b/>
        <w:sz w:val="16"/>
      </w:rPr>
      <w:fldChar w:fldCharType="separate"/>
    </w:r>
    <w:r>
      <w:rPr>
        <w:rStyle w:val="10"/>
        <w:rFonts w:cstheme="minorHAnsi"/>
        <w:b/>
        <w:sz w:val="16"/>
      </w:rPr>
      <w:t>7</w:t>
    </w:r>
    <w:r>
      <w:rPr>
        <w:rStyle w:val="10"/>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rPr>
        <w:rStyle w:val="10"/>
        <w:rFonts w:ascii="Arial Narrow" w:hAnsi="Arial Narrow"/>
        <w:b/>
        <w:sz w:val="16"/>
      </w:rPr>
    </w:pPr>
  </w:p>
  <w:p>
    <w:pPr>
      <w:pStyle w:val="9"/>
      <w:jc w:val="both"/>
      <w:rPr>
        <w:rStyle w:val="10"/>
        <w:rFonts w:ascii="Arial Narrow" w:hAnsi="Arial Narrow"/>
        <w:b/>
        <w:sz w:val="16"/>
      </w:rPr>
    </w:pPr>
    <w:r>
      <w:rPr>
        <w:rStyle w:val="10"/>
        <w:rFonts w:ascii="Arial Narrow" w:hAnsi="Arial Narrow"/>
        <w:b/>
        <w:sz w:val="16"/>
      </w:rPr>
      <w:t>Resolución 2013-007-HE-1-1-c</w:t>
    </w:r>
  </w:p>
  <w:p>
    <w:pPr>
      <w:pStyle w:val="9"/>
      <w:jc w:val="both"/>
      <w:rPr>
        <w:rStyle w:val="10"/>
        <w:rFonts w:ascii="Arial Narrow" w:hAnsi="Arial Narrow"/>
        <w:b/>
        <w:sz w:val="16"/>
        <w:u w:val="single"/>
      </w:rPr>
    </w:pPr>
    <w:r>
      <w:rPr>
        <w:rStyle w:val="10"/>
        <w:rFonts w:ascii="Arial Narrow" w:hAnsi="Arial Narrow"/>
        <w:b/>
        <w:sz w:val="16"/>
        <w:u w:val="single"/>
      </w:rPr>
      <w:t xml:space="preserve">Página </w:t>
    </w:r>
    <w:r>
      <w:rPr>
        <w:rStyle w:val="10"/>
        <w:b/>
        <w:sz w:val="16"/>
      </w:rPr>
      <w:fldChar w:fldCharType="begin"/>
    </w:r>
    <w:r>
      <w:rPr>
        <w:rStyle w:val="10"/>
        <w:b/>
        <w:sz w:val="16"/>
      </w:rPr>
      <w:instrText xml:space="preserve"> PAGE </w:instrText>
    </w:r>
    <w:r>
      <w:rPr>
        <w:rStyle w:val="10"/>
        <w:b/>
        <w:sz w:val="16"/>
      </w:rPr>
      <w:fldChar w:fldCharType="separate"/>
    </w:r>
    <w:r>
      <w:rPr>
        <w:rStyle w:val="10"/>
        <w:b/>
        <w:sz w:val="16"/>
      </w:rPr>
      <w:t>4</w:t>
    </w:r>
    <w:r>
      <w:rPr>
        <w:rStyle w:val="10"/>
        <w:b/>
        <w:sz w:val="16"/>
      </w:rPr>
      <w:fldChar w:fldCharType="end"/>
    </w:r>
  </w:p>
  <w:p>
    <w:pPr>
      <w:pStyle w:val="9"/>
      <w:jc w:val="both"/>
      <w:rPr>
        <w:rStyle w:val="10"/>
        <w:rFonts w:ascii="Arial Narrow" w:hAnsi="Arial Narrow"/>
        <w:sz w:val="16"/>
      </w:rPr>
    </w:pPr>
  </w:p>
  <w:p>
    <w:pPr>
      <w:pStyle w:val="9"/>
      <w:jc w:val="both"/>
      <w:rPr>
        <w:rStyle w:val="10"/>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04A935C8"/>
    <w:rsid w:val="14994FEE"/>
    <w:rsid w:val="15373EC5"/>
    <w:rsid w:val="1C9F470C"/>
    <w:rsid w:val="231370B2"/>
    <w:rsid w:val="26A41E53"/>
    <w:rsid w:val="283676C3"/>
    <w:rsid w:val="2DB51B35"/>
    <w:rsid w:val="2EF72A6F"/>
    <w:rsid w:val="2F6E1753"/>
    <w:rsid w:val="2FDF488E"/>
    <w:rsid w:val="31EE4148"/>
    <w:rsid w:val="326441F7"/>
    <w:rsid w:val="34612CE9"/>
    <w:rsid w:val="38EE1C23"/>
    <w:rsid w:val="3B916DB2"/>
    <w:rsid w:val="3D542C8F"/>
    <w:rsid w:val="3D77793C"/>
    <w:rsid w:val="41813685"/>
    <w:rsid w:val="43235ED2"/>
    <w:rsid w:val="49D849D1"/>
    <w:rsid w:val="4EF70E21"/>
    <w:rsid w:val="51B912AB"/>
    <w:rsid w:val="52FD16AC"/>
    <w:rsid w:val="54406580"/>
    <w:rsid w:val="5B4D7216"/>
    <w:rsid w:val="5FD034A6"/>
    <w:rsid w:val="6C52D056"/>
    <w:rsid w:val="6C704890"/>
    <w:rsid w:val="6F3DAB43"/>
    <w:rsid w:val="797961AD"/>
    <w:rsid w:val="B6F3B225"/>
    <w:rsid w:val="BFFB5FC1"/>
    <w:rsid w:val="D7FDEAEA"/>
    <w:rsid w:val="DC7B7EFC"/>
    <w:rsid w:val="E7BF15F7"/>
    <w:rsid w:val="FAF7CC8D"/>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7"/>
    <w:semiHidden/>
    <w:unhideWhenUsed/>
    <w:qFormat/>
    <w:uiPriority w:val="99"/>
    <w:pPr>
      <w:spacing w:line="240" w:lineRule="auto"/>
    </w:pPr>
    <w:rPr>
      <w:sz w:val="20"/>
      <w:szCs w:val="20"/>
    </w:rPr>
  </w:style>
  <w:style w:type="paragraph" w:styleId="7">
    <w:name w:val="annotation subject"/>
    <w:basedOn w:val="6"/>
    <w:next w:val="6"/>
    <w:link w:val="18"/>
    <w:semiHidden/>
    <w:unhideWhenUsed/>
    <w:qFormat/>
    <w:uiPriority w:val="99"/>
    <w:rPr>
      <w:b/>
      <w:bCs/>
    </w:rPr>
  </w:style>
  <w:style w:type="paragraph" w:styleId="8">
    <w:name w:val="footer"/>
    <w:basedOn w:val="1"/>
    <w:link w:val="13"/>
    <w:unhideWhenUsed/>
    <w:qFormat/>
    <w:uiPriority w:val="99"/>
    <w:pPr>
      <w:tabs>
        <w:tab w:val="center" w:pos="4419"/>
        <w:tab w:val="right" w:pos="8838"/>
      </w:tabs>
      <w:spacing w:after="0" w:line="240" w:lineRule="auto"/>
    </w:pPr>
  </w:style>
  <w:style w:type="paragraph" w:styleId="9">
    <w:name w:val="header"/>
    <w:basedOn w:val="1"/>
    <w:link w:val="12"/>
    <w:unhideWhenUsed/>
    <w:qFormat/>
    <w:uiPriority w:val="99"/>
    <w:pPr>
      <w:tabs>
        <w:tab w:val="center" w:pos="4419"/>
        <w:tab w:val="right" w:pos="8838"/>
      </w:tabs>
      <w:spacing w:after="0" w:line="240" w:lineRule="auto"/>
    </w:pPr>
  </w:style>
  <w:style w:type="character" w:styleId="10">
    <w:name w:val="page number"/>
    <w:basedOn w:val="2"/>
    <w:qFormat/>
    <w:uiPriority w:val="0"/>
  </w:style>
  <w:style w:type="table" w:styleId="11">
    <w:name w:val="Table Grid"/>
    <w:basedOn w:val="3"/>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2"/>
    <w:link w:val="9"/>
    <w:qFormat/>
    <w:uiPriority w:val="99"/>
    <w:rPr>
      <w:rFonts w:eastAsiaTheme="minorEastAsia"/>
      <w:lang w:val="es-ES" w:eastAsia="es-ES"/>
    </w:rPr>
  </w:style>
  <w:style w:type="character" w:customStyle="1" w:styleId="13">
    <w:name w:val="Pie de página Car"/>
    <w:basedOn w:val="2"/>
    <w:link w:val="8"/>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qFormat/>
    <w:uiPriority w:val="34"/>
    <w:rPr>
      <w:rFonts w:ascii="Calibri" w:hAnsi="Calibri" w:eastAsia="Calibri" w:cs="Calibri"/>
      <w:lang w:val="es-ES" w:eastAsia="ar-SA"/>
    </w:rPr>
  </w:style>
  <w:style w:type="character" w:customStyle="1" w:styleId="16">
    <w:name w:val="Texto de globo Car"/>
    <w:basedOn w:val="2"/>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2"/>
    <w:link w:val="6"/>
    <w:semiHidden/>
    <w:qFormat/>
    <w:uiPriority w:val="99"/>
    <w:rPr>
      <w:rFonts w:eastAsiaTheme="minorEastAsia"/>
      <w:sz w:val="20"/>
      <w:szCs w:val="20"/>
      <w:lang w:val="es-ES" w:eastAsia="es-ES"/>
    </w:rPr>
  </w:style>
  <w:style w:type="character" w:customStyle="1" w:styleId="18">
    <w:name w:val="Asunto del comentario Car"/>
    <w:basedOn w:val="17"/>
    <w:link w:val="7"/>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96</TotalTime>
  <ScaleCrop>false</ScaleCrop>
  <LinksUpToDate>false</LinksUpToDate>
  <CharactersWithSpaces>13847</CharactersWithSpaces>
  <Application>WPS Office_11.1.0.9522_F1E327BC-269C-435d-A152-05C5408002CA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2020-02-03T22:07:00Z</dcterms:created>
  <dc:creator>Carlos Zapata</dc:creator>
  <cp:lastModifiedBy>crrb</cp:lastModifiedBy>
  <cp:lastPrinted>2020-07-13T21:51:00Z</cp:lastPrinted>
  <dcterms:modified xsi:type="dcterms:W3CDTF">2020-12-08T15:24:29Z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1033-11.1.0.9522</vt:lpwstr>
  </property>
</Properties>
</file>