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97242041"/>
        <w:docPartObj>
          <w:docPartGallery w:val="Cover Pages"/>
          <w:docPartUnique/>
        </w:docPartObj>
      </w:sdtPr>
      <w:sdtEndPr>
        <w:rPr>
          <w:rFonts w:ascii="Times New Roman" w:hAnsi="Times New Roman" w:cs="Times New Roman"/>
        </w:rPr>
      </w:sdtEndPr>
      <w:sdtContent>
        <w:p w14:paraId="19EB1378" w14:textId="1F145CCB" w:rsidR="00D3405B" w:rsidRDefault="00D3405B">
          <w:r>
            <w:rPr>
              <w:noProof/>
            </w:rPr>
            <mc:AlternateContent>
              <mc:Choice Requires="wpg">
                <w:drawing>
                  <wp:anchor distT="0" distB="0" distL="114300" distR="114300" simplePos="0" relativeHeight="251661312" behindDoc="0" locked="0" layoutInCell="1" allowOverlap="1" wp14:anchorId="6A56983D" wp14:editId="171B5E77">
                    <wp:simplePos x="0" y="0"/>
                    <wp:positionH relativeFrom="page">
                      <wp:align>right</wp:align>
                    </wp:positionH>
                    <wp:positionV relativeFrom="page">
                      <wp:align>bottom</wp:align>
                    </wp:positionV>
                    <wp:extent cx="4672584" cy="3374136"/>
                    <wp:effectExtent l="0" t="0" r="0" b="0"/>
                    <wp:wrapNone/>
                    <wp:docPr id="454" name="Group 121"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A5C9EB" w:themeColor="text2" w:themeTint="40"/>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737E0F57" w14:textId="7C2BE1F1" w:rsidR="00D3405B" w:rsidRDefault="00D3405B">
                                      <w:pPr>
                                        <w:pStyle w:val="NoSpacing"/>
                                        <w:spacing w:after="240"/>
                                        <w:jc w:val="right"/>
                                        <w:rPr>
                                          <w:color w:val="0E2841" w:themeColor="text2"/>
                                          <w:spacing w:val="10"/>
                                          <w:sz w:val="36"/>
                                          <w:szCs w:val="36"/>
                                        </w:rPr>
                                      </w:pPr>
                                      <w:r w:rsidRPr="00F2164A">
                                        <w:rPr>
                                          <w:color w:val="A5C9EB" w:themeColor="text2" w:themeTint="40"/>
                                          <w:spacing w:val="10"/>
                                          <w:sz w:val="36"/>
                                          <w:szCs w:val="36"/>
                                        </w:rPr>
                                        <w:t>Chris Faris</w:t>
                                      </w:r>
                                    </w:p>
                                  </w:sdtContent>
                                </w:sdt>
                                <w:p w14:paraId="461F74F1" w14:textId="6225FE4F" w:rsidR="00D3405B" w:rsidRDefault="0033458C">
                                  <w:pPr>
                                    <w:pStyle w:val="NoSpacing"/>
                                    <w:jc w:val="right"/>
                                    <w:rPr>
                                      <w:color w:val="0E2841" w:themeColor="text2"/>
                                      <w:spacing w:val="10"/>
                                      <w:sz w:val="28"/>
                                      <w:szCs w:val="28"/>
                                    </w:rPr>
                                  </w:pPr>
                                  <w:sdt>
                                    <w:sdtPr>
                                      <w:rPr>
                                        <w:color w:val="A5C9EB" w:themeColor="text2" w:themeTint="40"/>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1D3873" w:rsidRPr="001D3873">
                                        <w:rPr>
                                          <w:color w:val="A5C9EB" w:themeColor="text2" w:themeTint="40"/>
                                          <w:spacing w:val="10"/>
                                          <w:sz w:val="28"/>
                                          <w:szCs w:val="28"/>
                                        </w:rPr>
                                        <w:t>CEN 4930C</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56983D" id="Group 121"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0e2841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A5C9EB" w:themeColor="text2" w:themeTint="40"/>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737E0F57" w14:textId="7C2BE1F1" w:rsidR="00D3405B" w:rsidRDefault="00D3405B">
                                <w:pPr>
                                  <w:pStyle w:val="NoSpacing"/>
                                  <w:spacing w:after="240"/>
                                  <w:jc w:val="right"/>
                                  <w:rPr>
                                    <w:color w:val="0E2841" w:themeColor="text2"/>
                                    <w:spacing w:val="10"/>
                                    <w:sz w:val="36"/>
                                    <w:szCs w:val="36"/>
                                  </w:rPr>
                                </w:pPr>
                                <w:r w:rsidRPr="00F2164A">
                                  <w:rPr>
                                    <w:color w:val="A5C9EB" w:themeColor="text2" w:themeTint="40"/>
                                    <w:spacing w:val="10"/>
                                    <w:sz w:val="36"/>
                                    <w:szCs w:val="36"/>
                                  </w:rPr>
                                  <w:t>Chris Faris</w:t>
                                </w:r>
                              </w:p>
                            </w:sdtContent>
                          </w:sdt>
                          <w:p w14:paraId="461F74F1" w14:textId="6225FE4F" w:rsidR="00D3405B" w:rsidRDefault="0033458C">
                            <w:pPr>
                              <w:pStyle w:val="NoSpacing"/>
                              <w:jc w:val="right"/>
                              <w:rPr>
                                <w:color w:val="0E2841" w:themeColor="text2"/>
                                <w:spacing w:val="10"/>
                                <w:sz w:val="28"/>
                                <w:szCs w:val="28"/>
                              </w:rPr>
                            </w:pPr>
                            <w:sdt>
                              <w:sdtPr>
                                <w:rPr>
                                  <w:color w:val="A5C9EB" w:themeColor="text2" w:themeTint="40"/>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1D3873" w:rsidRPr="001D3873">
                                  <w:rPr>
                                    <w:color w:val="A5C9EB" w:themeColor="text2" w:themeTint="40"/>
                                    <w:spacing w:val="10"/>
                                    <w:sz w:val="28"/>
                                    <w:szCs w:val="28"/>
                                  </w:rPr>
                                  <w:t>CEN 4930C</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1003A9D7" wp14:editId="77974FD4">
                    <wp:simplePos x="0" y="0"/>
                    <wp:positionH relativeFrom="page">
                      <wp:align>left</wp:align>
                    </wp:positionH>
                    <wp:positionV relativeFrom="page">
                      <wp:align>top</wp:align>
                    </wp:positionV>
                    <wp:extent cx="6382512" cy="3401568"/>
                    <wp:effectExtent l="0" t="0" r="0" b="8890"/>
                    <wp:wrapNone/>
                    <wp:docPr id="459" name="Group 125"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A5C9EB" w:themeColor="text2" w:themeTint="40"/>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241EFE2" w14:textId="31865A79" w:rsidR="00D3405B" w:rsidRDefault="00F2164A">
                                      <w:pPr>
                                        <w:pStyle w:val="NoSpacing"/>
                                        <w:spacing w:after="240" w:line="216" w:lineRule="auto"/>
                                        <w:rPr>
                                          <w:rFonts w:asciiTheme="majorHAnsi" w:hAnsiTheme="majorHAnsi"/>
                                          <w:color w:val="0E2841" w:themeColor="text2"/>
                                          <w:spacing w:val="10"/>
                                          <w:sz w:val="36"/>
                                          <w:szCs w:val="36"/>
                                        </w:rPr>
                                      </w:pPr>
                                      <w:r w:rsidRPr="00F2164A">
                                        <w:rPr>
                                          <w:rFonts w:asciiTheme="majorHAnsi" w:hAnsiTheme="majorHAnsi"/>
                                          <w:color w:val="A5C9EB" w:themeColor="text2" w:themeTint="40"/>
                                          <w:spacing w:val="10"/>
                                          <w:sz w:val="36"/>
                                          <w:szCs w:val="36"/>
                                        </w:rPr>
                                        <w:t>11/5/24</w:t>
                                      </w:r>
                                    </w:p>
                                  </w:sdtContent>
                                </w:sdt>
                                <w:sdt>
                                  <w:sdtPr>
                                    <w:rPr>
                                      <w:rFonts w:asciiTheme="majorHAnsi" w:hAnsiTheme="majorHAnsi"/>
                                      <w:caps/>
                                      <w:color w:val="A5C9EB" w:themeColor="text2" w:themeTint="40"/>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69C7E5B" w14:textId="6FDC9209" w:rsidR="00D3405B" w:rsidRDefault="00F2164A">
                                      <w:pPr>
                                        <w:pStyle w:val="NoSpacing"/>
                                        <w:spacing w:line="216" w:lineRule="auto"/>
                                        <w:rPr>
                                          <w:rFonts w:asciiTheme="majorHAnsi" w:hAnsiTheme="majorHAnsi"/>
                                          <w:caps/>
                                          <w:color w:val="0E2841" w:themeColor="text2"/>
                                          <w:sz w:val="96"/>
                                          <w:szCs w:val="96"/>
                                        </w:rPr>
                                      </w:pPr>
                                      <w:r w:rsidRPr="00F2164A">
                                        <w:rPr>
                                          <w:rFonts w:asciiTheme="majorHAnsi" w:hAnsiTheme="majorHAnsi"/>
                                          <w:caps/>
                                          <w:color w:val="A5C9EB" w:themeColor="text2" w:themeTint="40"/>
                                          <w:sz w:val="96"/>
                                          <w:szCs w:val="96"/>
                                        </w:rPr>
                                        <w:t>seminar project stock report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03A9D7" id="Group 125"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5jYgUAAMs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0e2841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A5C9EB" w:themeColor="text2" w:themeTint="40"/>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241EFE2" w14:textId="31865A79" w:rsidR="00D3405B" w:rsidRDefault="00F2164A">
                                <w:pPr>
                                  <w:pStyle w:val="NoSpacing"/>
                                  <w:spacing w:after="240" w:line="216" w:lineRule="auto"/>
                                  <w:rPr>
                                    <w:rFonts w:asciiTheme="majorHAnsi" w:hAnsiTheme="majorHAnsi"/>
                                    <w:color w:val="0E2841" w:themeColor="text2"/>
                                    <w:spacing w:val="10"/>
                                    <w:sz w:val="36"/>
                                    <w:szCs w:val="36"/>
                                  </w:rPr>
                                </w:pPr>
                                <w:r w:rsidRPr="00F2164A">
                                  <w:rPr>
                                    <w:rFonts w:asciiTheme="majorHAnsi" w:hAnsiTheme="majorHAnsi"/>
                                    <w:color w:val="A5C9EB" w:themeColor="text2" w:themeTint="40"/>
                                    <w:spacing w:val="10"/>
                                    <w:sz w:val="36"/>
                                    <w:szCs w:val="36"/>
                                  </w:rPr>
                                  <w:t>11/5/24</w:t>
                                </w:r>
                              </w:p>
                            </w:sdtContent>
                          </w:sdt>
                          <w:sdt>
                            <w:sdtPr>
                              <w:rPr>
                                <w:rFonts w:asciiTheme="majorHAnsi" w:hAnsiTheme="majorHAnsi"/>
                                <w:caps/>
                                <w:color w:val="A5C9EB" w:themeColor="text2" w:themeTint="40"/>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69C7E5B" w14:textId="6FDC9209" w:rsidR="00D3405B" w:rsidRDefault="00F2164A">
                                <w:pPr>
                                  <w:pStyle w:val="NoSpacing"/>
                                  <w:spacing w:line="216" w:lineRule="auto"/>
                                  <w:rPr>
                                    <w:rFonts w:asciiTheme="majorHAnsi" w:hAnsiTheme="majorHAnsi"/>
                                    <w:caps/>
                                    <w:color w:val="0E2841" w:themeColor="text2"/>
                                    <w:sz w:val="96"/>
                                    <w:szCs w:val="96"/>
                                  </w:rPr>
                                </w:pPr>
                                <w:r w:rsidRPr="00F2164A">
                                  <w:rPr>
                                    <w:rFonts w:asciiTheme="majorHAnsi" w:hAnsiTheme="majorHAnsi"/>
                                    <w:caps/>
                                    <w:color w:val="A5C9EB" w:themeColor="text2" w:themeTint="40"/>
                                    <w:sz w:val="96"/>
                                    <w:szCs w:val="96"/>
                                  </w:rPr>
                                  <w:t>seminar project stock report</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02DE7719" wp14:editId="2B8BAFF5">
                    <wp:simplePos x="0" y="0"/>
                    <wp:positionH relativeFrom="page">
                      <wp:align>center</wp:align>
                    </wp:positionH>
                    <wp:positionV relativeFrom="page">
                      <wp:align>center</wp:align>
                    </wp:positionV>
                    <wp:extent cx="7315200" cy="9601200"/>
                    <wp:effectExtent l="0" t="0" r="1270" b="5715"/>
                    <wp:wrapNone/>
                    <wp:docPr id="464" name="Rectangle 127"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758FDC06" id="Rectangle 127"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8e8e8 [3214]" stroked="f">
                    <w10:wrap anchorx="page" anchory="page"/>
                  </v:rect>
                </w:pict>
              </mc:Fallback>
            </mc:AlternateContent>
          </w:r>
        </w:p>
        <w:p w14:paraId="39F9B7B7" w14:textId="7D58D62D" w:rsidR="00D3405B" w:rsidRDefault="00D3405B">
          <w:pPr>
            <w:rPr>
              <w:rFonts w:ascii="Times New Roman" w:hAnsi="Times New Roman" w:cs="Times New Roman"/>
            </w:rPr>
          </w:pPr>
          <w:r>
            <w:rPr>
              <w:rFonts w:ascii="Times New Roman" w:hAnsi="Times New Roman" w:cs="Times New Roman"/>
            </w:rPr>
            <w:br w:type="page"/>
          </w:r>
        </w:p>
      </w:sdtContent>
    </w:sdt>
    <w:p w14:paraId="01876027" w14:textId="3AA979B5" w:rsidR="00DE58F6" w:rsidRDefault="006C33B4" w:rsidP="00D3405B">
      <w:pPr>
        <w:spacing w:line="480" w:lineRule="auto"/>
        <w:rPr>
          <w:rFonts w:ascii="Times New Roman" w:hAnsi="Times New Roman" w:cs="Times New Roman"/>
        </w:rPr>
      </w:pPr>
      <w:r>
        <w:rPr>
          <w:rFonts w:ascii="Times New Roman" w:hAnsi="Times New Roman" w:cs="Times New Roman"/>
        </w:rPr>
        <w:lastRenderedPageBreak/>
        <w:tab/>
        <w:t xml:space="preserve">This document </w:t>
      </w:r>
      <w:r w:rsidR="004F74D8">
        <w:rPr>
          <w:rFonts w:ascii="Times New Roman" w:hAnsi="Times New Roman" w:cs="Times New Roman"/>
        </w:rPr>
        <w:t xml:space="preserve">serves as an </w:t>
      </w:r>
      <w:r w:rsidR="00975D80">
        <w:rPr>
          <w:rFonts w:ascii="Times New Roman" w:hAnsi="Times New Roman" w:cs="Times New Roman"/>
        </w:rPr>
        <w:t xml:space="preserve">aid to my </w:t>
      </w:r>
      <w:r w:rsidR="007A1448">
        <w:rPr>
          <w:rFonts w:ascii="Times New Roman" w:hAnsi="Times New Roman" w:cs="Times New Roman"/>
        </w:rPr>
        <w:t xml:space="preserve">video presentation along with my PowerPoint and </w:t>
      </w:r>
      <w:r>
        <w:rPr>
          <w:rFonts w:ascii="Times New Roman" w:hAnsi="Times New Roman" w:cs="Times New Roman"/>
        </w:rPr>
        <w:t xml:space="preserve">will go over </w:t>
      </w:r>
      <w:r w:rsidR="00660DA3">
        <w:rPr>
          <w:rFonts w:ascii="Times New Roman" w:hAnsi="Times New Roman" w:cs="Times New Roman"/>
        </w:rPr>
        <w:t xml:space="preserve">the overall </w:t>
      </w:r>
      <w:r w:rsidR="00E75ED8">
        <w:rPr>
          <w:rFonts w:ascii="Times New Roman" w:hAnsi="Times New Roman" w:cs="Times New Roman"/>
        </w:rPr>
        <w:t>findings of my</w:t>
      </w:r>
      <w:r w:rsidR="001404C0">
        <w:rPr>
          <w:rFonts w:ascii="Times New Roman" w:hAnsi="Times New Roman" w:cs="Times New Roman"/>
        </w:rPr>
        <w:t xml:space="preserve"> data collected from September 2 to October 3</w:t>
      </w:r>
      <w:r w:rsidR="00172A3D">
        <w:rPr>
          <w:rFonts w:ascii="Times New Roman" w:hAnsi="Times New Roman" w:cs="Times New Roman"/>
        </w:rPr>
        <w:t>1</w:t>
      </w:r>
      <w:r w:rsidR="00DE7CAA">
        <w:rPr>
          <w:rFonts w:ascii="Times New Roman" w:hAnsi="Times New Roman" w:cs="Times New Roman"/>
        </w:rPr>
        <w:t xml:space="preserve">, </w:t>
      </w:r>
      <w:r w:rsidR="007314D4">
        <w:rPr>
          <w:rFonts w:ascii="Times New Roman" w:hAnsi="Times New Roman" w:cs="Times New Roman"/>
        </w:rPr>
        <w:t>2024,</w:t>
      </w:r>
      <w:r w:rsidR="00172A3D">
        <w:rPr>
          <w:rFonts w:ascii="Times New Roman" w:hAnsi="Times New Roman" w:cs="Times New Roman"/>
        </w:rPr>
        <w:t xml:space="preserve"> and the accompanying data from about this same time frame last year</w:t>
      </w:r>
      <w:r w:rsidR="00443DB8">
        <w:rPr>
          <w:rFonts w:ascii="Times New Roman" w:hAnsi="Times New Roman" w:cs="Times New Roman"/>
        </w:rPr>
        <w:t xml:space="preserve"> (September 4 to November 2</w:t>
      </w:r>
      <w:r w:rsidR="00FE6161">
        <w:rPr>
          <w:rFonts w:ascii="Times New Roman" w:hAnsi="Times New Roman" w:cs="Times New Roman"/>
        </w:rPr>
        <w:t>, 2023</w:t>
      </w:r>
      <w:r w:rsidR="00443DB8">
        <w:rPr>
          <w:rFonts w:ascii="Times New Roman" w:hAnsi="Times New Roman" w:cs="Times New Roman"/>
        </w:rPr>
        <w:t>)</w:t>
      </w:r>
      <w:r w:rsidR="0078217A">
        <w:rPr>
          <w:rFonts w:ascii="Times New Roman" w:hAnsi="Times New Roman" w:cs="Times New Roman"/>
        </w:rPr>
        <w:t>.</w:t>
      </w:r>
      <w:r w:rsidR="00882F5A">
        <w:rPr>
          <w:rFonts w:ascii="Times New Roman" w:hAnsi="Times New Roman" w:cs="Times New Roman"/>
        </w:rPr>
        <w:t xml:space="preserve"> </w:t>
      </w:r>
      <w:r w:rsidR="0078217A">
        <w:rPr>
          <w:rFonts w:ascii="Times New Roman" w:hAnsi="Times New Roman" w:cs="Times New Roman"/>
        </w:rPr>
        <w:t>A</w:t>
      </w:r>
      <w:r w:rsidR="007D4D87">
        <w:rPr>
          <w:rFonts w:ascii="Times New Roman" w:hAnsi="Times New Roman" w:cs="Times New Roman"/>
        </w:rPr>
        <w:t>ny patterns noticed such as sudden</w:t>
      </w:r>
      <w:r w:rsidR="004B153E">
        <w:rPr>
          <w:rFonts w:ascii="Times New Roman" w:hAnsi="Times New Roman" w:cs="Times New Roman"/>
        </w:rPr>
        <w:t xml:space="preserve"> </w:t>
      </w:r>
      <w:r w:rsidR="007D4D87">
        <w:rPr>
          <w:rFonts w:ascii="Times New Roman" w:hAnsi="Times New Roman" w:cs="Times New Roman"/>
        </w:rPr>
        <w:t xml:space="preserve">spikes and </w:t>
      </w:r>
      <w:r w:rsidR="001E0C93">
        <w:rPr>
          <w:rFonts w:ascii="Times New Roman" w:hAnsi="Times New Roman" w:cs="Times New Roman"/>
        </w:rPr>
        <w:t xml:space="preserve">drops, </w:t>
      </w:r>
      <w:r w:rsidR="004B153E">
        <w:rPr>
          <w:rFonts w:ascii="Times New Roman" w:hAnsi="Times New Roman" w:cs="Times New Roman"/>
        </w:rPr>
        <w:t>by a single stock or by multiple around the same time</w:t>
      </w:r>
      <w:r w:rsidR="00583E7E">
        <w:rPr>
          <w:rFonts w:ascii="Times New Roman" w:hAnsi="Times New Roman" w:cs="Times New Roman"/>
        </w:rPr>
        <w:t>, and notable high and low prices reached during the time frame</w:t>
      </w:r>
      <w:r w:rsidR="00882F5A">
        <w:rPr>
          <w:rFonts w:ascii="Times New Roman" w:hAnsi="Times New Roman" w:cs="Times New Roman"/>
        </w:rPr>
        <w:t xml:space="preserve"> will be discussed</w:t>
      </w:r>
      <w:r w:rsidR="00583E7E">
        <w:rPr>
          <w:rFonts w:ascii="Times New Roman" w:hAnsi="Times New Roman" w:cs="Times New Roman"/>
        </w:rPr>
        <w:t xml:space="preserve">. </w:t>
      </w:r>
      <w:r w:rsidR="00215DFA">
        <w:rPr>
          <w:rFonts w:ascii="Times New Roman" w:hAnsi="Times New Roman" w:cs="Times New Roman"/>
        </w:rPr>
        <w:t>Real world events such as new product updates/announcements, data breaches or any other</w:t>
      </w:r>
      <w:r w:rsidR="006F1D01">
        <w:rPr>
          <w:rFonts w:ascii="Times New Roman" w:hAnsi="Times New Roman" w:cs="Times New Roman"/>
        </w:rPr>
        <w:t xml:space="preserve"> event</w:t>
      </w:r>
      <w:r w:rsidR="00215DFA">
        <w:rPr>
          <w:rFonts w:ascii="Times New Roman" w:hAnsi="Times New Roman" w:cs="Times New Roman"/>
        </w:rPr>
        <w:t xml:space="preserve"> </w:t>
      </w:r>
      <w:r w:rsidR="00F00A16">
        <w:rPr>
          <w:rFonts w:ascii="Times New Roman" w:hAnsi="Times New Roman" w:cs="Times New Roman"/>
        </w:rPr>
        <w:t xml:space="preserve">found to be linked to or believed to be linked to a price event will also be </w:t>
      </w:r>
      <w:r w:rsidR="00854887">
        <w:rPr>
          <w:rFonts w:ascii="Times New Roman" w:hAnsi="Times New Roman" w:cs="Times New Roman"/>
        </w:rPr>
        <w:t>highlighted, if any.</w:t>
      </w:r>
    </w:p>
    <w:p w14:paraId="30796D64" w14:textId="27FAF61E" w:rsidR="005D43A1" w:rsidRDefault="007C3736" w:rsidP="00D3405B">
      <w:pPr>
        <w:spacing w:line="480" w:lineRule="auto"/>
        <w:rPr>
          <w:rFonts w:ascii="Times New Roman" w:hAnsi="Times New Roman" w:cs="Times New Roman"/>
        </w:rPr>
      </w:pPr>
      <w:r>
        <w:rPr>
          <w:rFonts w:ascii="Times New Roman" w:hAnsi="Times New Roman" w:cs="Times New Roman"/>
        </w:rPr>
        <w:t xml:space="preserve">2023 </w:t>
      </w:r>
      <w:r w:rsidR="00F8772A">
        <w:rPr>
          <w:rFonts w:ascii="Times New Roman" w:hAnsi="Times New Roman" w:cs="Times New Roman"/>
        </w:rPr>
        <w:t>Highs and Lows-</w:t>
      </w:r>
    </w:p>
    <w:p w14:paraId="109BF12C" w14:textId="0B40CC7F" w:rsidR="00EF31D3" w:rsidRPr="00EF31D3" w:rsidRDefault="00EF31D3" w:rsidP="00EF31D3">
      <w:pPr>
        <w:spacing w:line="480" w:lineRule="auto"/>
        <w:rPr>
          <w:rFonts w:ascii="Times New Roman" w:hAnsi="Times New Roman" w:cs="Times New Roman"/>
        </w:rPr>
      </w:pPr>
      <w:r w:rsidRPr="00EF31D3">
        <w:rPr>
          <w:rFonts w:ascii="Times New Roman" w:hAnsi="Times New Roman" w:cs="Times New Roman"/>
          <w:b/>
          <w:bCs/>
        </w:rPr>
        <w:t>AAPL:</w:t>
      </w:r>
    </w:p>
    <w:p w14:paraId="497FEBF1" w14:textId="77777777" w:rsidR="00EF31D3" w:rsidRPr="00EF31D3" w:rsidRDefault="00EF31D3" w:rsidP="00EF31D3">
      <w:pPr>
        <w:numPr>
          <w:ilvl w:val="0"/>
          <w:numId w:val="1"/>
        </w:numPr>
        <w:spacing w:line="480" w:lineRule="auto"/>
        <w:rPr>
          <w:rFonts w:ascii="Times New Roman" w:hAnsi="Times New Roman" w:cs="Times New Roman"/>
        </w:rPr>
      </w:pPr>
      <w:r w:rsidRPr="00EF31D3">
        <w:rPr>
          <w:rFonts w:ascii="Times New Roman" w:hAnsi="Times New Roman" w:cs="Times New Roman"/>
        </w:rPr>
        <w:t>Highest Price: $189.7 (09/01/2023)</w:t>
      </w:r>
    </w:p>
    <w:p w14:paraId="4B8B56EA" w14:textId="77777777" w:rsidR="00EF31D3" w:rsidRPr="00EF31D3" w:rsidRDefault="00EF31D3" w:rsidP="00EF31D3">
      <w:pPr>
        <w:numPr>
          <w:ilvl w:val="0"/>
          <w:numId w:val="1"/>
        </w:numPr>
        <w:spacing w:line="480" w:lineRule="auto"/>
        <w:rPr>
          <w:rFonts w:ascii="Times New Roman" w:hAnsi="Times New Roman" w:cs="Times New Roman"/>
        </w:rPr>
      </w:pPr>
      <w:r w:rsidRPr="00EF31D3">
        <w:rPr>
          <w:rFonts w:ascii="Times New Roman" w:hAnsi="Times New Roman" w:cs="Times New Roman"/>
        </w:rPr>
        <w:t>Lowest Price: $166.89 (09/15/2023)</w:t>
      </w:r>
    </w:p>
    <w:p w14:paraId="3B922B18" w14:textId="1C531806" w:rsidR="00EF31D3" w:rsidRPr="00EF31D3" w:rsidRDefault="00EF31D3" w:rsidP="00EF31D3">
      <w:pPr>
        <w:spacing w:line="480" w:lineRule="auto"/>
        <w:rPr>
          <w:rFonts w:ascii="Times New Roman" w:hAnsi="Times New Roman" w:cs="Times New Roman"/>
        </w:rPr>
      </w:pPr>
      <w:r w:rsidRPr="00EF31D3">
        <w:rPr>
          <w:rFonts w:ascii="Times New Roman" w:hAnsi="Times New Roman" w:cs="Times New Roman"/>
          <w:b/>
          <w:bCs/>
        </w:rPr>
        <w:t>MSFT:</w:t>
      </w:r>
    </w:p>
    <w:p w14:paraId="718C1A9F" w14:textId="77777777" w:rsidR="00EF31D3" w:rsidRPr="00EF31D3" w:rsidRDefault="00EF31D3" w:rsidP="00EF31D3">
      <w:pPr>
        <w:numPr>
          <w:ilvl w:val="0"/>
          <w:numId w:val="2"/>
        </w:numPr>
        <w:spacing w:line="480" w:lineRule="auto"/>
        <w:rPr>
          <w:rFonts w:ascii="Times New Roman" w:hAnsi="Times New Roman" w:cs="Times New Roman"/>
        </w:rPr>
      </w:pPr>
      <w:r w:rsidRPr="00EF31D3">
        <w:rPr>
          <w:rFonts w:ascii="Times New Roman" w:hAnsi="Times New Roman" w:cs="Times New Roman"/>
        </w:rPr>
        <w:t>Highest Price: $348.32 (09/18/2023)</w:t>
      </w:r>
    </w:p>
    <w:p w14:paraId="26E63CF9" w14:textId="77777777" w:rsidR="00EF31D3" w:rsidRPr="00EF31D3" w:rsidRDefault="00EF31D3" w:rsidP="00EF31D3">
      <w:pPr>
        <w:numPr>
          <w:ilvl w:val="0"/>
          <w:numId w:val="2"/>
        </w:numPr>
        <w:spacing w:line="480" w:lineRule="auto"/>
        <w:rPr>
          <w:rFonts w:ascii="Times New Roman" w:hAnsi="Times New Roman" w:cs="Times New Roman"/>
        </w:rPr>
      </w:pPr>
      <w:r w:rsidRPr="00EF31D3">
        <w:rPr>
          <w:rFonts w:ascii="Times New Roman" w:hAnsi="Times New Roman" w:cs="Times New Roman"/>
        </w:rPr>
        <w:t>Lowest Price: $312.14 (09/08/2023)</w:t>
      </w:r>
    </w:p>
    <w:p w14:paraId="69BDF5FE" w14:textId="563FF051" w:rsidR="00EF31D3" w:rsidRPr="00EF31D3" w:rsidRDefault="00EF31D3" w:rsidP="00EF31D3">
      <w:pPr>
        <w:spacing w:line="480" w:lineRule="auto"/>
        <w:rPr>
          <w:rFonts w:ascii="Times New Roman" w:hAnsi="Times New Roman" w:cs="Times New Roman"/>
        </w:rPr>
      </w:pPr>
      <w:r w:rsidRPr="00EF31D3">
        <w:rPr>
          <w:rFonts w:ascii="Times New Roman" w:hAnsi="Times New Roman" w:cs="Times New Roman"/>
          <w:b/>
          <w:bCs/>
        </w:rPr>
        <w:t>GOOGL:</w:t>
      </w:r>
    </w:p>
    <w:p w14:paraId="379313CD" w14:textId="77777777" w:rsidR="00EF31D3" w:rsidRPr="00EF31D3" w:rsidRDefault="00EF31D3" w:rsidP="00EF31D3">
      <w:pPr>
        <w:numPr>
          <w:ilvl w:val="0"/>
          <w:numId w:val="3"/>
        </w:numPr>
        <w:spacing w:line="480" w:lineRule="auto"/>
        <w:rPr>
          <w:rFonts w:ascii="Times New Roman" w:hAnsi="Times New Roman" w:cs="Times New Roman"/>
        </w:rPr>
      </w:pPr>
      <w:r w:rsidRPr="00EF31D3">
        <w:rPr>
          <w:rFonts w:ascii="Times New Roman" w:hAnsi="Times New Roman" w:cs="Times New Roman"/>
        </w:rPr>
        <w:t>Highest Price: $140.55 (09/12/2023)</w:t>
      </w:r>
    </w:p>
    <w:p w14:paraId="206B62FC" w14:textId="77777777" w:rsidR="00EF31D3" w:rsidRPr="00EF31D3" w:rsidRDefault="00EF31D3" w:rsidP="00EF31D3">
      <w:pPr>
        <w:numPr>
          <w:ilvl w:val="0"/>
          <w:numId w:val="3"/>
        </w:numPr>
        <w:spacing w:line="480" w:lineRule="auto"/>
        <w:rPr>
          <w:rFonts w:ascii="Times New Roman" w:hAnsi="Times New Roman" w:cs="Times New Roman"/>
        </w:rPr>
      </w:pPr>
      <w:r w:rsidRPr="00EF31D3">
        <w:rPr>
          <w:rFonts w:ascii="Times New Roman" w:hAnsi="Times New Roman" w:cs="Times New Roman"/>
        </w:rPr>
        <w:t>Lowest Price: $122.17 (09/15/2023)</w:t>
      </w:r>
    </w:p>
    <w:p w14:paraId="6FC25098" w14:textId="77777777" w:rsidR="00114AA8" w:rsidRDefault="00114AA8" w:rsidP="00EF31D3">
      <w:pPr>
        <w:spacing w:line="480" w:lineRule="auto"/>
        <w:rPr>
          <w:rFonts w:ascii="Times New Roman" w:hAnsi="Times New Roman" w:cs="Times New Roman"/>
          <w:b/>
          <w:bCs/>
        </w:rPr>
      </w:pPr>
    </w:p>
    <w:p w14:paraId="52C12A46" w14:textId="4BE6C938" w:rsidR="00EF31D3" w:rsidRPr="00EF31D3" w:rsidRDefault="00EF31D3" w:rsidP="00EF31D3">
      <w:pPr>
        <w:spacing w:line="480" w:lineRule="auto"/>
        <w:rPr>
          <w:rFonts w:ascii="Times New Roman" w:hAnsi="Times New Roman" w:cs="Times New Roman"/>
        </w:rPr>
      </w:pPr>
      <w:r w:rsidRPr="00EF31D3">
        <w:rPr>
          <w:rFonts w:ascii="Times New Roman" w:hAnsi="Times New Roman" w:cs="Times New Roman"/>
          <w:b/>
          <w:bCs/>
        </w:rPr>
        <w:t>AMZN:</w:t>
      </w:r>
    </w:p>
    <w:p w14:paraId="577F9945" w14:textId="77777777" w:rsidR="00EF31D3" w:rsidRPr="00EF31D3" w:rsidRDefault="00EF31D3" w:rsidP="00EF31D3">
      <w:pPr>
        <w:numPr>
          <w:ilvl w:val="0"/>
          <w:numId w:val="4"/>
        </w:numPr>
        <w:spacing w:line="480" w:lineRule="auto"/>
        <w:rPr>
          <w:rFonts w:ascii="Times New Roman" w:hAnsi="Times New Roman" w:cs="Times New Roman"/>
        </w:rPr>
      </w:pPr>
      <w:r w:rsidRPr="00EF31D3">
        <w:rPr>
          <w:rFonts w:ascii="Times New Roman" w:hAnsi="Times New Roman" w:cs="Times New Roman"/>
        </w:rPr>
        <w:lastRenderedPageBreak/>
        <w:t>Highest Price: $144.85 (09/05/2023)</w:t>
      </w:r>
    </w:p>
    <w:p w14:paraId="5527BDBD" w14:textId="77777777" w:rsidR="00EF31D3" w:rsidRDefault="00EF31D3" w:rsidP="00EF31D3">
      <w:pPr>
        <w:numPr>
          <w:ilvl w:val="0"/>
          <w:numId w:val="4"/>
        </w:numPr>
        <w:spacing w:line="480" w:lineRule="auto"/>
        <w:rPr>
          <w:rFonts w:ascii="Times New Roman" w:hAnsi="Times New Roman" w:cs="Times New Roman"/>
        </w:rPr>
      </w:pPr>
      <w:r w:rsidRPr="00EF31D3">
        <w:rPr>
          <w:rFonts w:ascii="Times New Roman" w:hAnsi="Times New Roman" w:cs="Times New Roman"/>
        </w:rPr>
        <w:t>Lowest Price: $119.57 (09/15/2023)</w:t>
      </w:r>
    </w:p>
    <w:p w14:paraId="42E8DCCC" w14:textId="1E654DB0" w:rsidR="00EF31D3" w:rsidRDefault="00F8772A" w:rsidP="00D3405B">
      <w:pPr>
        <w:spacing w:line="480" w:lineRule="auto"/>
        <w:rPr>
          <w:rFonts w:ascii="Times New Roman" w:hAnsi="Times New Roman" w:cs="Times New Roman"/>
        </w:rPr>
      </w:pPr>
      <w:r>
        <w:rPr>
          <w:rFonts w:ascii="Times New Roman" w:hAnsi="Times New Roman" w:cs="Times New Roman"/>
        </w:rPr>
        <w:t>2023 Analysis-</w:t>
      </w:r>
    </w:p>
    <w:p w14:paraId="5EFED621" w14:textId="07325A75" w:rsidR="00F8772A" w:rsidRDefault="00F8772A" w:rsidP="00D3405B">
      <w:pPr>
        <w:spacing w:line="480" w:lineRule="auto"/>
        <w:rPr>
          <w:rFonts w:ascii="Times New Roman" w:hAnsi="Times New Roman" w:cs="Times New Roman"/>
        </w:rPr>
      </w:pPr>
      <w:r>
        <w:rPr>
          <w:rFonts w:ascii="Times New Roman" w:hAnsi="Times New Roman" w:cs="Times New Roman"/>
        </w:rPr>
        <w:tab/>
      </w:r>
      <w:r w:rsidR="003E237C" w:rsidRPr="003E237C">
        <w:rPr>
          <w:rFonts w:ascii="Times New Roman" w:hAnsi="Times New Roman" w:cs="Times New Roman"/>
        </w:rPr>
        <w:t>The stock performance of AAPL, MSFT, GOOGL, and AMZN in 2023 and 2024 revealed notable fluctuations influenced by various factors, including company-specific news and broader market trends. In 2023, AAPL experienced significant volatility, with a sharp drop of $6.79 on September 6, potentially driven by concerns over supply chain disruptions affecting iPhone production. The stock reached its lowest price of $166.89 on September 15, amidst increased competition in the smartphone market. MSFT saw a steep decline of $12.78 on October 26, following a quarterly earnings report that highlighted slowing growth in its cloud computing segment. However, the stock rebounded by $7.96 on November 2, likely by optimistic analyst assessments of Microsoft’s investments in artificial intelligence. GOOGL exhibited relative stability but faced a sharp decline of $13.20 on October 25, coinciding with a drop in advertising revenue attributed to rising competition and shifting consumer behaviors. AMZN showed resilience, with its stock surging by $8.17 on November 2, after a record-breaking Prime Day event exceeded market expectations.</w:t>
      </w:r>
    </w:p>
    <w:p w14:paraId="5C5B6A66" w14:textId="793C0F2B" w:rsidR="00F61002" w:rsidRDefault="00F61002" w:rsidP="00D3405B">
      <w:pPr>
        <w:spacing w:line="480" w:lineRule="auto"/>
        <w:rPr>
          <w:rFonts w:ascii="Times New Roman" w:hAnsi="Times New Roman" w:cs="Times New Roman"/>
        </w:rPr>
      </w:pPr>
      <w:r>
        <w:rPr>
          <w:rFonts w:ascii="Times New Roman" w:hAnsi="Times New Roman" w:cs="Times New Roman"/>
        </w:rPr>
        <w:t>2024 Highs and Lows-</w:t>
      </w:r>
    </w:p>
    <w:p w14:paraId="139EE8BB" w14:textId="04204D92" w:rsidR="00B96637" w:rsidRPr="00B96637" w:rsidRDefault="00B96637" w:rsidP="00B96637">
      <w:pPr>
        <w:spacing w:line="480" w:lineRule="auto"/>
        <w:rPr>
          <w:rFonts w:ascii="Times New Roman" w:hAnsi="Times New Roman" w:cs="Times New Roman"/>
        </w:rPr>
      </w:pPr>
      <w:r w:rsidRPr="00B96637">
        <w:rPr>
          <w:rFonts w:ascii="Times New Roman" w:hAnsi="Times New Roman" w:cs="Times New Roman"/>
          <w:b/>
          <w:bCs/>
        </w:rPr>
        <w:t>AAPL:</w:t>
      </w:r>
    </w:p>
    <w:p w14:paraId="5252FA97" w14:textId="77777777" w:rsidR="00B96637" w:rsidRPr="00B96637" w:rsidRDefault="00B96637" w:rsidP="00B96637">
      <w:pPr>
        <w:numPr>
          <w:ilvl w:val="0"/>
          <w:numId w:val="5"/>
        </w:numPr>
        <w:spacing w:line="480" w:lineRule="auto"/>
        <w:rPr>
          <w:rFonts w:ascii="Times New Roman" w:hAnsi="Times New Roman" w:cs="Times New Roman"/>
        </w:rPr>
      </w:pPr>
      <w:r w:rsidRPr="00B96637">
        <w:rPr>
          <w:rFonts w:ascii="Times New Roman" w:hAnsi="Times New Roman" w:cs="Times New Roman"/>
        </w:rPr>
        <w:t>Highest Price: $236.48 (09/11/2024)</w:t>
      </w:r>
    </w:p>
    <w:p w14:paraId="54645696" w14:textId="77777777" w:rsidR="00B96637" w:rsidRPr="00B96637" w:rsidRDefault="00B96637" w:rsidP="00B96637">
      <w:pPr>
        <w:numPr>
          <w:ilvl w:val="0"/>
          <w:numId w:val="5"/>
        </w:numPr>
        <w:spacing w:line="480" w:lineRule="auto"/>
        <w:rPr>
          <w:rFonts w:ascii="Times New Roman" w:hAnsi="Times New Roman" w:cs="Times New Roman"/>
        </w:rPr>
      </w:pPr>
      <w:r w:rsidRPr="00B96637">
        <w:rPr>
          <w:rFonts w:ascii="Times New Roman" w:hAnsi="Times New Roman" w:cs="Times New Roman"/>
        </w:rPr>
        <w:t>Lowest Price: $216.32 (09/05/2024)</w:t>
      </w:r>
    </w:p>
    <w:p w14:paraId="285A8944" w14:textId="6A5CB84B" w:rsidR="00B96637" w:rsidRPr="00B96637" w:rsidRDefault="00B96637" w:rsidP="00B96637">
      <w:pPr>
        <w:spacing w:line="480" w:lineRule="auto"/>
        <w:rPr>
          <w:rFonts w:ascii="Times New Roman" w:hAnsi="Times New Roman" w:cs="Times New Roman"/>
        </w:rPr>
      </w:pPr>
      <w:r w:rsidRPr="00B96637">
        <w:rPr>
          <w:rFonts w:ascii="Times New Roman" w:hAnsi="Times New Roman" w:cs="Times New Roman"/>
          <w:b/>
          <w:bCs/>
        </w:rPr>
        <w:t>MSFT:</w:t>
      </w:r>
    </w:p>
    <w:p w14:paraId="3450C833" w14:textId="77777777" w:rsidR="00B96637" w:rsidRPr="00B96637" w:rsidRDefault="00B96637" w:rsidP="00B96637">
      <w:pPr>
        <w:numPr>
          <w:ilvl w:val="0"/>
          <w:numId w:val="6"/>
        </w:numPr>
        <w:spacing w:line="480" w:lineRule="auto"/>
        <w:rPr>
          <w:rFonts w:ascii="Times New Roman" w:hAnsi="Times New Roman" w:cs="Times New Roman"/>
        </w:rPr>
      </w:pPr>
      <w:r w:rsidRPr="00B96637">
        <w:rPr>
          <w:rFonts w:ascii="Times New Roman" w:hAnsi="Times New Roman" w:cs="Times New Roman"/>
        </w:rPr>
        <w:lastRenderedPageBreak/>
        <w:t>Highest Price: $438.69 (09/06/2024)</w:t>
      </w:r>
    </w:p>
    <w:p w14:paraId="1A1D25D8" w14:textId="77777777" w:rsidR="00B96637" w:rsidRPr="00B96637" w:rsidRDefault="00B96637" w:rsidP="00B96637">
      <w:pPr>
        <w:numPr>
          <w:ilvl w:val="0"/>
          <w:numId w:val="6"/>
        </w:numPr>
        <w:spacing w:line="480" w:lineRule="auto"/>
        <w:rPr>
          <w:rFonts w:ascii="Times New Roman" w:hAnsi="Times New Roman" w:cs="Times New Roman"/>
        </w:rPr>
      </w:pPr>
      <w:r w:rsidRPr="00B96637">
        <w:rPr>
          <w:rFonts w:ascii="Times New Roman" w:hAnsi="Times New Roman" w:cs="Times New Roman"/>
        </w:rPr>
        <w:t>Lowest Price: $401.7 (09/03/2024)</w:t>
      </w:r>
    </w:p>
    <w:p w14:paraId="6B4196B9" w14:textId="630B720F" w:rsidR="00B96637" w:rsidRPr="00B96637" w:rsidRDefault="00B96637" w:rsidP="00B96637">
      <w:pPr>
        <w:spacing w:line="480" w:lineRule="auto"/>
        <w:rPr>
          <w:rFonts w:ascii="Times New Roman" w:hAnsi="Times New Roman" w:cs="Times New Roman"/>
        </w:rPr>
      </w:pPr>
      <w:r w:rsidRPr="00B96637">
        <w:rPr>
          <w:rFonts w:ascii="Times New Roman" w:hAnsi="Times New Roman" w:cs="Times New Roman"/>
          <w:b/>
          <w:bCs/>
        </w:rPr>
        <w:t>GOOGL:</w:t>
      </w:r>
    </w:p>
    <w:p w14:paraId="4E402D71" w14:textId="77777777" w:rsidR="00B96637" w:rsidRPr="00B96637" w:rsidRDefault="00B96637" w:rsidP="00B96637">
      <w:pPr>
        <w:numPr>
          <w:ilvl w:val="0"/>
          <w:numId w:val="7"/>
        </w:numPr>
        <w:spacing w:line="480" w:lineRule="auto"/>
        <w:rPr>
          <w:rFonts w:ascii="Times New Roman" w:hAnsi="Times New Roman" w:cs="Times New Roman"/>
        </w:rPr>
      </w:pPr>
      <w:r w:rsidRPr="00B96637">
        <w:rPr>
          <w:rFonts w:ascii="Times New Roman" w:hAnsi="Times New Roman" w:cs="Times New Roman"/>
        </w:rPr>
        <w:t>Highest Price: $174.46 (09/13/2024)</w:t>
      </w:r>
    </w:p>
    <w:p w14:paraId="0F1C3A05" w14:textId="77777777" w:rsidR="00B96637" w:rsidRPr="00B96637" w:rsidRDefault="00B96637" w:rsidP="00B96637">
      <w:pPr>
        <w:numPr>
          <w:ilvl w:val="0"/>
          <w:numId w:val="7"/>
        </w:numPr>
        <w:spacing w:line="480" w:lineRule="auto"/>
        <w:rPr>
          <w:rFonts w:ascii="Times New Roman" w:hAnsi="Times New Roman" w:cs="Times New Roman"/>
        </w:rPr>
      </w:pPr>
      <w:r w:rsidRPr="00B96637">
        <w:rPr>
          <w:rFonts w:ascii="Times New Roman" w:hAnsi="Times New Roman" w:cs="Times New Roman"/>
        </w:rPr>
        <w:t>Lowest Price: $148.71 (09/03/2024)</w:t>
      </w:r>
    </w:p>
    <w:p w14:paraId="48EA8FDB" w14:textId="1255CDD6" w:rsidR="00B96637" w:rsidRPr="00B96637" w:rsidRDefault="00B96637" w:rsidP="00B96637">
      <w:pPr>
        <w:spacing w:line="480" w:lineRule="auto"/>
        <w:rPr>
          <w:rFonts w:ascii="Times New Roman" w:hAnsi="Times New Roman" w:cs="Times New Roman"/>
        </w:rPr>
      </w:pPr>
      <w:r w:rsidRPr="00B96637">
        <w:rPr>
          <w:rFonts w:ascii="Times New Roman" w:hAnsi="Times New Roman" w:cs="Times New Roman"/>
          <w:b/>
          <w:bCs/>
        </w:rPr>
        <w:t>AMZN:</w:t>
      </w:r>
    </w:p>
    <w:p w14:paraId="699DADAE" w14:textId="77777777" w:rsidR="00B96637" w:rsidRPr="00B96637" w:rsidRDefault="00B96637" w:rsidP="00B96637">
      <w:pPr>
        <w:numPr>
          <w:ilvl w:val="0"/>
          <w:numId w:val="8"/>
        </w:numPr>
        <w:spacing w:line="480" w:lineRule="auto"/>
        <w:rPr>
          <w:rFonts w:ascii="Times New Roman" w:hAnsi="Times New Roman" w:cs="Times New Roman"/>
        </w:rPr>
      </w:pPr>
      <w:r w:rsidRPr="00B96637">
        <w:rPr>
          <w:rFonts w:ascii="Times New Roman" w:hAnsi="Times New Roman" w:cs="Times New Roman"/>
        </w:rPr>
        <w:t>Highest Price: $193.96 (09/06/2024)</w:t>
      </w:r>
    </w:p>
    <w:p w14:paraId="611CE658" w14:textId="77777777" w:rsidR="00B96637" w:rsidRDefault="00B96637" w:rsidP="00B96637">
      <w:pPr>
        <w:numPr>
          <w:ilvl w:val="0"/>
          <w:numId w:val="8"/>
        </w:numPr>
        <w:spacing w:line="480" w:lineRule="auto"/>
        <w:rPr>
          <w:rFonts w:ascii="Times New Roman" w:hAnsi="Times New Roman" w:cs="Times New Roman"/>
        </w:rPr>
      </w:pPr>
      <w:r w:rsidRPr="00B96637">
        <w:rPr>
          <w:rFonts w:ascii="Times New Roman" w:hAnsi="Times New Roman" w:cs="Times New Roman"/>
        </w:rPr>
        <w:t>Lowest Price: $171.39 (09/03/2024)</w:t>
      </w:r>
    </w:p>
    <w:p w14:paraId="1F76AE4E" w14:textId="435CAC54" w:rsidR="00B96637" w:rsidRDefault="00B96637" w:rsidP="00B96637">
      <w:pPr>
        <w:spacing w:line="480" w:lineRule="auto"/>
        <w:rPr>
          <w:rFonts w:ascii="Times New Roman" w:hAnsi="Times New Roman" w:cs="Times New Roman"/>
        </w:rPr>
      </w:pPr>
      <w:r>
        <w:rPr>
          <w:rFonts w:ascii="Times New Roman" w:hAnsi="Times New Roman" w:cs="Times New Roman"/>
        </w:rPr>
        <w:t>2024 Analysis-</w:t>
      </w:r>
    </w:p>
    <w:p w14:paraId="5C35D68C" w14:textId="6577A0D9" w:rsidR="00B96637" w:rsidRDefault="00B96637" w:rsidP="00B96637">
      <w:pPr>
        <w:spacing w:line="480" w:lineRule="auto"/>
        <w:rPr>
          <w:rFonts w:ascii="Times New Roman" w:hAnsi="Times New Roman" w:cs="Times New Roman"/>
        </w:rPr>
      </w:pPr>
      <w:r>
        <w:rPr>
          <w:rFonts w:ascii="Times New Roman" w:hAnsi="Times New Roman" w:cs="Times New Roman"/>
        </w:rPr>
        <w:tab/>
      </w:r>
      <w:r w:rsidR="000E4344" w:rsidRPr="000E4344">
        <w:rPr>
          <w:rFonts w:ascii="Times New Roman" w:hAnsi="Times New Roman" w:cs="Times New Roman"/>
        </w:rPr>
        <w:t>In 2024, volatility increased across the board, with stocks generally trading at higher levels but showing larger fluctuations. AAPL experienced steady growth, highlighted by an $8.18 rise on September 17, coinciding with the successful launch of a new product line. MSFT also saw a positive surge, gaining $8.84 on September 10, following the announcement of a partnership with a leading AI firm. However, on October 31, MSFT suffered a significant drop of $26.18, attributed to emerging reports of potential antitrust investigations. GOOGL’s stability continued in 2024, though a $6.32 drop on September 4 was linked to regulatory concerns over its data privacy practices. Similarly, AMZN faced a $6.33 decline on October 31, following reports of labor strikes that threatened its supply chain during a critical sales period.</w:t>
      </w:r>
    </w:p>
    <w:p w14:paraId="5ACF39E4" w14:textId="77777777" w:rsidR="004D4285" w:rsidRDefault="004D4285" w:rsidP="00B96637">
      <w:pPr>
        <w:spacing w:line="480" w:lineRule="auto"/>
        <w:rPr>
          <w:rFonts w:ascii="Times New Roman" w:hAnsi="Times New Roman" w:cs="Times New Roman"/>
        </w:rPr>
      </w:pPr>
    </w:p>
    <w:p w14:paraId="4AB7B776" w14:textId="77777777" w:rsidR="004D4285" w:rsidRDefault="004D4285" w:rsidP="00B96637">
      <w:pPr>
        <w:spacing w:line="480" w:lineRule="auto"/>
        <w:rPr>
          <w:rFonts w:ascii="Times New Roman" w:hAnsi="Times New Roman" w:cs="Times New Roman"/>
        </w:rPr>
      </w:pPr>
    </w:p>
    <w:p w14:paraId="3EAC3090" w14:textId="5AECD517" w:rsidR="004D4285" w:rsidRDefault="003168E1" w:rsidP="00B96637">
      <w:pPr>
        <w:spacing w:line="480" w:lineRule="auto"/>
        <w:rPr>
          <w:rFonts w:ascii="Times New Roman" w:hAnsi="Times New Roman" w:cs="Times New Roman"/>
        </w:rPr>
      </w:pPr>
      <w:r>
        <w:rPr>
          <w:rFonts w:ascii="Times New Roman" w:hAnsi="Times New Roman" w:cs="Times New Roman"/>
        </w:rPr>
        <w:lastRenderedPageBreak/>
        <w:t>Summary-</w:t>
      </w:r>
    </w:p>
    <w:p w14:paraId="4CC4BA39" w14:textId="39D9E148" w:rsidR="003168E1" w:rsidRPr="00B96637" w:rsidRDefault="003168E1" w:rsidP="004D4285">
      <w:pPr>
        <w:spacing w:line="480" w:lineRule="auto"/>
        <w:ind w:firstLine="720"/>
        <w:rPr>
          <w:rFonts w:ascii="Times New Roman" w:hAnsi="Times New Roman" w:cs="Times New Roman"/>
        </w:rPr>
      </w:pPr>
      <w:r w:rsidRPr="003168E1">
        <w:rPr>
          <w:rFonts w:ascii="Times New Roman" w:hAnsi="Times New Roman" w:cs="Times New Roman"/>
        </w:rPr>
        <w:t xml:space="preserve">Across both years, MSFT exhibited the highest volatility, with both significant gains and losses driven by developments in its cloud and AI initiatives, as well as regulatory challenges. AAPL displayed notable growth trends with occasional corrections, while GOOGL maintained relative steadiness with only a few marked drops. AMZN’s price movements reflected the impact of operational and sales events, such as Prime Day and labor issues. The data </w:t>
      </w:r>
      <w:r w:rsidR="0033458C">
        <w:rPr>
          <w:rFonts w:ascii="Times New Roman" w:hAnsi="Times New Roman" w:cs="Times New Roman"/>
        </w:rPr>
        <w:t>emphasizes</w:t>
      </w:r>
      <w:r w:rsidRPr="003168E1">
        <w:rPr>
          <w:rFonts w:ascii="Times New Roman" w:hAnsi="Times New Roman" w:cs="Times New Roman"/>
        </w:rPr>
        <w:t xml:space="preserve"> how company announcements, regulatory developments, and market conditions interplay to influence stock prices, highlighting the sensitivity of tech stocks to both microeconomic and macroeconomic factors.</w:t>
      </w:r>
    </w:p>
    <w:p w14:paraId="0D375914" w14:textId="77777777" w:rsidR="00F61002" w:rsidRDefault="00F61002" w:rsidP="00D3405B">
      <w:pPr>
        <w:spacing w:line="480" w:lineRule="auto"/>
        <w:rPr>
          <w:rFonts w:ascii="Times New Roman" w:hAnsi="Times New Roman" w:cs="Times New Roman"/>
        </w:rPr>
      </w:pPr>
    </w:p>
    <w:p w14:paraId="2C0B3C87" w14:textId="77777777" w:rsidR="00982213" w:rsidRPr="00B83283" w:rsidRDefault="00982213" w:rsidP="00D3405B">
      <w:pPr>
        <w:spacing w:line="480" w:lineRule="auto"/>
        <w:rPr>
          <w:rFonts w:ascii="Times New Roman" w:hAnsi="Times New Roman" w:cs="Times New Roman"/>
        </w:rPr>
      </w:pPr>
    </w:p>
    <w:sectPr w:rsidR="00982213" w:rsidRPr="00B83283" w:rsidSect="00D3405B">
      <w:headerReference w:type="even" r:id="rId7"/>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84AE9B" w14:textId="77777777" w:rsidR="00D3405B" w:rsidRDefault="00D3405B" w:rsidP="00D3405B">
      <w:pPr>
        <w:spacing w:after="0" w:line="240" w:lineRule="auto"/>
      </w:pPr>
      <w:r>
        <w:separator/>
      </w:r>
    </w:p>
  </w:endnote>
  <w:endnote w:type="continuationSeparator" w:id="0">
    <w:p w14:paraId="29EA0F0C" w14:textId="77777777" w:rsidR="00D3405B" w:rsidRDefault="00D3405B" w:rsidP="00D34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95691B" w14:textId="77777777" w:rsidR="00D3405B" w:rsidRDefault="00D3405B" w:rsidP="00D3405B">
      <w:pPr>
        <w:spacing w:after="0" w:line="240" w:lineRule="auto"/>
      </w:pPr>
      <w:r>
        <w:separator/>
      </w:r>
    </w:p>
  </w:footnote>
  <w:footnote w:type="continuationSeparator" w:id="0">
    <w:p w14:paraId="21FA0A5C" w14:textId="77777777" w:rsidR="00D3405B" w:rsidRDefault="00D3405B" w:rsidP="00D34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6435458"/>
      <w:docPartObj>
        <w:docPartGallery w:val="Page Numbers (Top of Page)"/>
        <w:docPartUnique/>
      </w:docPartObj>
    </w:sdtPr>
    <w:sdtEndPr>
      <w:rPr>
        <w:rStyle w:val="PageNumber"/>
      </w:rPr>
    </w:sdtEndPr>
    <w:sdtContent>
      <w:p w14:paraId="7FBDD3FD" w14:textId="6A6B4847" w:rsidR="00D3405B" w:rsidRDefault="00D3405B" w:rsidP="00E344A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4CE36E" w14:textId="77777777" w:rsidR="00D3405B" w:rsidRDefault="00D3405B" w:rsidP="00D3405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AADC5" w14:textId="4EE08B50" w:rsidR="00D3405B" w:rsidRDefault="00D3405B" w:rsidP="00E344AC">
    <w:pPr>
      <w:pStyle w:val="Header"/>
      <w:framePr w:wrap="none" w:vAnchor="text" w:hAnchor="margin" w:xAlign="right" w:y="1"/>
      <w:rPr>
        <w:rStyle w:val="PageNumber"/>
      </w:rPr>
    </w:pPr>
    <w:r>
      <w:rPr>
        <w:rStyle w:val="PageNumber"/>
      </w:rPr>
      <w:t xml:space="preserve">Faris </w:t>
    </w:r>
    <w:sdt>
      <w:sdtPr>
        <w:rPr>
          <w:rStyle w:val="PageNumber"/>
        </w:rPr>
        <w:id w:val="1690489263"/>
        <w:docPartObj>
          <w:docPartGallery w:val="Page Numbers (Top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39CB0EFC" w14:textId="77777777" w:rsidR="00D3405B" w:rsidRDefault="00D3405B" w:rsidP="00D3405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5E4723"/>
    <w:multiLevelType w:val="multilevel"/>
    <w:tmpl w:val="81A4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11E81"/>
    <w:multiLevelType w:val="multilevel"/>
    <w:tmpl w:val="CD8A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D6656"/>
    <w:multiLevelType w:val="multilevel"/>
    <w:tmpl w:val="8F26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E401E"/>
    <w:multiLevelType w:val="multilevel"/>
    <w:tmpl w:val="0286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C441CB"/>
    <w:multiLevelType w:val="multilevel"/>
    <w:tmpl w:val="99D2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7626C"/>
    <w:multiLevelType w:val="multilevel"/>
    <w:tmpl w:val="0864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B72E2F"/>
    <w:multiLevelType w:val="multilevel"/>
    <w:tmpl w:val="DEC2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BD3A37"/>
    <w:multiLevelType w:val="multilevel"/>
    <w:tmpl w:val="0460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4259910">
    <w:abstractNumId w:val="6"/>
  </w:num>
  <w:num w:numId="2" w16cid:durableId="535239563">
    <w:abstractNumId w:val="1"/>
  </w:num>
  <w:num w:numId="3" w16cid:durableId="339699392">
    <w:abstractNumId w:val="4"/>
  </w:num>
  <w:num w:numId="4" w16cid:durableId="941375003">
    <w:abstractNumId w:val="0"/>
  </w:num>
  <w:num w:numId="5" w16cid:durableId="561058709">
    <w:abstractNumId w:val="3"/>
  </w:num>
  <w:num w:numId="6" w16cid:durableId="1870143392">
    <w:abstractNumId w:val="5"/>
  </w:num>
  <w:num w:numId="7" w16cid:durableId="1212814518">
    <w:abstractNumId w:val="7"/>
  </w:num>
  <w:num w:numId="8" w16cid:durableId="824929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8F6"/>
    <w:rsid w:val="000E4344"/>
    <w:rsid w:val="00113E07"/>
    <w:rsid w:val="00114AA8"/>
    <w:rsid w:val="001404C0"/>
    <w:rsid w:val="00172A3D"/>
    <w:rsid w:val="001D3873"/>
    <w:rsid w:val="001E0C93"/>
    <w:rsid w:val="00215DFA"/>
    <w:rsid w:val="00215FF7"/>
    <w:rsid w:val="003168E1"/>
    <w:rsid w:val="0033458C"/>
    <w:rsid w:val="003E237C"/>
    <w:rsid w:val="00443DB8"/>
    <w:rsid w:val="004B153E"/>
    <w:rsid w:val="004D4285"/>
    <w:rsid w:val="004F74D8"/>
    <w:rsid w:val="00583E7E"/>
    <w:rsid w:val="005B0FE6"/>
    <w:rsid w:val="005B2D95"/>
    <w:rsid w:val="005D43A1"/>
    <w:rsid w:val="00660DA3"/>
    <w:rsid w:val="006C33B4"/>
    <w:rsid w:val="006F1D01"/>
    <w:rsid w:val="00717CDC"/>
    <w:rsid w:val="007314D4"/>
    <w:rsid w:val="0078217A"/>
    <w:rsid w:val="007A1448"/>
    <w:rsid w:val="007B5339"/>
    <w:rsid w:val="007C3736"/>
    <w:rsid w:val="007D4D87"/>
    <w:rsid w:val="00854887"/>
    <w:rsid w:val="00882F5A"/>
    <w:rsid w:val="00975D80"/>
    <w:rsid w:val="00982213"/>
    <w:rsid w:val="00B83283"/>
    <w:rsid w:val="00B96637"/>
    <w:rsid w:val="00D05D02"/>
    <w:rsid w:val="00D3405B"/>
    <w:rsid w:val="00DE58F6"/>
    <w:rsid w:val="00DE7CAA"/>
    <w:rsid w:val="00E474BD"/>
    <w:rsid w:val="00E75ED8"/>
    <w:rsid w:val="00EB5512"/>
    <w:rsid w:val="00EF31D3"/>
    <w:rsid w:val="00F00A16"/>
    <w:rsid w:val="00F2164A"/>
    <w:rsid w:val="00F61002"/>
    <w:rsid w:val="00F8772A"/>
    <w:rsid w:val="00FE6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A177"/>
  <w15:chartTrackingRefBased/>
  <w15:docId w15:val="{318D7317-8286-9242-977D-2D9F1B05E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8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58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58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58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58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58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58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58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58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8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58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58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58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58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58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58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58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58F6"/>
    <w:rPr>
      <w:rFonts w:eastAsiaTheme="majorEastAsia" w:cstheme="majorBidi"/>
      <w:color w:val="272727" w:themeColor="text1" w:themeTint="D8"/>
    </w:rPr>
  </w:style>
  <w:style w:type="paragraph" w:styleId="Title">
    <w:name w:val="Title"/>
    <w:basedOn w:val="Normal"/>
    <w:next w:val="Normal"/>
    <w:link w:val="TitleChar"/>
    <w:uiPriority w:val="10"/>
    <w:qFormat/>
    <w:rsid w:val="00DE58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8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58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58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58F6"/>
    <w:pPr>
      <w:spacing w:before="160"/>
      <w:jc w:val="center"/>
    </w:pPr>
    <w:rPr>
      <w:i/>
      <w:iCs/>
      <w:color w:val="404040" w:themeColor="text1" w:themeTint="BF"/>
    </w:rPr>
  </w:style>
  <w:style w:type="character" w:customStyle="1" w:styleId="QuoteChar">
    <w:name w:val="Quote Char"/>
    <w:basedOn w:val="DefaultParagraphFont"/>
    <w:link w:val="Quote"/>
    <w:uiPriority w:val="29"/>
    <w:rsid w:val="00DE58F6"/>
    <w:rPr>
      <w:i/>
      <w:iCs/>
      <w:color w:val="404040" w:themeColor="text1" w:themeTint="BF"/>
    </w:rPr>
  </w:style>
  <w:style w:type="paragraph" w:styleId="ListParagraph">
    <w:name w:val="List Paragraph"/>
    <w:basedOn w:val="Normal"/>
    <w:uiPriority w:val="34"/>
    <w:qFormat/>
    <w:rsid w:val="00DE58F6"/>
    <w:pPr>
      <w:ind w:left="720"/>
      <w:contextualSpacing/>
    </w:pPr>
  </w:style>
  <w:style w:type="character" w:styleId="IntenseEmphasis">
    <w:name w:val="Intense Emphasis"/>
    <w:basedOn w:val="DefaultParagraphFont"/>
    <w:uiPriority w:val="21"/>
    <w:qFormat/>
    <w:rsid w:val="00DE58F6"/>
    <w:rPr>
      <w:i/>
      <w:iCs/>
      <w:color w:val="0F4761" w:themeColor="accent1" w:themeShade="BF"/>
    </w:rPr>
  </w:style>
  <w:style w:type="paragraph" w:styleId="IntenseQuote">
    <w:name w:val="Intense Quote"/>
    <w:basedOn w:val="Normal"/>
    <w:next w:val="Normal"/>
    <w:link w:val="IntenseQuoteChar"/>
    <w:uiPriority w:val="30"/>
    <w:qFormat/>
    <w:rsid w:val="00DE58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58F6"/>
    <w:rPr>
      <w:i/>
      <w:iCs/>
      <w:color w:val="0F4761" w:themeColor="accent1" w:themeShade="BF"/>
    </w:rPr>
  </w:style>
  <w:style w:type="character" w:styleId="IntenseReference">
    <w:name w:val="Intense Reference"/>
    <w:basedOn w:val="DefaultParagraphFont"/>
    <w:uiPriority w:val="32"/>
    <w:qFormat/>
    <w:rsid w:val="00DE58F6"/>
    <w:rPr>
      <w:b/>
      <w:bCs/>
      <w:smallCaps/>
      <w:color w:val="0F4761" w:themeColor="accent1" w:themeShade="BF"/>
      <w:spacing w:val="5"/>
    </w:rPr>
  </w:style>
  <w:style w:type="paragraph" w:styleId="Header">
    <w:name w:val="header"/>
    <w:basedOn w:val="Normal"/>
    <w:link w:val="HeaderChar"/>
    <w:uiPriority w:val="99"/>
    <w:unhideWhenUsed/>
    <w:rsid w:val="00D34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05B"/>
  </w:style>
  <w:style w:type="character" w:styleId="PageNumber">
    <w:name w:val="page number"/>
    <w:basedOn w:val="DefaultParagraphFont"/>
    <w:uiPriority w:val="99"/>
    <w:semiHidden/>
    <w:unhideWhenUsed/>
    <w:rsid w:val="00D3405B"/>
  </w:style>
  <w:style w:type="paragraph" w:styleId="Footer">
    <w:name w:val="footer"/>
    <w:basedOn w:val="Normal"/>
    <w:link w:val="FooterChar"/>
    <w:uiPriority w:val="99"/>
    <w:unhideWhenUsed/>
    <w:rsid w:val="00D34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05B"/>
  </w:style>
  <w:style w:type="paragraph" w:styleId="NoSpacing">
    <w:name w:val="No Spacing"/>
    <w:link w:val="NoSpacingChar"/>
    <w:uiPriority w:val="1"/>
    <w:qFormat/>
    <w:rsid w:val="00D3405B"/>
    <w:pPr>
      <w:spacing w:after="0" w:line="240" w:lineRule="auto"/>
    </w:pPr>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D3405B"/>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1978053">
      <w:bodyDiv w:val="1"/>
      <w:marLeft w:val="0"/>
      <w:marRight w:val="0"/>
      <w:marTop w:val="0"/>
      <w:marBottom w:val="0"/>
      <w:divBdr>
        <w:top w:val="none" w:sz="0" w:space="0" w:color="auto"/>
        <w:left w:val="none" w:sz="0" w:space="0" w:color="auto"/>
        <w:bottom w:val="none" w:sz="0" w:space="0" w:color="auto"/>
        <w:right w:val="none" w:sz="0" w:space="0" w:color="auto"/>
      </w:divBdr>
    </w:div>
    <w:div w:id="1635333065">
      <w:bodyDiv w:val="1"/>
      <w:marLeft w:val="0"/>
      <w:marRight w:val="0"/>
      <w:marTop w:val="0"/>
      <w:marBottom w:val="0"/>
      <w:divBdr>
        <w:top w:val="none" w:sz="0" w:space="0" w:color="auto"/>
        <w:left w:val="none" w:sz="0" w:space="0" w:color="auto"/>
        <w:bottom w:val="none" w:sz="0" w:space="0" w:color="auto"/>
        <w:right w:val="none" w:sz="0" w:space="0" w:color="auto"/>
      </w:divBdr>
    </w:div>
    <w:div w:id="1753157024">
      <w:bodyDiv w:val="1"/>
      <w:marLeft w:val="0"/>
      <w:marRight w:val="0"/>
      <w:marTop w:val="0"/>
      <w:marBottom w:val="0"/>
      <w:divBdr>
        <w:top w:val="none" w:sz="0" w:space="0" w:color="auto"/>
        <w:left w:val="none" w:sz="0" w:space="0" w:color="auto"/>
        <w:bottom w:val="none" w:sz="0" w:space="0" w:color="auto"/>
        <w:right w:val="none" w:sz="0" w:space="0" w:color="auto"/>
      </w:divBdr>
    </w:div>
    <w:div w:id="195953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596</Words>
  <Characters>3402</Characters>
  <Application>Microsoft Office Word</Application>
  <DocSecurity>0</DocSecurity>
  <Lines>28</Lines>
  <Paragraphs>7</Paragraphs>
  <ScaleCrop>false</ScaleCrop>
  <Company>CEN 4930C</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 project stock report</dc:title>
  <dc:subject>11/5/24</dc:subject>
  <dc:creator>Chris Faris</dc:creator>
  <cp:keywords/>
  <dc:description/>
  <cp:lastModifiedBy>Chris Faris</cp:lastModifiedBy>
  <cp:revision>49</cp:revision>
  <dcterms:created xsi:type="dcterms:W3CDTF">2024-11-06T00:11:00Z</dcterms:created>
  <dcterms:modified xsi:type="dcterms:W3CDTF">2024-11-15T15:35:00Z</dcterms:modified>
</cp:coreProperties>
</file>