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0474" w:type="dxa"/>
        <w:tblLook w:val="04A0" w:firstRow="1" w:lastRow="0" w:firstColumn="1" w:lastColumn="0" w:noHBand="0" w:noVBand="1"/>
      </w:tblPr>
      <w:tblGrid>
        <w:gridCol w:w="2554"/>
        <w:gridCol w:w="1075"/>
        <w:gridCol w:w="6845"/>
      </w:tblGrid>
      <w:tr w:rsidR="004D7AC4" w:rsidTr="00595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bookmarkStart w:id="0" w:name="_GoBack"/>
            <w:bookmarkEnd w:id="0"/>
            <w:r>
              <w:t>Activity</w:t>
            </w:r>
          </w:p>
        </w:tc>
        <w:tc>
          <w:tcPr>
            <w:tcW w:w="1075" w:type="dxa"/>
          </w:tcPr>
          <w:p w:rsidR="004D7AC4" w:rsidRDefault="004D7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:rsidR="004D7AC4" w:rsidRDefault="004D7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</w:t>
            </w:r>
            <w:proofErr w:type="spellEnd"/>
            <w:r>
              <w:t>; Min</w:t>
            </w:r>
          </w:p>
        </w:tc>
        <w:tc>
          <w:tcPr>
            <w:tcW w:w="6844" w:type="dxa"/>
          </w:tcPr>
          <w:p w:rsidR="004D7AC4" w:rsidRDefault="004D7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95EDF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Set up</w:t>
            </w:r>
            <w:r w:rsidR="00595EDF">
              <w:t xml:space="preserve"> where, how.</w:t>
            </w:r>
          </w:p>
        </w:tc>
        <w:tc>
          <w:tcPr>
            <w:tcW w:w="1075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45C" w:rsidTr="00595EDF">
        <w:trPr>
          <w:trHeight w:val="2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B745C" w:rsidRDefault="004B745C"/>
          <w:p w:rsidR="007E502F" w:rsidRDefault="007E502F"/>
          <w:p w:rsidR="007E502F" w:rsidRDefault="007E502F"/>
          <w:p w:rsidR="007E502F" w:rsidRDefault="007E502F"/>
          <w:p w:rsidR="007E502F" w:rsidRDefault="007E502F"/>
          <w:p w:rsidR="007E502F" w:rsidRDefault="007E502F"/>
          <w:p w:rsidR="007E502F" w:rsidRDefault="007E502F"/>
        </w:tc>
        <w:tc>
          <w:tcPr>
            <w:tcW w:w="1075" w:type="dxa"/>
          </w:tcPr>
          <w:p w:rsidR="004B745C" w:rsidRDefault="004B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B745C" w:rsidRDefault="004B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AC4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595EDF" w:rsidRDefault="004D7AC4">
            <w:r>
              <w:t>Posts</w:t>
            </w:r>
            <w:r w:rsidR="00595EDF">
              <w:t xml:space="preserve"> on </w:t>
            </w:r>
            <w:proofErr w:type="spellStart"/>
            <w:r w:rsidR="00595EDF">
              <w:t>facebook</w:t>
            </w:r>
            <w:proofErr w:type="spellEnd"/>
            <w:r w:rsidR="00595EDF">
              <w:t xml:space="preserve"> in 24 hours</w:t>
            </w:r>
          </w:p>
          <w:p w:rsidR="004D7AC4" w:rsidRDefault="00595EDF">
            <w:r>
              <w:t>Nature of post</w:t>
            </w:r>
          </w:p>
        </w:tc>
        <w:tc>
          <w:tcPr>
            <w:tcW w:w="1075" w:type="dxa"/>
          </w:tcPr>
          <w:p w:rsidR="004D7AC4" w:rsidRDefault="0059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taken to post</w:t>
            </w:r>
          </w:p>
        </w:tc>
        <w:tc>
          <w:tcPr>
            <w:tcW w:w="6844" w:type="dxa"/>
          </w:tcPr>
          <w:p w:rsidR="004D7AC4" w:rsidRDefault="0059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Influences of affordance on quality of post</w:t>
            </w:r>
          </w:p>
        </w:tc>
      </w:tr>
      <w:tr w:rsidR="004D7AC4" w:rsidTr="00595ED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1</w:t>
            </w:r>
          </w:p>
        </w:tc>
        <w:tc>
          <w:tcPr>
            <w:tcW w:w="1075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AC4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2</w:t>
            </w:r>
          </w:p>
        </w:tc>
        <w:tc>
          <w:tcPr>
            <w:tcW w:w="1075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AC4" w:rsidTr="00595ED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3</w:t>
            </w:r>
          </w:p>
        </w:tc>
        <w:tc>
          <w:tcPr>
            <w:tcW w:w="1075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AC4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4</w:t>
            </w:r>
          </w:p>
        </w:tc>
        <w:tc>
          <w:tcPr>
            <w:tcW w:w="1075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AC4" w:rsidTr="00595ED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5</w:t>
            </w:r>
          </w:p>
        </w:tc>
        <w:tc>
          <w:tcPr>
            <w:tcW w:w="1075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AC4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6</w:t>
            </w:r>
          </w:p>
        </w:tc>
        <w:tc>
          <w:tcPr>
            <w:tcW w:w="1075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AC4" w:rsidTr="00595ED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7</w:t>
            </w:r>
          </w:p>
        </w:tc>
        <w:tc>
          <w:tcPr>
            <w:tcW w:w="1075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AC4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8</w:t>
            </w:r>
          </w:p>
        </w:tc>
        <w:tc>
          <w:tcPr>
            <w:tcW w:w="1075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AC4" w:rsidTr="00595ED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9</w:t>
            </w:r>
          </w:p>
        </w:tc>
        <w:tc>
          <w:tcPr>
            <w:tcW w:w="1075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AC4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10</w:t>
            </w:r>
          </w:p>
        </w:tc>
        <w:tc>
          <w:tcPr>
            <w:tcW w:w="1075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AC4" w:rsidTr="00595ED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11</w:t>
            </w:r>
          </w:p>
        </w:tc>
        <w:tc>
          <w:tcPr>
            <w:tcW w:w="1075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AC4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12</w:t>
            </w:r>
          </w:p>
        </w:tc>
        <w:tc>
          <w:tcPr>
            <w:tcW w:w="1075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AC4" w:rsidTr="00595ED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13</w:t>
            </w:r>
          </w:p>
        </w:tc>
        <w:tc>
          <w:tcPr>
            <w:tcW w:w="1075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AC4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14</w:t>
            </w:r>
          </w:p>
        </w:tc>
        <w:tc>
          <w:tcPr>
            <w:tcW w:w="1075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AC4" w:rsidTr="00595ED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4D7AC4" w:rsidRDefault="004D7AC4">
            <w:r>
              <w:t>15</w:t>
            </w:r>
          </w:p>
        </w:tc>
        <w:tc>
          <w:tcPr>
            <w:tcW w:w="1075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4" w:type="dxa"/>
          </w:tcPr>
          <w:p w:rsidR="004D7AC4" w:rsidRDefault="004D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02F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7E502F" w:rsidRDefault="007E502F">
            <w:r>
              <w:t>Negative Affordances</w:t>
            </w:r>
          </w:p>
        </w:tc>
        <w:tc>
          <w:tcPr>
            <w:tcW w:w="7920" w:type="dxa"/>
            <w:gridSpan w:val="2"/>
            <w:vMerge w:val="restart"/>
            <w:shd w:val="clear" w:color="auto" w:fill="FFFFFF" w:themeFill="background1"/>
          </w:tcPr>
          <w:p w:rsidR="007E502F" w:rsidRDefault="007E5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02F" w:rsidTr="00595EDF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7E502F" w:rsidRDefault="007E502F"/>
        </w:tc>
        <w:tc>
          <w:tcPr>
            <w:tcW w:w="7920" w:type="dxa"/>
            <w:gridSpan w:val="2"/>
            <w:vMerge/>
            <w:shd w:val="clear" w:color="auto" w:fill="FFFFFF" w:themeFill="background1"/>
          </w:tcPr>
          <w:p w:rsidR="007E502F" w:rsidRDefault="007E5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02F" w:rsidTr="0059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7E502F" w:rsidRDefault="007E502F">
            <w:r>
              <w:t>Positive Affordances</w:t>
            </w:r>
          </w:p>
        </w:tc>
        <w:tc>
          <w:tcPr>
            <w:tcW w:w="7920" w:type="dxa"/>
            <w:gridSpan w:val="2"/>
            <w:shd w:val="clear" w:color="auto" w:fill="FFFFFF" w:themeFill="background1"/>
          </w:tcPr>
          <w:p w:rsidR="007E502F" w:rsidRDefault="007E5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EDF" w:rsidTr="00595EDF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595EDF" w:rsidRDefault="00595EDF"/>
        </w:tc>
        <w:tc>
          <w:tcPr>
            <w:tcW w:w="7920" w:type="dxa"/>
            <w:gridSpan w:val="2"/>
            <w:shd w:val="clear" w:color="auto" w:fill="FFFFFF" w:themeFill="background1"/>
          </w:tcPr>
          <w:p w:rsidR="00595EDF" w:rsidRDefault="00595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00F8B" w:rsidRDefault="00A00F8B"/>
    <w:sectPr w:rsidR="00A00F8B" w:rsidSect="00595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NzMztrQ0MDM3tLBQ0lEKTi0uzszPAykwrAUAMNLSUCwAAAA="/>
  </w:docVars>
  <w:rsids>
    <w:rsidRoot w:val="004D7AC4"/>
    <w:rsid w:val="004B745C"/>
    <w:rsid w:val="004D7AC4"/>
    <w:rsid w:val="00595EDF"/>
    <w:rsid w:val="007E502F"/>
    <w:rsid w:val="00A0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2FD57-D67A-4AE0-B62B-BF2CB5D8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E50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Maycock</dc:creator>
  <cp:keywords/>
  <dc:description/>
  <cp:lastModifiedBy>Chris Maycock</cp:lastModifiedBy>
  <cp:revision>2</cp:revision>
  <dcterms:created xsi:type="dcterms:W3CDTF">2018-03-17T16:10:00Z</dcterms:created>
  <dcterms:modified xsi:type="dcterms:W3CDTF">2018-03-18T00:58:00Z</dcterms:modified>
</cp:coreProperties>
</file>