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06" w:type="dxa"/>
        <w:tblLook w:val="01E0" w:firstRow="1" w:lastRow="1" w:firstColumn="1" w:lastColumn="1" w:noHBand="0" w:noVBand="0"/>
      </w:tblPr>
      <w:tblGrid>
        <w:gridCol w:w="1560"/>
        <w:gridCol w:w="8646"/>
      </w:tblGrid>
      <w:tr w:rsidR="00EA2B9A" w:rsidTr="00B66A25">
        <w:trPr>
          <w:trHeight w:val="877"/>
        </w:trPr>
        <w:tc>
          <w:tcPr>
            <w:tcW w:w="1560" w:type="dxa"/>
            <w:shd w:val="clear" w:color="auto" w:fill="auto"/>
            <w:tcMar>
              <w:left w:w="0" w:type="dxa"/>
              <w:right w:w="0" w:type="dxa"/>
            </w:tcMar>
          </w:tcPr>
          <w:p w:rsidR="00EA2B9A" w:rsidRDefault="00387C29" w:rsidP="0033004E">
            <w:bookmarkStart w:id="0" w:name="_Toc97557075"/>
            <w:bookmarkStart w:id="1" w:name="_Toc97557153"/>
            <w:bookmarkStart w:id="2" w:name="_Toc97557344"/>
            <w:bookmarkStart w:id="3" w:name="_Toc99538213"/>
            <w:bookmarkStart w:id="4" w:name="_GoBack"/>
            <w:bookmarkEnd w:id="4"/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-572770</wp:posOffset>
                  </wp:positionH>
                  <wp:positionV relativeFrom="paragraph">
                    <wp:posOffset>3175</wp:posOffset>
                  </wp:positionV>
                  <wp:extent cx="7228840" cy="560705"/>
                  <wp:effectExtent l="0" t="0" r="0" b="0"/>
                  <wp:wrapNone/>
                  <wp:docPr id="8" name="Image 12" descr="Description : BANDEAU_ble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2" descr="Description : BANDEAU_ble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28840" cy="560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646" w:type="dxa"/>
            <w:shd w:val="clear" w:color="auto" w:fill="auto"/>
            <w:tcMar>
              <w:right w:w="0" w:type="dxa"/>
            </w:tcMar>
            <w:vAlign w:val="center"/>
          </w:tcPr>
          <w:p w:rsidR="00554B10" w:rsidRPr="00400FE7" w:rsidRDefault="009B13CD" w:rsidP="00400FE7">
            <w:pPr>
              <w:pStyle w:val="Titre"/>
            </w:pPr>
            <w:r w:rsidRPr="009B13CD">
              <w:t>FRÉDÉRIC AUDEBERT</w:t>
            </w:r>
          </w:p>
          <w:p w:rsidR="00EA2B9A" w:rsidRPr="00400FE7" w:rsidRDefault="009B13CD" w:rsidP="00400FE7">
            <w:pPr>
              <w:pStyle w:val="Titre"/>
            </w:pPr>
            <w:r w:rsidRPr="009B13CD">
              <w:t>Consultant senior HR Access</w:t>
            </w:r>
          </w:p>
        </w:tc>
      </w:tr>
    </w:tbl>
    <w:p w:rsidR="007A1E40" w:rsidRDefault="00EA2B9A" w:rsidP="008369C3">
      <w:pPr>
        <w:pStyle w:val="TitreDomainesdecomptences"/>
      </w:pPr>
      <w:r>
        <w:t>Domaines de compétences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140"/>
        <w:gridCol w:w="6096"/>
      </w:tblGrid>
      <w:tr w:rsidR="000E583D" w:rsidTr="007A1E40">
        <w:tc>
          <w:tcPr>
            <w:tcW w:w="4140" w:type="dxa"/>
          </w:tcPr>
          <w:p w:rsidR="000E583D" w:rsidRPr="00284010" w:rsidRDefault="000E583D" w:rsidP="002670E4">
            <w:pPr>
              <w:pStyle w:val="Titre2"/>
              <w:rPr>
                <w:rFonts w:cs="Arial"/>
                <w:lang w:val="fr-FR" w:eastAsia="fr-FR"/>
              </w:rPr>
            </w:pPr>
            <w:r w:rsidRPr="00284010">
              <w:rPr>
                <w:rFonts w:cs="Arial"/>
                <w:lang w:val="fr-FR" w:eastAsia="fr-FR"/>
              </w:rPr>
              <w:t>Domaines fonctionnels</w:t>
            </w:r>
          </w:p>
        </w:tc>
        <w:tc>
          <w:tcPr>
            <w:tcW w:w="6096" w:type="dxa"/>
          </w:tcPr>
          <w:p w:rsidR="00C10622" w:rsidRDefault="00C10622" w:rsidP="00284010">
            <w:pPr>
              <w:numPr>
                <w:ilvl w:val="0"/>
                <w:numId w:val="6"/>
              </w:numPr>
            </w:pPr>
            <w:r>
              <w:t>Gestion administrative</w:t>
            </w:r>
          </w:p>
          <w:p w:rsidR="00C75D2B" w:rsidRDefault="00C75D2B" w:rsidP="00284010">
            <w:pPr>
              <w:numPr>
                <w:ilvl w:val="0"/>
                <w:numId w:val="6"/>
              </w:numPr>
            </w:pPr>
            <w:r>
              <w:t>Gestion administrative Secteur Public</w:t>
            </w:r>
          </w:p>
          <w:p w:rsidR="00C10622" w:rsidRDefault="00C10622" w:rsidP="00C10622">
            <w:pPr>
              <w:numPr>
                <w:ilvl w:val="0"/>
                <w:numId w:val="6"/>
              </w:numPr>
            </w:pPr>
            <w:r>
              <w:t>Paie</w:t>
            </w:r>
          </w:p>
          <w:p w:rsidR="008369C3" w:rsidRPr="000E583D" w:rsidRDefault="00C10622" w:rsidP="00C10622">
            <w:pPr>
              <w:numPr>
                <w:ilvl w:val="0"/>
                <w:numId w:val="6"/>
              </w:numPr>
            </w:pPr>
            <w:r w:rsidRPr="00C10622">
              <w:t>Déclaratifs Post-Paie</w:t>
            </w:r>
          </w:p>
        </w:tc>
      </w:tr>
      <w:bookmarkEnd w:id="0"/>
      <w:bookmarkEnd w:id="1"/>
      <w:bookmarkEnd w:id="2"/>
      <w:bookmarkEnd w:id="3"/>
      <w:tr w:rsidR="009B13CD" w:rsidTr="00AC5DE9">
        <w:tc>
          <w:tcPr>
            <w:tcW w:w="4140" w:type="dxa"/>
          </w:tcPr>
          <w:p w:rsidR="009B13CD" w:rsidRPr="00284010" w:rsidRDefault="009B13CD" w:rsidP="002670E4">
            <w:pPr>
              <w:pStyle w:val="Titre2"/>
              <w:rPr>
                <w:rFonts w:cs="Arial"/>
                <w:lang w:val="fr-FR" w:eastAsia="fr-FR"/>
              </w:rPr>
            </w:pPr>
            <w:r w:rsidRPr="00284010">
              <w:rPr>
                <w:rFonts w:cs="Arial"/>
                <w:lang w:val="fr-FR" w:eastAsia="fr-FR"/>
              </w:rPr>
              <w:t>Maîtrise d’ouvrage</w:t>
            </w:r>
          </w:p>
        </w:tc>
        <w:tc>
          <w:tcPr>
            <w:tcW w:w="6096" w:type="dxa"/>
          </w:tcPr>
          <w:p w:rsidR="009B13CD" w:rsidRPr="000E583D" w:rsidRDefault="00C10622" w:rsidP="006E6F59">
            <w:pPr>
              <w:numPr>
                <w:ilvl w:val="0"/>
                <w:numId w:val="6"/>
              </w:numPr>
            </w:pPr>
            <w:r w:rsidRPr="00C10622">
              <w:t>Recette : conception et exécution de scénarii</w:t>
            </w:r>
          </w:p>
        </w:tc>
      </w:tr>
      <w:tr w:rsidR="009B13CD" w:rsidTr="00AC5DE9">
        <w:tc>
          <w:tcPr>
            <w:tcW w:w="4140" w:type="dxa"/>
          </w:tcPr>
          <w:p w:rsidR="009B13CD" w:rsidRPr="00284010" w:rsidRDefault="009B13CD" w:rsidP="002670E4">
            <w:pPr>
              <w:pStyle w:val="Titre2"/>
              <w:rPr>
                <w:rFonts w:cs="Arial"/>
                <w:lang w:val="fr-FR" w:eastAsia="fr-FR"/>
              </w:rPr>
            </w:pPr>
            <w:r w:rsidRPr="00284010">
              <w:rPr>
                <w:rFonts w:cs="Arial"/>
                <w:lang w:val="fr-FR" w:eastAsia="fr-FR"/>
              </w:rPr>
              <w:t>Maîtrise d’œuvre</w:t>
            </w:r>
          </w:p>
        </w:tc>
        <w:tc>
          <w:tcPr>
            <w:tcW w:w="6096" w:type="dxa"/>
          </w:tcPr>
          <w:p w:rsidR="00C10622" w:rsidRDefault="00C10622" w:rsidP="00C10622">
            <w:pPr>
              <w:numPr>
                <w:ilvl w:val="0"/>
                <w:numId w:val="6"/>
              </w:numPr>
            </w:pPr>
            <w:r>
              <w:t>Animation d’ateliers</w:t>
            </w:r>
          </w:p>
          <w:p w:rsidR="00C10622" w:rsidRDefault="00C10622" w:rsidP="00C10622">
            <w:pPr>
              <w:numPr>
                <w:ilvl w:val="0"/>
                <w:numId w:val="6"/>
              </w:numPr>
            </w:pPr>
            <w:r>
              <w:t>Rédaction de conceptions générale et détaillée</w:t>
            </w:r>
          </w:p>
          <w:p w:rsidR="00C10622" w:rsidRDefault="00C10622" w:rsidP="00C10622">
            <w:pPr>
              <w:numPr>
                <w:ilvl w:val="0"/>
                <w:numId w:val="6"/>
              </w:numPr>
            </w:pPr>
            <w:r>
              <w:t>Réalisation, tests unitaires et tests d’intégration</w:t>
            </w:r>
          </w:p>
          <w:p w:rsidR="00C75D2B" w:rsidRDefault="00C75D2B" w:rsidP="00C10622">
            <w:pPr>
              <w:numPr>
                <w:ilvl w:val="0"/>
                <w:numId w:val="6"/>
              </w:numPr>
            </w:pPr>
            <w:r>
              <w:t>Reprise de données</w:t>
            </w:r>
          </w:p>
          <w:p w:rsidR="009B13CD" w:rsidRPr="000E583D" w:rsidRDefault="00C10622" w:rsidP="00C10622">
            <w:pPr>
              <w:numPr>
                <w:ilvl w:val="0"/>
                <w:numId w:val="6"/>
              </w:numPr>
            </w:pPr>
            <w:r>
              <w:t>Mise en production</w:t>
            </w:r>
          </w:p>
        </w:tc>
      </w:tr>
      <w:tr w:rsidR="009B13CD" w:rsidTr="001511F4">
        <w:tc>
          <w:tcPr>
            <w:tcW w:w="4140" w:type="dxa"/>
          </w:tcPr>
          <w:p w:rsidR="009B13CD" w:rsidRPr="00284010" w:rsidRDefault="009B13CD" w:rsidP="002670E4">
            <w:pPr>
              <w:pStyle w:val="Titre2"/>
              <w:rPr>
                <w:rFonts w:cs="Arial"/>
                <w:lang w:val="fr-FR" w:eastAsia="fr-FR"/>
              </w:rPr>
            </w:pPr>
            <w:r w:rsidRPr="00284010">
              <w:rPr>
                <w:rFonts w:cs="Arial"/>
                <w:lang w:val="fr-FR" w:eastAsia="fr-FR"/>
              </w:rPr>
              <w:t>Systèmes d’exploitation</w:t>
            </w:r>
          </w:p>
        </w:tc>
        <w:tc>
          <w:tcPr>
            <w:tcW w:w="6096" w:type="dxa"/>
          </w:tcPr>
          <w:p w:rsidR="009B13CD" w:rsidRPr="000E583D" w:rsidRDefault="00C10622" w:rsidP="006E6F59">
            <w:pPr>
              <w:numPr>
                <w:ilvl w:val="0"/>
                <w:numId w:val="6"/>
              </w:numPr>
            </w:pPr>
            <w:r>
              <w:t>UNIX et</w:t>
            </w:r>
            <w:r w:rsidRPr="00C10622">
              <w:t xml:space="preserve"> Windows NT</w:t>
            </w:r>
          </w:p>
        </w:tc>
      </w:tr>
      <w:tr w:rsidR="009B13CD" w:rsidRPr="008369C3" w:rsidTr="001511F4">
        <w:tc>
          <w:tcPr>
            <w:tcW w:w="4140" w:type="dxa"/>
          </w:tcPr>
          <w:p w:rsidR="009B13CD" w:rsidRPr="00284010" w:rsidRDefault="009B13CD" w:rsidP="002670E4">
            <w:pPr>
              <w:pStyle w:val="Titre2"/>
              <w:rPr>
                <w:rFonts w:cs="Arial"/>
                <w:lang w:val="fr-FR" w:eastAsia="fr-FR"/>
              </w:rPr>
            </w:pPr>
            <w:r w:rsidRPr="00284010">
              <w:rPr>
                <w:rFonts w:cs="Arial"/>
                <w:lang w:val="fr-FR" w:eastAsia="fr-FR"/>
              </w:rPr>
              <w:t>Développement</w:t>
            </w:r>
          </w:p>
        </w:tc>
        <w:tc>
          <w:tcPr>
            <w:tcW w:w="6096" w:type="dxa"/>
          </w:tcPr>
          <w:p w:rsidR="009B13CD" w:rsidRPr="000E583D" w:rsidRDefault="00C10622" w:rsidP="006E6F59">
            <w:pPr>
              <w:numPr>
                <w:ilvl w:val="0"/>
                <w:numId w:val="6"/>
              </w:numPr>
            </w:pPr>
            <w:r w:rsidRPr="00C10622">
              <w:t>COBOL, SQL</w:t>
            </w:r>
          </w:p>
        </w:tc>
      </w:tr>
      <w:tr w:rsidR="009B13CD" w:rsidTr="001511F4">
        <w:tc>
          <w:tcPr>
            <w:tcW w:w="4140" w:type="dxa"/>
          </w:tcPr>
          <w:p w:rsidR="009B13CD" w:rsidRPr="00284010" w:rsidRDefault="009B13CD" w:rsidP="002670E4">
            <w:pPr>
              <w:pStyle w:val="Titre2"/>
              <w:rPr>
                <w:rFonts w:cs="Arial"/>
                <w:lang w:val="fr-FR" w:eastAsia="fr-FR"/>
              </w:rPr>
            </w:pPr>
            <w:r w:rsidRPr="00284010">
              <w:rPr>
                <w:rFonts w:cs="Arial"/>
                <w:lang w:val="fr-FR" w:eastAsia="fr-FR"/>
              </w:rPr>
              <w:t>Bases de données</w:t>
            </w:r>
          </w:p>
        </w:tc>
        <w:tc>
          <w:tcPr>
            <w:tcW w:w="6096" w:type="dxa"/>
          </w:tcPr>
          <w:p w:rsidR="009B13CD" w:rsidRPr="000E583D" w:rsidRDefault="00C10622" w:rsidP="006E6F59">
            <w:pPr>
              <w:numPr>
                <w:ilvl w:val="0"/>
                <w:numId w:val="6"/>
              </w:numPr>
            </w:pPr>
            <w:r>
              <w:t>ORACLE et</w:t>
            </w:r>
            <w:r w:rsidRPr="00C10622">
              <w:t xml:space="preserve"> DB2</w:t>
            </w:r>
          </w:p>
        </w:tc>
      </w:tr>
      <w:tr w:rsidR="009B13CD" w:rsidRPr="007227D1" w:rsidTr="008F6DE3">
        <w:tc>
          <w:tcPr>
            <w:tcW w:w="4140" w:type="dxa"/>
          </w:tcPr>
          <w:p w:rsidR="009B13CD" w:rsidRPr="00284010" w:rsidRDefault="009B13CD" w:rsidP="002670E4">
            <w:pPr>
              <w:pStyle w:val="Titre2"/>
              <w:rPr>
                <w:rFonts w:cs="Arial"/>
                <w:lang w:val="fr-FR" w:eastAsia="fr-FR"/>
              </w:rPr>
            </w:pPr>
            <w:r w:rsidRPr="00284010">
              <w:rPr>
                <w:rFonts w:cs="Arial"/>
                <w:lang w:val="fr-FR" w:eastAsia="fr-FR"/>
              </w:rPr>
              <w:t>Progiciels RH</w:t>
            </w:r>
          </w:p>
        </w:tc>
        <w:tc>
          <w:tcPr>
            <w:tcW w:w="6096" w:type="dxa"/>
          </w:tcPr>
          <w:p w:rsidR="00C10622" w:rsidRDefault="00C10622" w:rsidP="00C10622">
            <w:pPr>
              <w:numPr>
                <w:ilvl w:val="0"/>
                <w:numId w:val="6"/>
              </w:numPr>
            </w:pPr>
            <w:r>
              <w:t>Sigagip</w:t>
            </w:r>
          </w:p>
          <w:p w:rsidR="009B13CD" w:rsidRPr="000E583D" w:rsidRDefault="00C10622" w:rsidP="00C10622">
            <w:pPr>
              <w:numPr>
                <w:ilvl w:val="0"/>
                <w:numId w:val="6"/>
              </w:numPr>
            </w:pPr>
            <w:r w:rsidRPr="00C10622">
              <w:t>HR Access V1.15, V1.5, V3e, V5 et HRa Suite</w:t>
            </w:r>
            <w:r>
              <w:t xml:space="preserve"> </w:t>
            </w:r>
            <w:r w:rsidRPr="00C10622">
              <w:t>7</w:t>
            </w:r>
          </w:p>
        </w:tc>
      </w:tr>
    </w:tbl>
    <w:p w:rsidR="00B66A25" w:rsidRDefault="00B66A25" w:rsidP="00AF1FD8">
      <w:pPr>
        <w:pStyle w:val="Ecartstandardentretableauxmissions"/>
      </w:pPr>
    </w:p>
    <w:p w:rsidR="0033004E" w:rsidRDefault="0033004E" w:rsidP="00AF1FD8">
      <w:pPr>
        <w:pStyle w:val="Ecartstandardentretableauxmissions"/>
        <w:sectPr w:rsidR="0033004E" w:rsidSect="00511182">
          <w:headerReference w:type="default" r:id="rId9"/>
          <w:footerReference w:type="default" r:id="rId10"/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:rsidR="00EA2B9A" w:rsidRDefault="00EA2B9A" w:rsidP="008369C3">
      <w:pPr>
        <w:pStyle w:val="Titre1"/>
      </w:pPr>
      <w:r w:rsidRPr="00517A59">
        <w:lastRenderedPageBreak/>
        <w:t xml:space="preserve">Expériences </w:t>
      </w:r>
      <w:r w:rsidR="002E182F">
        <w:t>SI</w:t>
      </w:r>
      <w:r w:rsidR="00842389">
        <w:t>RH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77"/>
        <w:gridCol w:w="2963"/>
        <w:gridCol w:w="4296"/>
      </w:tblGrid>
      <w:tr w:rsidR="002E182F" w:rsidTr="00C24B9C">
        <w:trPr>
          <w:tblHeader/>
        </w:trPr>
        <w:tc>
          <w:tcPr>
            <w:tcW w:w="5940" w:type="dxa"/>
            <w:gridSpan w:val="2"/>
          </w:tcPr>
          <w:p w:rsidR="002E182F" w:rsidRPr="00284010" w:rsidRDefault="0039063E" w:rsidP="00AF1FD8">
            <w:pPr>
              <w:pStyle w:val="Titre2"/>
              <w:rPr>
                <w:rFonts w:cs="Arial"/>
                <w:szCs w:val="24"/>
                <w:lang w:val="fr-FR" w:eastAsia="fr-FR"/>
              </w:rPr>
            </w:pPr>
            <w:r w:rsidRPr="0039063E">
              <w:rPr>
                <w:rFonts w:cs="Arial"/>
                <w:szCs w:val="24"/>
                <w:lang w:val="fr-FR" w:eastAsia="fr-FR"/>
              </w:rPr>
              <w:t>Ministère de l’Intérieur</w:t>
            </w:r>
          </w:p>
        </w:tc>
        <w:tc>
          <w:tcPr>
            <w:tcW w:w="4296" w:type="dxa"/>
          </w:tcPr>
          <w:p w:rsidR="002E182F" w:rsidRPr="002E182F" w:rsidRDefault="0039063E" w:rsidP="00AF1FD8">
            <w:pPr>
              <w:pStyle w:val="Dates"/>
            </w:pPr>
            <w:r w:rsidRPr="0039063E">
              <w:t>Depuis janvier 2012</w:t>
            </w:r>
          </w:p>
        </w:tc>
      </w:tr>
      <w:tr w:rsidR="002E182F" w:rsidRPr="00C526EA" w:rsidTr="00AC5DE9">
        <w:tc>
          <w:tcPr>
            <w:tcW w:w="2977" w:type="dxa"/>
          </w:tcPr>
          <w:p w:rsidR="002E182F" w:rsidRPr="00C24B9C" w:rsidRDefault="002E182F" w:rsidP="008369C3">
            <w:pPr>
              <w:pStyle w:val="Titre3"/>
            </w:pPr>
            <w:r w:rsidRPr="00DE3B46">
              <w:t xml:space="preserve">Objet de la </w:t>
            </w:r>
            <w:r w:rsidRPr="008369C3">
              <w:t>mission</w:t>
            </w:r>
          </w:p>
        </w:tc>
        <w:tc>
          <w:tcPr>
            <w:tcW w:w="7259" w:type="dxa"/>
            <w:gridSpan w:val="2"/>
          </w:tcPr>
          <w:p w:rsidR="002E182F" w:rsidRPr="002E182F" w:rsidRDefault="0039063E" w:rsidP="00512F60">
            <w:r w:rsidRPr="0039063E">
              <w:t>Expertise pour reprise de données</w:t>
            </w:r>
          </w:p>
        </w:tc>
      </w:tr>
      <w:tr w:rsidR="002E182F" w:rsidTr="00AC5DE9">
        <w:tc>
          <w:tcPr>
            <w:tcW w:w="2977" w:type="dxa"/>
          </w:tcPr>
          <w:p w:rsidR="002E182F" w:rsidRPr="00C24B9C" w:rsidRDefault="002E182F" w:rsidP="008369C3">
            <w:pPr>
              <w:pStyle w:val="Titre3"/>
            </w:pPr>
            <w:r w:rsidRPr="00564F0A">
              <w:t>Détail de la mission</w:t>
            </w:r>
          </w:p>
        </w:tc>
        <w:tc>
          <w:tcPr>
            <w:tcW w:w="7259" w:type="dxa"/>
            <w:gridSpan w:val="2"/>
          </w:tcPr>
          <w:p w:rsidR="005D58C8" w:rsidRDefault="005D58C8" w:rsidP="0039063E">
            <w:pPr>
              <w:numPr>
                <w:ilvl w:val="0"/>
                <w:numId w:val="4"/>
              </w:numPr>
            </w:pPr>
            <w:r w:rsidRPr="00EA69C5">
              <w:rPr>
                <w:u w:val="single"/>
              </w:rPr>
              <w:t>Périmètre fonctionnel</w:t>
            </w:r>
            <w:r>
              <w:t xml:space="preserve"> : Reprise à </w:t>
            </w:r>
            <w:r w:rsidR="00931004">
              <w:t>iso fonctionnalités</w:t>
            </w:r>
            <w:r>
              <w:t xml:space="preserve"> du réglementaire, des Unités organisationnelles, des postes, des emplois, des dossiers du personnel, de la préliquidation, des arrêtés/décisions, et de structures spécifiques.</w:t>
            </w:r>
          </w:p>
          <w:p w:rsidR="0039063E" w:rsidRDefault="0039063E" w:rsidP="0039063E">
            <w:pPr>
              <w:numPr>
                <w:ilvl w:val="0"/>
                <w:numId w:val="4"/>
              </w:numPr>
            </w:pPr>
            <w:r>
              <w:t>Rédaction de conception détaillée pour la reprise de données entre HR Access V5 et HRa Suite 7.2.2.</w:t>
            </w:r>
          </w:p>
          <w:p w:rsidR="0039063E" w:rsidRDefault="0039063E" w:rsidP="0039063E">
            <w:pPr>
              <w:numPr>
                <w:ilvl w:val="1"/>
                <w:numId w:val="4"/>
              </w:numPr>
            </w:pPr>
            <w:r>
              <w:t>Expertise, aide à l'analyse et à la prise de décision</w:t>
            </w:r>
          </w:p>
          <w:p w:rsidR="0039063E" w:rsidRDefault="0039063E" w:rsidP="0039063E">
            <w:pPr>
              <w:numPr>
                <w:ilvl w:val="1"/>
                <w:numId w:val="4"/>
              </w:numPr>
            </w:pPr>
            <w:r>
              <w:t>Préparation du kit de migration</w:t>
            </w:r>
          </w:p>
          <w:p w:rsidR="0039063E" w:rsidRDefault="0039063E" w:rsidP="0039063E">
            <w:pPr>
              <w:numPr>
                <w:ilvl w:val="1"/>
                <w:numId w:val="4"/>
              </w:numPr>
            </w:pPr>
            <w:r>
              <w:t>Préparation des transcodifications des répertoires interministériels</w:t>
            </w:r>
          </w:p>
          <w:p w:rsidR="002E182F" w:rsidRDefault="0039063E" w:rsidP="0039063E">
            <w:pPr>
              <w:numPr>
                <w:ilvl w:val="1"/>
                <w:numId w:val="4"/>
              </w:numPr>
            </w:pPr>
            <w:r>
              <w:t>Rédaction de la conception détaillée générale de la reprise de données (21 structures de données différentes)</w:t>
            </w:r>
          </w:p>
          <w:p w:rsidR="005D58C8" w:rsidRDefault="005D58C8" w:rsidP="005D58C8">
            <w:pPr>
              <w:numPr>
                <w:ilvl w:val="0"/>
                <w:numId w:val="4"/>
              </w:numPr>
            </w:pPr>
            <w:r>
              <w:t>Pilotage du développement du kit de migration (équipe de 2 à 5 personnes).</w:t>
            </w:r>
          </w:p>
          <w:p w:rsidR="005D58C8" w:rsidRDefault="005D58C8" w:rsidP="005D58C8">
            <w:pPr>
              <w:numPr>
                <w:ilvl w:val="0"/>
                <w:numId w:val="4"/>
              </w:numPr>
            </w:pPr>
            <w:r>
              <w:t>Aide du client pour la fiabilisation des dossiers sources.</w:t>
            </w:r>
          </w:p>
          <w:p w:rsidR="005D58C8" w:rsidRPr="002E182F" w:rsidRDefault="005D58C8" w:rsidP="005D58C8">
            <w:pPr>
              <w:numPr>
                <w:ilvl w:val="0"/>
                <w:numId w:val="4"/>
              </w:numPr>
            </w:pPr>
            <w:r>
              <w:t>Recette technique de la reprise sur population réduite.</w:t>
            </w:r>
          </w:p>
        </w:tc>
      </w:tr>
      <w:tr w:rsidR="00680C4F" w:rsidRPr="00C526EA" w:rsidTr="00DE3B46">
        <w:tc>
          <w:tcPr>
            <w:tcW w:w="2977" w:type="dxa"/>
          </w:tcPr>
          <w:p w:rsidR="00680C4F" w:rsidRPr="00C24B9C" w:rsidRDefault="00680C4F" w:rsidP="008369C3">
            <w:pPr>
              <w:pStyle w:val="Titre3"/>
            </w:pPr>
            <w:r w:rsidRPr="008369C3">
              <w:t>Environnement</w:t>
            </w:r>
          </w:p>
        </w:tc>
        <w:tc>
          <w:tcPr>
            <w:tcW w:w="7259" w:type="dxa"/>
            <w:gridSpan w:val="2"/>
          </w:tcPr>
          <w:p w:rsidR="00680C4F" w:rsidRPr="00A939C0" w:rsidRDefault="0022049C" w:rsidP="00512F60">
            <w:r>
              <w:t>HR Access V5 et</w:t>
            </w:r>
            <w:r w:rsidR="0039063E" w:rsidRPr="0039063E">
              <w:t xml:space="preserve"> HRa Suite 7.2.2 </w:t>
            </w:r>
            <w:r w:rsidR="0039063E">
              <w:t xml:space="preserve">sous </w:t>
            </w:r>
            <w:r w:rsidR="0039063E" w:rsidRPr="0039063E">
              <w:t>U</w:t>
            </w:r>
            <w:r w:rsidR="000D0C27" w:rsidRPr="0039063E">
              <w:t xml:space="preserve">nix </w:t>
            </w:r>
            <w:r w:rsidR="0039063E" w:rsidRPr="0039063E">
              <w:t>/Oracle</w:t>
            </w:r>
          </w:p>
        </w:tc>
      </w:tr>
    </w:tbl>
    <w:p w:rsidR="00E00DF3" w:rsidRPr="00C56D8F" w:rsidRDefault="00E00DF3" w:rsidP="0033025D">
      <w:pPr>
        <w:pStyle w:val="Ecartstandardentretableauxmissions"/>
        <w:rPr>
          <w:sz w:val="8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77"/>
        <w:gridCol w:w="2963"/>
        <w:gridCol w:w="4296"/>
      </w:tblGrid>
      <w:tr w:rsidR="00C10622" w:rsidTr="006E6F59">
        <w:trPr>
          <w:tblHeader/>
        </w:trPr>
        <w:tc>
          <w:tcPr>
            <w:tcW w:w="5940" w:type="dxa"/>
            <w:gridSpan w:val="2"/>
          </w:tcPr>
          <w:p w:rsidR="00C10622" w:rsidRPr="00284010" w:rsidRDefault="0039063E" w:rsidP="006E6F59">
            <w:pPr>
              <w:pStyle w:val="Titre2"/>
              <w:rPr>
                <w:rFonts w:cs="Arial"/>
                <w:szCs w:val="24"/>
                <w:lang w:val="fr-FR" w:eastAsia="fr-FR"/>
              </w:rPr>
            </w:pPr>
            <w:r>
              <w:rPr>
                <w:rFonts w:cs="Arial"/>
                <w:szCs w:val="24"/>
                <w:lang w:val="fr-FR" w:eastAsia="fr-FR"/>
              </w:rPr>
              <w:t>UNEO</w:t>
            </w:r>
          </w:p>
        </w:tc>
        <w:tc>
          <w:tcPr>
            <w:tcW w:w="4296" w:type="dxa"/>
          </w:tcPr>
          <w:p w:rsidR="00C10622" w:rsidRPr="002E182F" w:rsidRDefault="0039063E" w:rsidP="006E6F59">
            <w:pPr>
              <w:pStyle w:val="Dates"/>
            </w:pPr>
            <w:r w:rsidRPr="0039063E">
              <w:t>De mai 2011 à janvier 2012</w:t>
            </w:r>
          </w:p>
        </w:tc>
      </w:tr>
      <w:tr w:rsidR="00C10622" w:rsidRPr="00C526EA" w:rsidTr="006E6F59">
        <w:tc>
          <w:tcPr>
            <w:tcW w:w="2977" w:type="dxa"/>
          </w:tcPr>
          <w:p w:rsidR="00C10622" w:rsidRPr="00C24B9C" w:rsidRDefault="00C10622" w:rsidP="006E6F59">
            <w:pPr>
              <w:pStyle w:val="Titre3"/>
            </w:pPr>
            <w:r w:rsidRPr="00DE3B46">
              <w:t xml:space="preserve">Objet de la </w:t>
            </w:r>
            <w:r w:rsidRPr="008369C3">
              <w:t>mission</w:t>
            </w:r>
          </w:p>
        </w:tc>
        <w:tc>
          <w:tcPr>
            <w:tcW w:w="7259" w:type="dxa"/>
            <w:gridSpan w:val="2"/>
          </w:tcPr>
          <w:p w:rsidR="00C10622" w:rsidRPr="002E182F" w:rsidRDefault="0039063E" w:rsidP="006E6F59">
            <w:r>
              <w:t>Responsable / E</w:t>
            </w:r>
            <w:r w:rsidRPr="0039063E">
              <w:t>xpert de la TMA (3 jours par semaine)</w:t>
            </w:r>
          </w:p>
        </w:tc>
      </w:tr>
      <w:tr w:rsidR="00C10622" w:rsidTr="006E6F59">
        <w:tc>
          <w:tcPr>
            <w:tcW w:w="2977" w:type="dxa"/>
          </w:tcPr>
          <w:p w:rsidR="00C10622" w:rsidRPr="00C24B9C" w:rsidRDefault="00C10622" w:rsidP="006E6F59">
            <w:pPr>
              <w:pStyle w:val="Titre3"/>
            </w:pPr>
            <w:r w:rsidRPr="00564F0A">
              <w:t>Détail de la mission</w:t>
            </w:r>
          </w:p>
        </w:tc>
        <w:tc>
          <w:tcPr>
            <w:tcW w:w="7259" w:type="dxa"/>
            <w:gridSpan w:val="2"/>
          </w:tcPr>
          <w:p w:rsidR="0039063E" w:rsidRDefault="0039063E" w:rsidP="0039063E">
            <w:pPr>
              <w:numPr>
                <w:ilvl w:val="0"/>
                <w:numId w:val="4"/>
              </w:numPr>
            </w:pPr>
            <w:r>
              <w:t>Maintenance corrective et évolutive dans le cadre de la TMA</w:t>
            </w:r>
          </w:p>
          <w:p w:rsidR="0039063E" w:rsidRDefault="0039063E" w:rsidP="0039063E">
            <w:pPr>
              <w:numPr>
                <w:ilvl w:val="1"/>
                <w:numId w:val="4"/>
              </w:numPr>
            </w:pPr>
            <w:r>
              <w:t>Expertise, aide à l'an</w:t>
            </w:r>
            <w:r w:rsidR="00B2433E">
              <w:t>alyse et à la prise de décision</w:t>
            </w:r>
          </w:p>
          <w:p w:rsidR="0039063E" w:rsidRDefault="0039063E" w:rsidP="0039063E">
            <w:pPr>
              <w:numPr>
                <w:ilvl w:val="1"/>
                <w:numId w:val="4"/>
              </w:numPr>
            </w:pPr>
            <w:r>
              <w:t>Conception et développement d’anomalies et d’évolutions : Gestion administrative, paie, formation et self-service</w:t>
            </w:r>
          </w:p>
          <w:p w:rsidR="0039063E" w:rsidRDefault="0039063E" w:rsidP="0039063E">
            <w:pPr>
              <w:numPr>
                <w:ilvl w:val="1"/>
                <w:numId w:val="4"/>
              </w:numPr>
            </w:pPr>
            <w:r>
              <w:t>Audit et remise à niveau des environnements</w:t>
            </w:r>
          </w:p>
          <w:p w:rsidR="0039063E" w:rsidRDefault="0039063E" w:rsidP="0039063E">
            <w:pPr>
              <w:numPr>
                <w:ilvl w:val="1"/>
                <w:numId w:val="4"/>
              </w:numPr>
            </w:pPr>
            <w:r>
              <w:t>Suivi des recettes et des livraisons en production</w:t>
            </w:r>
          </w:p>
          <w:p w:rsidR="00C10622" w:rsidRPr="002E182F" w:rsidRDefault="0039063E" w:rsidP="0039063E">
            <w:pPr>
              <w:numPr>
                <w:ilvl w:val="1"/>
                <w:numId w:val="4"/>
              </w:numPr>
            </w:pPr>
            <w:r>
              <w:t>Préparation et animation du Comité mensuel</w:t>
            </w:r>
          </w:p>
        </w:tc>
      </w:tr>
      <w:tr w:rsidR="00C10622" w:rsidRPr="00C526EA" w:rsidTr="006E6F59">
        <w:tc>
          <w:tcPr>
            <w:tcW w:w="2977" w:type="dxa"/>
          </w:tcPr>
          <w:p w:rsidR="00C10622" w:rsidRPr="00C24B9C" w:rsidRDefault="00C10622" w:rsidP="006E6F59">
            <w:pPr>
              <w:pStyle w:val="Titre3"/>
            </w:pPr>
            <w:r w:rsidRPr="008369C3">
              <w:t>Environnement</w:t>
            </w:r>
          </w:p>
        </w:tc>
        <w:tc>
          <w:tcPr>
            <w:tcW w:w="7259" w:type="dxa"/>
            <w:gridSpan w:val="2"/>
          </w:tcPr>
          <w:p w:rsidR="00C10622" w:rsidRPr="00A939C0" w:rsidRDefault="0039063E" w:rsidP="006E6F59">
            <w:r w:rsidRPr="0039063E">
              <w:t>HRa Suite 7.0 sous Windows NT / SQLServer</w:t>
            </w:r>
          </w:p>
        </w:tc>
      </w:tr>
    </w:tbl>
    <w:p w:rsidR="00C10622" w:rsidRPr="00C56D8F" w:rsidRDefault="00C10622" w:rsidP="00C10622">
      <w:pPr>
        <w:pStyle w:val="Ecartstandardentretableauxmissions"/>
        <w:rPr>
          <w:sz w:val="8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77"/>
        <w:gridCol w:w="2963"/>
        <w:gridCol w:w="4296"/>
      </w:tblGrid>
      <w:tr w:rsidR="00C10622" w:rsidTr="006E6F59">
        <w:trPr>
          <w:tblHeader/>
        </w:trPr>
        <w:tc>
          <w:tcPr>
            <w:tcW w:w="5940" w:type="dxa"/>
            <w:gridSpan w:val="2"/>
          </w:tcPr>
          <w:p w:rsidR="00C10622" w:rsidRPr="00284010" w:rsidRDefault="0039063E" w:rsidP="006E6F59">
            <w:pPr>
              <w:pStyle w:val="Titre2"/>
              <w:rPr>
                <w:rFonts w:cs="Arial"/>
                <w:szCs w:val="24"/>
                <w:lang w:val="fr-FR" w:eastAsia="fr-FR"/>
              </w:rPr>
            </w:pPr>
            <w:r w:rsidRPr="0039063E">
              <w:rPr>
                <w:rFonts w:cs="Arial"/>
                <w:szCs w:val="24"/>
                <w:lang w:val="fr-FR" w:eastAsia="fr-FR"/>
              </w:rPr>
              <w:t>HR Access Solutions Technology</w:t>
            </w:r>
          </w:p>
        </w:tc>
        <w:tc>
          <w:tcPr>
            <w:tcW w:w="4296" w:type="dxa"/>
          </w:tcPr>
          <w:p w:rsidR="00C10622" w:rsidRDefault="0039063E" w:rsidP="006E6F59">
            <w:pPr>
              <w:pStyle w:val="Dates"/>
            </w:pPr>
            <w:r>
              <w:t>De</w:t>
            </w:r>
            <w:r w:rsidRPr="0039063E">
              <w:t xml:space="preserve"> janvier</w:t>
            </w:r>
            <w:r w:rsidR="00C56D8F">
              <w:t xml:space="preserve"> à décembre</w:t>
            </w:r>
            <w:r w:rsidRPr="0039063E">
              <w:t xml:space="preserve"> 2011</w:t>
            </w:r>
          </w:p>
          <w:p w:rsidR="00C56D8F" w:rsidRPr="002E182F" w:rsidRDefault="00C56D8F" w:rsidP="006E6F59">
            <w:pPr>
              <w:pStyle w:val="Dates"/>
            </w:pPr>
            <w:r>
              <w:t>(en parallèle avec UNEO)</w:t>
            </w:r>
          </w:p>
        </w:tc>
      </w:tr>
      <w:tr w:rsidR="00C10622" w:rsidRPr="00C526EA" w:rsidTr="006E6F59">
        <w:tc>
          <w:tcPr>
            <w:tcW w:w="2977" w:type="dxa"/>
          </w:tcPr>
          <w:p w:rsidR="00C10622" w:rsidRPr="00C24B9C" w:rsidRDefault="00C10622" w:rsidP="006E6F59">
            <w:pPr>
              <w:pStyle w:val="Titre3"/>
            </w:pPr>
            <w:r w:rsidRPr="00DE3B46">
              <w:t xml:space="preserve">Objet de la </w:t>
            </w:r>
            <w:r w:rsidRPr="008369C3">
              <w:t>mission</w:t>
            </w:r>
          </w:p>
        </w:tc>
        <w:tc>
          <w:tcPr>
            <w:tcW w:w="7259" w:type="dxa"/>
            <w:gridSpan w:val="2"/>
          </w:tcPr>
          <w:p w:rsidR="00C10622" w:rsidRPr="002E182F" w:rsidRDefault="00C56D8F" w:rsidP="006E6F59">
            <w:r w:rsidRPr="00C56D8F">
              <w:t>Conception et développement de nouvelles fonctionnalités pour la version ESP 1.5 et du Livre Blanc, future matrice 7.3 (temps plein jusqu’en mai puis 2 jours par semaine)</w:t>
            </w:r>
          </w:p>
        </w:tc>
      </w:tr>
      <w:tr w:rsidR="00C10622" w:rsidTr="006E6F59">
        <w:tc>
          <w:tcPr>
            <w:tcW w:w="2977" w:type="dxa"/>
          </w:tcPr>
          <w:p w:rsidR="00C10622" w:rsidRPr="00C24B9C" w:rsidRDefault="00C10622" w:rsidP="006E6F59">
            <w:pPr>
              <w:pStyle w:val="Titre3"/>
            </w:pPr>
            <w:r w:rsidRPr="00564F0A">
              <w:t>Détail de la mission</w:t>
            </w:r>
          </w:p>
        </w:tc>
        <w:tc>
          <w:tcPr>
            <w:tcW w:w="7259" w:type="dxa"/>
            <w:gridSpan w:val="2"/>
          </w:tcPr>
          <w:p w:rsidR="00C56D8F" w:rsidRDefault="00C56D8F" w:rsidP="00C56D8F">
            <w:pPr>
              <w:numPr>
                <w:ilvl w:val="0"/>
                <w:numId w:val="4"/>
              </w:numPr>
            </w:pPr>
            <w:r>
              <w:t xml:space="preserve">Dans le cadre de nouveaux besoins pour la version HR Access pour la division outsourcing nommée ESP 1.5 : </w:t>
            </w:r>
          </w:p>
          <w:p w:rsidR="00C56D8F" w:rsidRDefault="00C56D8F" w:rsidP="00C56D8F">
            <w:pPr>
              <w:numPr>
                <w:ilvl w:val="1"/>
                <w:numId w:val="4"/>
              </w:numPr>
            </w:pPr>
            <w:r>
              <w:lastRenderedPageBreak/>
              <w:t>Conception de la partie Gestion administrative et édition du temps partiel thérapeutique</w:t>
            </w:r>
          </w:p>
          <w:p w:rsidR="00C56D8F" w:rsidRDefault="00C56D8F" w:rsidP="00C56D8F">
            <w:pPr>
              <w:numPr>
                <w:ilvl w:val="1"/>
                <w:numId w:val="4"/>
              </w:numPr>
            </w:pPr>
            <w:r>
              <w:t>Refonte du bulletin de paie France privé</w:t>
            </w:r>
          </w:p>
          <w:p w:rsidR="00C56D8F" w:rsidRDefault="00C56D8F" w:rsidP="00C56D8F">
            <w:pPr>
              <w:numPr>
                <w:ilvl w:val="1"/>
                <w:numId w:val="4"/>
              </w:numPr>
            </w:pPr>
            <w:r>
              <w:t>Participation à la mise en place du nouveau module des congés payés (modification dictionnaire et ergonomie pages webs)</w:t>
            </w:r>
          </w:p>
          <w:p w:rsidR="00C56D8F" w:rsidRDefault="00C56D8F" w:rsidP="00C56D8F">
            <w:pPr>
              <w:numPr>
                <w:ilvl w:val="1"/>
                <w:numId w:val="4"/>
              </w:numPr>
            </w:pPr>
            <w:r>
              <w:t>Développement Gestion administrative et paie pour le Livre blanc (Gestion des zones franches, Versement transport, Taxe sur salaire …)</w:t>
            </w:r>
          </w:p>
          <w:p w:rsidR="00C56D8F" w:rsidRDefault="00C56D8F" w:rsidP="00C56D8F">
            <w:pPr>
              <w:pStyle w:val="Titre4"/>
            </w:pPr>
            <w:r>
              <w:t xml:space="preserve">Aspects HRa Suite 7.1 : </w:t>
            </w:r>
          </w:p>
          <w:p w:rsidR="00C10622" w:rsidRPr="002E182F" w:rsidRDefault="00C56D8F" w:rsidP="00C56D8F">
            <w:r>
              <w:t>Module Paie, traitements paie, mise en page spécialisée, BNA/BNK, pages web et gestion des arbres web</w:t>
            </w:r>
          </w:p>
        </w:tc>
      </w:tr>
      <w:tr w:rsidR="00C10622" w:rsidRPr="00C526EA" w:rsidTr="006E6F59">
        <w:tc>
          <w:tcPr>
            <w:tcW w:w="2977" w:type="dxa"/>
          </w:tcPr>
          <w:p w:rsidR="00C10622" w:rsidRPr="00C24B9C" w:rsidRDefault="00C10622" w:rsidP="006E6F59">
            <w:pPr>
              <w:pStyle w:val="Titre3"/>
            </w:pPr>
            <w:r w:rsidRPr="008369C3">
              <w:lastRenderedPageBreak/>
              <w:t>Environnement</w:t>
            </w:r>
          </w:p>
        </w:tc>
        <w:tc>
          <w:tcPr>
            <w:tcW w:w="7259" w:type="dxa"/>
            <w:gridSpan w:val="2"/>
          </w:tcPr>
          <w:p w:rsidR="00C10622" w:rsidRPr="00A939C0" w:rsidRDefault="00C56D8F" w:rsidP="00C56D8F">
            <w:r w:rsidRPr="00C56D8F">
              <w:t>HRa Suite 7.1</w:t>
            </w:r>
            <w:r>
              <w:t xml:space="preserve"> sous</w:t>
            </w:r>
            <w:r w:rsidRPr="00C56D8F">
              <w:t xml:space="preserve"> U</w:t>
            </w:r>
            <w:r w:rsidR="00E21711" w:rsidRPr="00C56D8F">
              <w:t>nix</w:t>
            </w:r>
            <w:r w:rsidRPr="00C56D8F">
              <w:t xml:space="preserve"> / O</w:t>
            </w:r>
            <w:r w:rsidR="00E21711" w:rsidRPr="00C56D8F">
              <w:t>racle</w:t>
            </w:r>
          </w:p>
        </w:tc>
      </w:tr>
    </w:tbl>
    <w:p w:rsidR="00C10622" w:rsidRPr="00700245" w:rsidRDefault="00C10622" w:rsidP="00C10622">
      <w:pPr>
        <w:pStyle w:val="Ecartstandardentretableauxmissions"/>
        <w:rPr>
          <w:sz w:val="16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77"/>
        <w:gridCol w:w="2963"/>
        <w:gridCol w:w="4296"/>
      </w:tblGrid>
      <w:tr w:rsidR="00C10622" w:rsidTr="006E6F59">
        <w:trPr>
          <w:tblHeader/>
        </w:trPr>
        <w:tc>
          <w:tcPr>
            <w:tcW w:w="5940" w:type="dxa"/>
            <w:gridSpan w:val="2"/>
          </w:tcPr>
          <w:p w:rsidR="00C10622" w:rsidRPr="00284010" w:rsidRDefault="00E1227D" w:rsidP="006E6F59">
            <w:pPr>
              <w:pStyle w:val="Titre2"/>
              <w:rPr>
                <w:rFonts w:cs="Arial"/>
                <w:szCs w:val="24"/>
                <w:lang w:val="fr-FR" w:eastAsia="fr-FR"/>
              </w:rPr>
            </w:pPr>
            <w:r>
              <w:rPr>
                <w:rFonts w:cs="Arial"/>
                <w:szCs w:val="24"/>
                <w:lang w:val="fr-FR" w:eastAsia="fr-FR"/>
              </w:rPr>
              <w:t>A</w:t>
            </w:r>
            <w:r w:rsidR="00E21711">
              <w:rPr>
                <w:rFonts w:cs="Arial"/>
                <w:szCs w:val="24"/>
                <w:lang w:val="fr-FR" w:eastAsia="fr-FR"/>
              </w:rPr>
              <w:t>REVA</w:t>
            </w:r>
          </w:p>
        </w:tc>
        <w:tc>
          <w:tcPr>
            <w:tcW w:w="4296" w:type="dxa"/>
          </w:tcPr>
          <w:p w:rsidR="00C10622" w:rsidRPr="002E182F" w:rsidRDefault="00E1227D" w:rsidP="006E6F59">
            <w:pPr>
              <w:pStyle w:val="Dates"/>
            </w:pPr>
            <w:r w:rsidRPr="00E1227D">
              <w:t>De juillet 2009 à décembre 2010</w:t>
            </w:r>
          </w:p>
        </w:tc>
      </w:tr>
      <w:tr w:rsidR="00C10622" w:rsidRPr="00C526EA" w:rsidTr="006E6F59">
        <w:tc>
          <w:tcPr>
            <w:tcW w:w="2977" w:type="dxa"/>
          </w:tcPr>
          <w:p w:rsidR="00C10622" w:rsidRPr="00C24B9C" w:rsidRDefault="00C10622" w:rsidP="006E6F59">
            <w:pPr>
              <w:pStyle w:val="Titre3"/>
            </w:pPr>
            <w:r w:rsidRPr="00DE3B46">
              <w:t xml:space="preserve">Objet de la </w:t>
            </w:r>
            <w:r w:rsidRPr="008369C3">
              <w:t>mission</w:t>
            </w:r>
          </w:p>
        </w:tc>
        <w:tc>
          <w:tcPr>
            <w:tcW w:w="7259" w:type="dxa"/>
            <w:gridSpan w:val="2"/>
          </w:tcPr>
          <w:p w:rsidR="00C10622" w:rsidRPr="002E182F" w:rsidRDefault="00E1227D" w:rsidP="006E6F59">
            <w:r w:rsidRPr="00E1227D">
              <w:t>Migration d'HR Access V2 vers HRa Suite 7</w:t>
            </w:r>
          </w:p>
        </w:tc>
      </w:tr>
      <w:tr w:rsidR="00C10622" w:rsidTr="006E6F59">
        <w:tc>
          <w:tcPr>
            <w:tcW w:w="2977" w:type="dxa"/>
          </w:tcPr>
          <w:p w:rsidR="00C10622" w:rsidRPr="00C24B9C" w:rsidRDefault="00C10622" w:rsidP="006E6F59">
            <w:pPr>
              <w:pStyle w:val="Titre3"/>
            </w:pPr>
            <w:r w:rsidRPr="00564F0A">
              <w:t>Détail de la mission</w:t>
            </w:r>
          </w:p>
        </w:tc>
        <w:tc>
          <w:tcPr>
            <w:tcW w:w="7259" w:type="dxa"/>
            <w:gridSpan w:val="2"/>
          </w:tcPr>
          <w:p w:rsidR="00E1227D" w:rsidRDefault="00E1227D" w:rsidP="00E1227D">
            <w:pPr>
              <w:numPr>
                <w:ilvl w:val="0"/>
                <w:numId w:val="4"/>
              </w:numPr>
            </w:pPr>
            <w:r>
              <w:t>Consultant fonctionnel sur la partie « Conception générale »</w:t>
            </w:r>
          </w:p>
          <w:p w:rsidR="00E1227D" w:rsidRDefault="00E1227D" w:rsidP="00E1227D">
            <w:pPr>
              <w:numPr>
                <w:ilvl w:val="0"/>
                <w:numId w:val="4"/>
              </w:numPr>
            </w:pPr>
            <w:r>
              <w:t>Reprise des modules spécifiques des préretraités à iso-fonctionnalité et des populations dites « Populations particulières »</w:t>
            </w:r>
          </w:p>
          <w:p w:rsidR="00E1227D" w:rsidRDefault="00E1227D" w:rsidP="00E1227D">
            <w:pPr>
              <w:numPr>
                <w:ilvl w:val="0"/>
                <w:numId w:val="4"/>
              </w:numPr>
            </w:pPr>
            <w:r>
              <w:t>Réalisation d’études, de développements et de recettes sur différents chantiers tels que les Attestations, le Plan de production …</w:t>
            </w:r>
          </w:p>
          <w:p w:rsidR="00E1227D" w:rsidRDefault="00E1227D" w:rsidP="00E1227D">
            <w:pPr>
              <w:numPr>
                <w:ilvl w:val="0"/>
                <w:numId w:val="4"/>
              </w:numPr>
            </w:pPr>
            <w:r>
              <w:t>Paramétrage paie</w:t>
            </w:r>
          </w:p>
          <w:p w:rsidR="00E1227D" w:rsidRDefault="00E1227D" w:rsidP="00E1227D">
            <w:pPr>
              <w:numPr>
                <w:ilvl w:val="0"/>
                <w:numId w:val="4"/>
              </w:numPr>
            </w:pPr>
            <w:r>
              <w:t>Conception, exécution et suivie de tests d’intégration sur la Gestion Administrative</w:t>
            </w:r>
          </w:p>
          <w:p w:rsidR="00E1227D" w:rsidRDefault="00E1227D" w:rsidP="00E1227D">
            <w:pPr>
              <w:numPr>
                <w:ilvl w:val="0"/>
                <w:numId w:val="4"/>
              </w:numPr>
            </w:pPr>
            <w:r>
              <w:t>Correction d’anomalies relatives à la Gestion administrative et à la Paie</w:t>
            </w:r>
          </w:p>
          <w:p w:rsidR="00C10622" w:rsidRPr="002E182F" w:rsidRDefault="00E1227D" w:rsidP="00E1227D">
            <w:pPr>
              <w:numPr>
                <w:ilvl w:val="0"/>
                <w:numId w:val="4"/>
              </w:numPr>
            </w:pPr>
            <w:r>
              <w:t>Formation des collaborateurs sur les aspects techniques de la Suite 7</w:t>
            </w:r>
          </w:p>
        </w:tc>
      </w:tr>
      <w:tr w:rsidR="000D0C27" w:rsidRPr="00C526EA" w:rsidTr="006E6F59">
        <w:tc>
          <w:tcPr>
            <w:tcW w:w="2977" w:type="dxa"/>
          </w:tcPr>
          <w:p w:rsidR="000D0C27" w:rsidRPr="00C24B9C" w:rsidRDefault="000D0C27" w:rsidP="006E6F59">
            <w:pPr>
              <w:pStyle w:val="Titre3"/>
            </w:pPr>
            <w:r w:rsidRPr="008369C3">
              <w:t>Environnement</w:t>
            </w:r>
          </w:p>
        </w:tc>
        <w:tc>
          <w:tcPr>
            <w:tcW w:w="7259" w:type="dxa"/>
            <w:gridSpan w:val="2"/>
          </w:tcPr>
          <w:p w:rsidR="000D0C27" w:rsidRPr="00A939C0" w:rsidRDefault="000D0C27" w:rsidP="006538CE">
            <w:r w:rsidRPr="00C56D8F">
              <w:t>HRa Suite 7.1</w:t>
            </w:r>
            <w:r>
              <w:t xml:space="preserve"> sous</w:t>
            </w:r>
            <w:r w:rsidRPr="00C56D8F">
              <w:t xml:space="preserve"> Unix / Oracle</w:t>
            </w:r>
          </w:p>
        </w:tc>
      </w:tr>
    </w:tbl>
    <w:p w:rsidR="00C10622" w:rsidRPr="00700245" w:rsidRDefault="00C10622" w:rsidP="00C10622">
      <w:pPr>
        <w:pStyle w:val="Ecartstandardentretableauxmissions"/>
        <w:rPr>
          <w:sz w:val="16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77"/>
        <w:gridCol w:w="2963"/>
        <w:gridCol w:w="4296"/>
      </w:tblGrid>
      <w:tr w:rsidR="00C10622" w:rsidTr="006E6F59">
        <w:trPr>
          <w:tblHeader/>
        </w:trPr>
        <w:tc>
          <w:tcPr>
            <w:tcW w:w="5940" w:type="dxa"/>
            <w:gridSpan w:val="2"/>
          </w:tcPr>
          <w:p w:rsidR="00C10622" w:rsidRPr="00284010" w:rsidRDefault="00700245" w:rsidP="006E6F59">
            <w:pPr>
              <w:pStyle w:val="Titre2"/>
              <w:rPr>
                <w:rFonts w:cs="Arial"/>
                <w:szCs w:val="24"/>
                <w:lang w:val="fr-FR" w:eastAsia="fr-FR"/>
              </w:rPr>
            </w:pPr>
            <w:r>
              <w:rPr>
                <w:rFonts w:cs="Arial"/>
                <w:szCs w:val="24"/>
                <w:lang w:val="fr-FR" w:eastAsia="fr-FR"/>
              </w:rPr>
              <w:t>RATP</w:t>
            </w:r>
          </w:p>
        </w:tc>
        <w:tc>
          <w:tcPr>
            <w:tcW w:w="4296" w:type="dxa"/>
          </w:tcPr>
          <w:p w:rsidR="00C10622" w:rsidRPr="002E182F" w:rsidRDefault="00700245" w:rsidP="006E6F59">
            <w:pPr>
              <w:pStyle w:val="Dates"/>
            </w:pPr>
            <w:r w:rsidRPr="00700245">
              <w:t>De mai 2006 à juin 2009</w:t>
            </w:r>
          </w:p>
        </w:tc>
      </w:tr>
      <w:tr w:rsidR="00C10622" w:rsidRPr="00C526EA" w:rsidTr="006E6F59">
        <w:tc>
          <w:tcPr>
            <w:tcW w:w="2977" w:type="dxa"/>
          </w:tcPr>
          <w:p w:rsidR="00C10622" w:rsidRPr="00C24B9C" w:rsidRDefault="00C10622" w:rsidP="006E6F59">
            <w:pPr>
              <w:pStyle w:val="Titre3"/>
            </w:pPr>
            <w:r w:rsidRPr="00DE3B46">
              <w:t xml:space="preserve">Objet de la </w:t>
            </w:r>
            <w:r w:rsidRPr="008369C3">
              <w:t>mission</w:t>
            </w:r>
          </w:p>
        </w:tc>
        <w:tc>
          <w:tcPr>
            <w:tcW w:w="7259" w:type="dxa"/>
            <w:gridSpan w:val="2"/>
          </w:tcPr>
          <w:p w:rsidR="00C10622" w:rsidRPr="002E182F" w:rsidRDefault="00700245" w:rsidP="006E6F59">
            <w:r w:rsidRPr="00700245">
              <w:t>Intégration d'HR Access pour 46 000 paies</w:t>
            </w:r>
          </w:p>
        </w:tc>
      </w:tr>
      <w:tr w:rsidR="00C10622" w:rsidTr="006E6F59">
        <w:tc>
          <w:tcPr>
            <w:tcW w:w="2977" w:type="dxa"/>
          </w:tcPr>
          <w:p w:rsidR="00C10622" w:rsidRPr="00C24B9C" w:rsidRDefault="00C10622" w:rsidP="006E6F59">
            <w:pPr>
              <w:pStyle w:val="Titre3"/>
            </w:pPr>
            <w:r w:rsidRPr="00564F0A">
              <w:t>Détail de la mission</w:t>
            </w:r>
          </w:p>
        </w:tc>
        <w:tc>
          <w:tcPr>
            <w:tcW w:w="7259" w:type="dxa"/>
            <w:gridSpan w:val="2"/>
          </w:tcPr>
          <w:p w:rsidR="00700245" w:rsidRDefault="00700245" w:rsidP="00700245">
            <w:pPr>
              <w:numPr>
                <w:ilvl w:val="0"/>
                <w:numId w:val="4"/>
              </w:numPr>
            </w:pPr>
            <w:r>
              <w:t>Responsable du pôle « Livraison » :</w:t>
            </w:r>
          </w:p>
          <w:p w:rsidR="00700245" w:rsidRDefault="00700245" w:rsidP="00700245">
            <w:pPr>
              <w:numPr>
                <w:ilvl w:val="1"/>
                <w:numId w:val="4"/>
              </w:numPr>
            </w:pPr>
            <w:r>
              <w:t>Établissement du planning de livraison en partenariat avec les chefs de pôle Paie et Gestion administrative et la Direction de Projet</w:t>
            </w:r>
          </w:p>
          <w:p w:rsidR="00700245" w:rsidRDefault="00700245" w:rsidP="00700245">
            <w:pPr>
              <w:numPr>
                <w:ilvl w:val="1"/>
                <w:numId w:val="4"/>
              </w:numPr>
            </w:pPr>
            <w:r>
              <w:t>Réalisation des livraisons mensuelles sur divers environnements (entités et réglementaire)</w:t>
            </w:r>
          </w:p>
          <w:p w:rsidR="00700245" w:rsidRDefault="00700245" w:rsidP="00700245">
            <w:pPr>
              <w:numPr>
                <w:ilvl w:val="1"/>
                <w:numId w:val="4"/>
              </w:numPr>
            </w:pPr>
            <w:r>
              <w:lastRenderedPageBreak/>
              <w:t>Responsable de la planification et de l’intégration de la réglementation de la RATP</w:t>
            </w:r>
          </w:p>
          <w:p w:rsidR="00700245" w:rsidRDefault="00700245" w:rsidP="00700245">
            <w:pPr>
              <w:numPr>
                <w:ilvl w:val="0"/>
                <w:numId w:val="4"/>
              </w:numPr>
            </w:pPr>
            <w:r>
              <w:t>Consultant fonctionnel sur la partie « Conception générale » :</w:t>
            </w:r>
          </w:p>
          <w:p w:rsidR="00700245" w:rsidRDefault="00700245" w:rsidP="00700245">
            <w:pPr>
              <w:numPr>
                <w:ilvl w:val="1"/>
                <w:numId w:val="4"/>
              </w:numPr>
            </w:pPr>
            <w:r>
              <w:t>Études relatives à la Gestion administrative et au Post-Paie</w:t>
            </w:r>
          </w:p>
          <w:p w:rsidR="00700245" w:rsidRDefault="00700245" w:rsidP="00700245">
            <w:pPr>
              <w:numPr>
                <w:ilvl w:val="1"/>
                <w:numId w:val="4"/>
              </w:numPr>
            </w:pPr>
            <w:r>
              <w:t>Réalisation des études et de la recette</w:t>
            </w:r>
          </w:p>
          <w:p w:rsidR="00700245" w:rsidRDefault="00700245" w:rsidP="00700245">
            <w:pPr>
              <w:numPr>
                <w:ilvl w:val="1"/>
                <w:numId w:val="4"/>
              </w:numPr>
            </w:pPr>
            <w:r>
              <w:t>Correction d’anomalies relatives à la Gestion administrative et aux Post-Paie</w:t>
            </w:r>
          </w:p>
          <w:p w:rsidR="00C10622" w:rsidRPr="002E182F" w:rsidRDefault="00700245" w:rsidP="00700245">
            <w:pPr>
              <w:numPr>
                <w:ilvl w:val="1"/>
                <w:numId w:val="4"/>
              </w:numPr>
            </w:pPr>
            <w:r>
              <w:t xml:space="preserve">Études et réalisation de la reprise de données entre V3e et V5 du module </w:t>
            </w:r>
            <w:r w:rsidR="00C75D2B">
              <w:t>« F</w:t>
            </w:r>
            <w:r>
              <w:t>ormation</w:t>
            </w:r>
            <w:r w:rsidR="00C75D2B">
              <w:t> »</w:t>
            </w:r>
          </w:p>
        </w:tc>
      </w:tr>
      <w:tr w:rsidR="00C10622" w:rsidRPr="00C526EA" w:rsidTr="006E6F59">
        <w:tc>
          <w:tcPr>
            <w:tcW w:w="2977" w:type="dxa"/>
          </w:tcPr>
          <w:p w:rsidR="00C10622" w:rsidRPr="00C24B9C" w:rsidRDefault="00C10622" w:rsidP="006E6F59">
            <w:pPr>
              <w:pStyle w:val="Titre3"/>
            </w:pPr>
            <w:r w:rsidRPr="008369C3">
              <w:lastRenderedPageBreak/>
              <w:t>Environnement</w:t>
            </w:r>
          </w:p>
        </w:tc>
        <w:tc>
          <w:tcPr>
            <w:tcW w:w="7259" w:type="dxa"/>
            <w:gridSpan w:val="2"/>
          </w:tcPr>
          <w:p w:rsidR="00C10622" w:rsidRPr="00A939C0" w:rsidRDefault="00F63164" w:rsidP="006E6F59">
            <w:r>
              <w:t>HR Access V5 sous</w:t>
            </w:r>
            <w:r w:rsidRPr="00F63164">
              <w:t xml:space="preserve"> U</w:t>
            </w:r>
            <w:r w:rsidR="00EF6B9C" w:rsidRPr="00F63164">
              <w:t>nix</w:t>
            </w:r>
            <w:r w:rsidRPr="00F63164">
              <w:t xml:space="preserve"> /Oracle</w:t>
            </w:r>
          </w:p>
        </w:tc>
      </w:tr>
    </w:tbl>
    <w:p w:rsidR="00C10622" w:rsidRDefault="00C10622" w:rsidP="00C10622">
      <w:pPr>
        <w:pStyle w:val="Ecartstandardentretableauxmissions"/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77"/>
        <w:gridCol w:w="2963"/>
        <w:gridCol w:w="4296"/>
      </w:tblGrid>
      <w:tr w:rsidR="00C10622" w:rsidTr="006E6F59">
        <w:trPr>
          <w:tblHeader/>
        </w:trPr>
        <w:tc>
          <w:tcPr>
            <w:tcW w:w="5940" w:type="dxa"/>
            <w:gridSpan w:val="2"/>
          </w:tcPr>
          <w:p w:rsidR="00C10622" w:rsidRPr="00284010" w:rsidRDefault="00807748" w:rsidP="006E6F59">
            <w:pPr>
              <w:pStyle w:val="Titre2"/>
              <w:rPr>
                <w:rFonts w:cs="Arial"/>
                <w:szCs w:val="24"/>
                <w:lang w:val="fr-FR" w:eastAsia="fr-FR"/>
              </w:rPr>
            </w:pPr>
            <w:r>
              <w:rPr>
                <w:rFonts w:cs="Arial"/>
                <w:szCs w:val="24"/>
                <w:lang w:val="fr-FR" w:eastAsia="fr-FR"/>
              </w:rPr>
              <w:t>La Poste</w:t>
            </w:r>
          </w:p>
        </w:tc>
        <w:tc>
          <w:tcPr>
            <w:tcW w:w="4296" w:type="dxa"/>
          </w:tcPr>
          <w:p w:rsidR="00C10622" w:rsidRPr="002E182F" w:rsidRDefault="00807748" w:rsidP="006E6F59">
            <w:pPr>
              <w:pStyle w:val="Dates"/>
            </w:pPr>
            <w:r w:rsidRPr="00807748">
              <w:t>De septembre 2004 à avril 2006</w:t>
            </w:r>
          </w:p>
        </w:tc>
      </w:tr>
      <w:tr w:rsidR="00C10622" w:rsidRPr="00C526EA" w:rsidTr="006E6F59">
        <w:tc>
          <w:tcPr>
            <w:tcW w:w="2977" w:type="dxa"/>
          </w:tcPr>
          <w:p w:rsidR="00C10622" w:rsidRPr="00C24B9C" w:rsidRDefault="00C10622" w:rsidP="006E6F59">
            <w:pPr>
              <w:pStyle w:val="Titre3"/>
            </w:pPr>
            <w:r w:rsidRPr="00DE3B46">
              <w:t xml:space="preserve">Objet de la </w:t>
            </w:r>
            <w:r w:rsidRPr="008369C3">
              <w:t>mission</w:t>
            </w:r>
          </w:p>
        </w:tc>
        <w:tc>
          <w:tcPr>
            <w:tcW w:w="7259" w:type="dxa"/>
            <w:gridSpan w:val="2"/>
          </w:tcPr>
          <w:p w:rsidR="00C10622" w:rsidRPr="002E182F" w:rsidRDefault="00807748" w:rsidP="006E6F59">
            <w:r w:rsidRPr="00807748">
              <w:t>Intégration d'HR Access pour 150 000 paies</w:t>
            </w:r>
          </w:p>
        </w:tc>
      </w:tr>
      <w:tr w:rsidR="00C37707" w:rsidTr="006E6F59">
        <w:tc>
          <w:tcPr>
            <w:tcW w:w="2977" w:type="dxa"/>
          </w:tcPr>
          <w:p w:rsidR="00C37707" w:rsidRPr="00C24B9C" w:rsidRDefault="00C37707" w:rsidP="006E6F59">
            <w:pPr>
              <w:pStyle w:val="Titre3"/>
            </w:pPr>
            <w:r w:rsidRPr="00564F0A">
              <w:t>Détail de la mission</w:t>
            </w:r>
          </w:p>
        </w:tc>
        <w:tc>
          <w:tcPr>
            <w:tcW w:w="7259" w:type="dxa"/>
            <w:gridSpan w:val="2"/>
          </w:tcPr>
          <w:p w:rsidR="00C37707" w:rsidRDefault="00C37707" w:rsidP="006E6F59">
            <w:pPr>
              <w:numPr>
                <w:ilvl w:val="0"/>
                <w:numId w:val="4"/>
              </w:numPr>
            </w:pPr>
            <w:r w:rsidRPr="00797D2B">
              <w:rPr>
                <w:w w:val="98"/>
              </w:rPr>
              <w:t>Assistance auprès de la MOA pour la mise en place de la DADS-U</w:t>
            </w:r>
            <w:r>
              <w:t> :</w:t>
            </w:r>
          </w:p>
          <w:p w:rsidR="00C37707" w:rsidRDefault="00C37707" w:rsidP="006E6F59">
            <w:pPr>
              <w:numPr>
                <w:ilvl w:val="1"/>
                <w:numId w:val="4"/>
              </w:numPr>
            </w:pPr>
            <w:r>
              <w:t>Établissement du planning recette</w:t>
            </w:r>
          </w:p>
          <w:p w:rsidR="00C37707" w:rsidRDefault="00C37707" w:rsidP="006E6F59">
            <w:pPr>
              <w:numPr>
                <w:ilvl w:val="1"/>
                <w:numId w:val="4"/>
              </w:numPr>
            </w:pPr>
            <w:r>
              <w:t>Création d'un cahier de recette</w:t>
            </w:r>
          </w:p>
          <w:p w:rsidR="00C37707" w:rsidRDefault="00C37707" w:rsidP="006E6F59">
            <w:pPr>
              <w:numPr>
                <w:ilvl w:val="1"/>
                <w:numId w:val="4"/>
              </w:numPr>
            </w:pPr>
            <w:r>
              <w:t>Recette de la DADS-U sur 130 000 dossiers</w:t>
            </w:r>
          </w:p>
          <w:p w:rsidR="00C37707" w:rsidRDefault="00C37707" w:rsidP="006E6F59">
            <w:pPr>
              <w:numPr>
                <w:ilvl w:val="1"/>
                <w:numId w:val="4"/>
              </w:numPr>
            </w:pPr>
            <w:r>
              <w:t>Émission d'anomalie et suivi de la gestion de celles-ci</w:t>
            </w:r>
          </w:p>
          <w:p w:rsidR="00C37707" w:rsidRDefault="00C37707" w:rsidP="006E6F59">
            <w:pPr>
              <w:numPr>
                <w:ilvl w:val="1"/>
                <w:numId w:val="4"/>
              </w:numPr>
            </w:pPr>
            <w:r>
              <w:t>Aide à l'analyse et à la planification</w:t>
            </w:r>
          </w:p>
          <w:p w:rsidR="00C37707" w:rsidRDefault="00C37707" w:rsidP="006E6F59">
            <w:pPr>
              <w:numPr>
                <w:ilvl w:val="0"/>
                <w:numId w:val="4"/>
              </w:numPr>
            </w:pPr>
            <w:r>
              <w:t>Consultant fonctionnel :</w:t>
            </w:r>
          </w:p>
          <w:p w:rsidR="00C37707" w:rsidRDefault="00C37707" w:rsidP="006E6F59">
            <w:pPr>
              <w:numPr>
                <w:ilvl w:val="1"/>
                <w:numId w:val="4"/>
              </w:numPr>
            </w:pPr>
            <w:r>
              <w:t>Études relatives à la Gestion administrative et aux Post-Paie</w:t>
            </w:r>
          </w:p>
          <w:p w:rsidR="00C37707" w:rsidRPr="002E182F" w:rsidRDefault="00C37707" w:rsidP="006E6F59">
            <w:pPr>
              <w:numPr>
                <w:ilvl w:val="1"/>
                <w:numId w:val="4"/>
              </w:numPr>
            </w:pPr>
            <w:r>
              <w:t>Réalisation des études et de la recette</w:t>
            </w:r>
          </w:p>
        </w:tc>
      </w:tr>
      <w:tr w:rsidR="00C10622" w:rsidRPr="00C526EA" w:rsidTr="006E6F59">
        <w:tc>
          <w:tcPr>
            <w:tcW w:w="2977" w:type="dxa"/>
          </w:tcPr>
          <w:p w:rsidR="00C10622" w:rsidRPr="00C24B9C" w:rsidRDefault="00C10622" w:rsidP="006E6F59">
            <w:pPr>
              <w:pStyle w:val="Titre3"/>
            </w:pPr>
            <w:r w:rsidRPr="008369C3">
              <w:t>Environnement</w:t>
            </w:r>
          </w:p>
        </w:tc>
        <w:tc>
          <w:tcPr>
            <w:tcW w:w="7259" w:type="dxa"/>
            <w:gridSpan w:val="2"/>
          </w:tcPr>
          <w:p w:rsidR="00C10622" w:rsidRPr="00A939C0" w:rsidRDefault="00807748" w:rsidP="006E6F59">
            <w:r>
              <w:t>HR Access V3e sous</w:t>
            </w:r>
            <w:r w:rsidRPr="00807748">
              <w:t xml:space="preserve"> U</w:t>
            </w:r>
            <w:r w:rsidR="00EF6B9C" w:rsidRPr="00807748">
              <w:t>nix</w:t>
            </w:r>
            <w:r w:rsidRPr="00807748">
              <w:t xml:space="preserve"> / Oracle</w:t>
            </w:r>
          </w:p>
        </w:tc>
      </w:tr>
    </w:tbl>
    <w:p w:rsidR="00C10622" w:rsidRDefault="00C10622" w:rsidP="00C10622">
      <w:pPr>
        <w:pStyle w:val="Ecartstandardentretableauxmissions"/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77"/>
        <w:gridCol w:w="2963"/>
        <w:gridCol w:w="4296"/>
      </w:tblGrid>
      <w:tr w:rsidR="00C10622" w:rsidTr="006E6F59">
        <w:trPr>
          <w:tblHeader/>
        </w:trPr>
        <w:tc>
          <w:tcPr>
            <w:tcW w:w="5940" w:type="dxa"/>
            <w:gridSpan w:val="2"/>
          </w:tcPr>
          <w:p w:rsidR="00C10622" w:rsidRPr="00284010" w:rsidRDefault="00C37707" w:rsidP="006E6F59">
            <w:pPr>
              <w:pStyle w:val="Titre2"/>
              <w:rPr>
                <w:rFonts w:cs="Arial"/>
                <w:szCs w:val="24"/>
                <w:lang w:val="fr-FR" w:eastAsia="fr-FR"/>
              </w:rPr>
            </w:pPr>
            <w:r w:rsidRPr="00C37707">
              <w:rPr>
                <w:rFonts w:cs="Arial"/>
                <w:szCs w:val="24"/>
                <w:lang w:val="fr-FR" w:eastAsia="fr-FR"/>
              </w:rPr>
              <w:t>Centre Beaubourg</w:t>
            </w:r>
          </w:p>
        </w:tc>
        <w:tc>
          <w:tcPr>
            <w:tcW w:w="4296" w:type="dxa"/>
          </w:tcPr>
          <w:p w:rsidR="00C10622" w:rsidRPr="002E182F" w:rsidRDefault="00C37707" w:rsidP="006E6F59">
            <w:pPr>
              <w:pStyle w:val="Dates"/>
            </w:pPr>
            <w:r w:rsidRPr="00C37707">
              <w:t>De juillet 2003 à juillet 2004</w:t>
            </w:r>
          </w:p>
        </w:tc>
      </w:tr>
      <w:tr w:rsidR="00C10622" w:rsidRPr="00C526EA" w:rsidTr="006E6F59">
        <w:tc>
          <w:tcPr>
            <w:tcW w:w="2977" w:type="dxa"/>
          </w:tcPr>
          <w:p w:rsidR="00C10622" w:rsidRPr="00C24B9C" w:rsidRDefault="00C10622" w:rsidP="006E6F59">
            <w:pPr>
              <w:pStyle w:val="Titre3"/>
            </w:pPr>
            <w:r w:rsidRPr="00DE3B46">
              <w:t xml:space="preserve">Objet de la </w:t>
            </w:r>
            <w:r w:rsidRPr="008369C3">
              <w:t>mission</w:t>
            </w:r>
          </w:p>
        </w:tc>
        <w:tc>
          <w:tcPr>
            <w:tcW w:w="7259" w:type="dxa"/>
            <w:gridSpan w:val="2"/>
          </w:tcPr>
          <w:p w:rsidR="00C10622" w:rsidRPr="002E182F" w:rsidRDefault="00C37707" w:rsidP="006E6F59">
            <w:r w:rsidRPr="00C37707">
              <w:t>Passage de la version SIGAGIP Classique à HR Access V3e</w:t>
            </w:r>
          </w:p>
        </w:tc>
      </w:tr>
      <w:tr w:rsidR="00C37707" w:rsidTr="006E6F59">
        <w:tc>
          <w:tcPr>
            <w:tcW w:w="2977" w:type="dxa"/>
          </w:tcPr>
          <w:p w:rsidR="00C37707" w:rsidRPr="00C24B9C" w:rsidRDefault="00C37707" w:rsidP="006E6F59">
            <w:pPr>
              <w:pStyle w:val="Titre3"/>
            </w:pPr>
            <w:r w:rsidRPr="00564F0A">
              <w:t>Détail de la mission</w:t>
            </w:r>
          </w:p>
        </w:tc>
        <w:tc>
          <w:tcPr>
            <w:tcW w:w="7259" w:type="dxa"/>
            <w:gridSpan w:val="2"/>
          </w:tcPr>
          <w:p w:rsidR="00C37707" w:rsidRDefault="00C37707" w:rsidP="00C37707">
            <w:pPr>
              <w:numPr>
                <w:ilvl w:val="0"/>
                <w:numId w:val="4"/>
              </w:numPr>
            </w:pPr>
            <w:r>
              <w:t>Expertise migration :</w:t>
            </w:r>
          </w:p>
          <w:p w:rsidR="00C37707" w:rsidRDefault="00C37707" w:rsidP="00C37707">
            <w:pPr>
              <w:numPr>
                <w:ilvl w:val="1"/>
                <w:numId w:val="4"/>
              </w:numPr>
            </w:pPr>
            <w:r>
              <w:t>Étude de cadrage</w:t>
            </w:r>
          </w:p>
          <w:p w:rsidR="00C37707" w:rsidRDefault="00C37707" w:rsidP="00C37707">
            <w:pPr>
              <w:numPr>
                <w:ilvl w:val="1"/>
                <w:numId w:val="4"/>
              </w:numPr>
            </w:pPr>
            <w:r>
              <w:t>Mise en place du kit de migration</w:t>
            </w:r>
          </w:p>
          <w:p w:rsidR="00C37707" w:rsidRPr="002E182F" w:rsidRDefault="00C37707" w:rsidP="00C37707">
            <w:pPr>
              <w:numPr>
                <w:ilvl w:val="1"/>
                <w:numId w:val="4"/>
              </w:numPr>
            </w:pPr>
            <w:r>
              <w:t>Qualification et mise en exploitation</w:t>
            </w:r>
          </w:p>
        </w:tc>
      </w:tr>
      <w:tr w:rsidR="00C37707" w:rsidRPr="00BA65B9" w:rsidTr="006E6F59">
        <w:tc>
          <w:tcPr>
            <w:tcW w:w="2977" w:type="dxa"/>
          </w:tcPr>
          <w:p w:rsidR="00C37707" w:rsidRPr="00C24B9C" w:rsidRDefault="00C37707" w:rsidP="006E6F59">
            <w:pPr>
              <w:pStyle w:val="Titre3"/>
            </w:pPr>
            <w:r w:rsidRPr="008369C3">
              <w:t>Environnement</w:t>
            </w:r>
          </w:p>
        </w:tc>
        <w:tc>
          <w:tcPr>
            <w:tcW w:w="7259" w:type="dxa"/>
            <w:gridSpan w:val="2"/>
          </w:tcPr>
          <w:p w:rsidR="00C37707" w:rsidRPr="00BA65B9" w:rsidRDefault="00BA65B9" w:rsidP="006E6F59">
            <w:r w:rsidRPr="00BA65B9">
              <w:t>Sigagip Classique sous MVS</w:t>
            </w:r>
            <w:r w:rsidR="00EF6B9C">
              <w:t xml:space="preserve"> </w:t>
            </w:r>
            <w:r w:rsidRPr="00BA65B9">
              <w:t>/</w:t>
            </w:r>
            <w:r w:rsidR="00EF6B9C">
              <w:t xml:space="preserve"> </w:t>
            </w:r>
            <w:r w:rsidRPr="00BA65B9">
              <w:t>DB2 et HR Access V3e sous</w:t>
            </w:r>
            <w:r w:rsidR="00C37707" w:rsidRPr="00BA65B9">
              <w:t xml:space="preserve"> Windows NT</w:t>
            </w:r>
          </w:p>
        </w:tc>
      </w:tr>
    </w:tbl>
    <w:p w:rsidR="00C10622" w:rsidRPr="00BA65B9" w:rsidRDefault="00C10622" w:rsidP="00C10622">
      <w:pPr>
        <w:pStyle w:val="Ecartstandardentretableauxmissions"/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77"/>
        <w:gridCol w:w="2963"/>
        <w:gridCol w:w="4296"/>
      </w:tblGrid>
      <w:tr w:rsidR="00C10622" w:rsidRPr="00C37707" w:rsidTr="006E6F59">
        <w:trPr>
          <w:tblHeader/>
        </w:trPr>
        <w:tc>
          <w:tcPr>
            <w:tcW w:w="5940" w:type="dxa"/>
            <w:gridSpan w:val="2"/>
          </w:tcPr>
          <w:p w:rsidR="00C10622" w:rsidRPr="00C37707" w:rsidRDefault="00C37707" w:rsidP="00EF6B9C">
            <w:pPr>
              <w:pStyle w:val="Titre2"/>
              <w:rPr>
                <w:rFonts w:cs="Arial"/>
                <w:szCs w:val="24"/>
                <w:lang w:val="fr-FR" w:eastAsia="fr-FR"/>
              </w:rPr>
            </w:pPr>
            <w:r w:rsidRPr="00C37707">
              <w:rPr>
                <w:rFonts w:cs="Arial"/>
                <w:szCs w:val="24"/>
                <w:lang w:val="fr-FR" w:eastAsia="fr-FR"/>
              </w:rPr>
              <w:t xml:space="preserve">Bibliothèque Nationale de </w:t>
            </w:r>
            <w:r w:rsidR="00EF6B9C">
              <w:rPr>
                <w:rFonts w:cs="Arial"/>
                <w:szCs w:val="24"/>
                <w:lang w:val="fr-FR" w:eastAsia="fr-FR"/>
              </w:rPr>
              <w:t>France (BNF)</w:t>
            </w:r>
          </w:p>
        </w:tc>
        <w:tc>
          <w:tcPr>
            <w:tcW w:w="4296" w:type="dxa"/>
          </w:tcPr>
          <w:p w:rsidR="00C10622" w:rsidRPr="00C37707" w:rsidRDefault="00C37707" w:rsidP="006E6F59">
            <w:pPr>
              <w:pStyle w:val="Dates"/>
            </w:pPr>
            <w:r w:rsidRPr="00C37707">
              <w:t>De janvier à juin 2003</w:t>
            </w:r>
          </w:p>
        </w:tc>
      </w:tr>
      <w:tr w:rsidR="00C10622" w:rsidRPr="00C526EA" w:rsidTr="006E6F59">
        <w:tc>
          <w:tcPr>
            <w:tcW w:w="2977" w:type="dxa"/>
          </w:tcPr>
          <w:p w:rsidR="00C10622" w:rsidRPr="00C24B9C" w:rsidRDefault="00C10622" w:rsidP="006E6F59">
            <w:pPr>
              <w:pStyle w:val="Titre3"/>
            </w:pPr>
            <w:r w:rsidRPr="00DE3B46">
              <w:t xml:space="preserve">Objet de la </w:t>
            </w:r>
            <w:r w:rsidRPr="008369C3">
              <w:t>mission</w:t>
            </w:r>
          </w:p>
        </w:tc>
        <w:tc>
          <w:tcPr>
            <w:tcW w:w="7259" w:type="dxa"/>
            <w:gridSpan w:val="2"/>
          </w:tcPr>
          <w:p w:rsidR="00C10622" w:rsidRPr="002E182F" w:rsidRDefault="00C37707" w:rsidP="00EF6B9C">
            <w:r w:rsidRPr="00C37707">
              <w:t xml:space="preserve">Passage de la version HR Access 1.5 à HR Access </w:t>
            </w:r>
            <w:r w:rsidR="00EF6B9C">
              <w:t>V</w:t>
            </w:r>
            <w:r w:rsidRPr="00C37707">
              <w:t>3e</w:t>
            </w:r>
          </w:p>
        </w:tc>
      </w:tr>
      <w:tr w:rsidR="00C10622" w:rsidTr="006E6F59">
        <w:tc>
          <w:tcPr>
            <w:tcW w:w="2977" w:type="dxa"/>
          </w:tcPr>
          <w:p w:rsidR="00C10622" w:rsidRPr="00C24B9C" w:rsidRDefault="00C10622" w:rsidP="006E6F59">
            <w:pPr>
              <w:pStyle w:val="Titre3"/>
            </w:pPr>
            <w:r w:rsidRPr="00564F0A">
              <w:t>Détail de la mission</w:t>
            </w:r>
          </w:p>
        </w:tc>
        <w:tc>
          <w:tcPr>
            <w:tcW w:w="7259" w:type="dxa"/>
            <w:gridSpan w:val="2"/>
          </w:tcPr>
          <w:p w:rsidR="00C37707" w:rsidRDefault="00C37707" w:rsidP="00C37707">
            <w:pPr>
              <w:numPr>
                <w:ilvl w:val="0"/>
                <w:numId w:val="4"/>
              </w:numPr>
            </w:pPr>
            <w:r>
              <w:t>Chef de projet et expertise migration</w:t>
            </w:r>
          </w:p>
          <w:p w:rsidR="00C37707" w:rsidRDefault="00C37707" w:rsidP="00C37707">
            <w:pPr>
              <w:numPr>
                <w:ilvl w:val="1"/>
                <w:numId w:val="4"/>
              </w:numPr>
            </w:pPr>
            <w:r>
              <w:lastRenderedPageBreak/>
              <w:t>Étude</w:t>
            </w:r>
            <w:r w:rsidR="00AA62DB">
              <w:t xml:space="preserve"> de cadrage</w:t>
            </w:r>
          </w:p>
          <w:p w:rsidR="00C37707" w:rsidRDefault="00C37707" w:rsidP="00C37707">
            <w:pPr>
              <w:numPr>
                <w:ilvl w:val="1"/>
                <w:numId w:val="4"/>
              </w:numPr>
            </w:pPr>
            <w:r>
              <w:t>Mi</w:t>
            </w:r>
            <w:r w:rsidR="00AA62DB">
              <w:t>se en place du kit de migration</w:t>
            </w:r>
          </w:p>
          <w:p w:rsidR="00C10622" w:rsidRPr="002E182F" w:rsidRDefault="00C37707" w:rsidP="00C37707">
            <w:pPr>
              <w:numPr>
                <w:ilvl w:val="1"/>
                <w:numId w:val="4"/>
              </w:numPr>
            </w:pPr>
            <w:r>
              <w:t>Encadrement d'une personne</w:t>
            </w:r>
          </w:p>
        </w:tc>
      </w:tr>
      <w:tr w:rsidR="00C10622" w:rsidRPr="00C526EA" w:rsidTr="006E6F59">
        <w:tc>
          <w:tcPr>
            <w:tcW w:w="2977" w:type="dxa"/>
          </w:tcPr>
          <w:p w:rsidR="00C10622" w:rsidRPr="00C24B9C" w:rsidRDefault="00C10622" w:rsidP="006E6F59">
            <w:pPr>
              <w:pStyle w:val="Titre3"/>
            </w:pPr>
            <w:r w:rsidRPr="008369C3">
              <w:lastRenderedPageBreak/>
              <w:t>Environnement</w:t>
            </w:r>
          </w:p>
        </w:tc>
        <w:tc>
          <w:tcPr>
            <w:tcW w:w="7259" w:type="dxa"/>
            <w:gridSpan w:val="2"/>
          </w:tcPr>
          <w:p w:rsidR="00C10622" w:rsidRPr="00A939C0" w:rsidRDefault="00BA65B9" w:rsidP="006E6F59">
            <w:r>
              <w:t>HR Access V1.5 et V3e sous</w:t>
            </w:r>
            <w:r w:rsidR="00C37707" w:rsidRPr="00C37707">
              <w:t xml:space="preserve"> U</w:t>
            </w:r>
            <w:r w:rsidR="00EF6B9C" w:rsidRPr="00C37707">
              <w:t>nix</w:t>
            </w:r>
            <w:r w:rsidR="00C37707" w:rsidRPr="00C37707">
              <w:t xml:space="preserve"> SQL</w:t>
            </w:r>
            <w:r w:rsidR="00EF6B9C">
              <w:t xml:space="preserve"> </w:t>
            </w:r>
            <w:r w:rsidR="00C37707" w:rsidRPr="00C37707">
              <w:t>/</w:t>
            </w:r>
            <w:r w:rsidR="00EF6B9C">
              <w:t xml:space="preserve"> </w:t>
            </w:r>
            <w:r w:rsidR="00C37707" w:rsidRPr="00C37707">
              <w:t>Oracle</w:t>
            </w:r>
          </w:p>
        </w:tc>
      </w:tr>
    </w:tbl>
    <w:p w:rsidR="00C10622" w:rsidRDefault="00C10622" w:rsidP="00C10622">
      <w:pPr>
        <w:pStyle w:val="Ecartstandardentretableauxmissions"/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77"/>
        <w:gridCol w:w="2963"/>
        <w:gridCol w:w="4296"/>
      </w:tblGrid>
      <w:tr w:rsidR="00C10622" w:rsidTr="006E6F59">
        <w:trPr>
          <w:tblHeader/>
        </w:trPr>
        <w:tc>
          <w:tcPr>
            <w:tcW w:w="5940" w:type="dxa"/>
            <w:gridSpan w:val="2"/>
          </w:tcPr>
          <w:p w:rsidR="00C10622" w:rsidRPr="00284010" w:rsidRDefault="002A34B7" w:rsidP="006E6F59">
            <w:pPr>
              <w:pStyle w:val="Titre2"/>
              <w:rPr>
                <w:rFonts w:cs="Arial"/>
                <w:szCs w:val="24"/>
                <w:lang w:val="fr-FR" w:eastAsia="fr-FR"/>
              </w:rPr>
            </w:pPr>
            <w:r>
              <w:rPr>
                <w:rFonts w:cs="Arial"/>
                <w:szCs w:val="24"/>
                <w:lang w:val="fr-FR" w:eastAsia="fr-FR"/>
              </w:rPr>
              <w:t>S</w:t>
            </w:r>
            <w:r w:rsidR="00EF6B9C">
              <w:rPr>
                <w:rFonts w:cs="Arial"/>
                <w:szCs w:val="24"/>
                <w:lang w:val="fr-FR" w:eastAsia="fr-FR"/>
              </w:rPr>
              <w:t>énat</w:t>
            </w:r>
          </w:p>
        </w:tc>
        <w:tc>
          <w:tcPr>
            <w:tcW w:w="4296" w:type="dxa"/>
          </w:tcPr>
          <w:p w:rsidR="00C10622" w:rsidRPr="002E182F" w:rsidRDefault="002A34B7" w:rsidP="006E6F59">
            <w:pPr>
              <w:pStyle w:val="Dates"/>
            </w:pPr>
            <w:r w:rsidRPr="002A34B7">
              <w:t>De septembre à décembre 2002</w:t>
            </w:r>
          </w:p>
        </w:tc>
      </w:tr>
      <w:tr w:rsidR="00C10622" w:rsidRPr="00C526EA" w:rsidTr="006E6F59">
        <w:tc>
          <w:tcPr>
            <w:tcW w:w="2977" w:type="dxa"/>
          </w:tcPr>
          <w:p w:rsidR="00C10622" w:rsidRPr="00C24B9C" w:rsidRDefault="00C10622" w:rsidP="006E6F59">
            <w:pPr>
              <w:pStyle w:val="Titre3"/>
            </w:pPr>
            <w:r w:rsidRPr="00DE3B46">
              <w:t xml:space="preserve">Objet de la </w:t>
            </w:r>
            <w:r w:rsidRPr="008369C3">
              <w:t>mission</w:t>
            </w:r>
          </w:p>
        </w:tc>
        <w:tc>
          <w:tcPr>
            <w:tcW w:w="7259" w:type="dxa"/>
            <w:gridSpan w:val="2"/>
          </w:tcPr>
          <w:p w:rsidR="00C10622" w:rsidRPr="002E182F" w:rsidRDefault="002A34B7" w:rsidP="006E6F59">
            <w:r w:rsidRPr="002A34B7">
              <w:t>Passage de la version HR Access 1.5 à HR Access V3e</w:t>
            </w:r>
          </w:p>
        </w:tc>
      </w:tr>
      <w:tr w:rsidR="00C10622" w:rsidTr="006E6F59">
        <w:tc>
          <w:tcPr>
            <w:tcW w:w="2977" w:type="dxa"/>
          </w:tcPr>
          <w:p w:rsidR="00C10622" w:rsidRPr="00C24B9C" w:rsidRDefault="00C10622" w:rsidP="006E6F59">
            <w:pPr>
              <w:pStyle w:val="Titre3"/>
            </w:pPr>
            <w:r w:rsidRPr="00564F0A">
              <w:t>Détail de la mission</w:t>
            </w:r>
          </w:p>
        </w:tc>
        <w:tc>
          <w:tcPr>
            <w:tcW w:w="7259" w:type="dxa"/>
            <w:gridSpan w:val="2"/>
          </w:tcPr>
          <w:p w:rsidR="002A34B7" w:rsidRDefault="002A34B7" w:rsidP="002A34B7">
            <w:pPr>
              <w:numPr>
                <w:ilvl w:val="0"/>
                <w:numId w:val="4"/>
              </w:numPr>
            </w:pPr>
            <w:r>
              <w:t>Expertise migration</w:t>
            </w:r>
            <w:r w:rsidR="00BA65B9">
              <w:t> :</w:t>
            </w:r>
          </w:p>
          <w:p w:rsidR="002A34B7" w:rsidRDefault="002A34B7" w:rsidP="002A34B7">
            <w:pPr>
              <w:numPr>
                <w:ilvl w:val="1"/>
                <w:numId w:val="4"/>
              </w:numPr>
            </w:pPr>
            <w:r>
              <w:t>Étude</w:t>
            </w:r>
            <w:r w:rsidR="00BA65B9">
              <w:t xml:space="preserve"> de cadrage</w:t>
            </w:r>
          </w:p>
          <w:p w:rsidR="00C10622" w:rsidRPr="002E182F" w:rsidRDefault="002A34B7" w:rsidP="002A34B7">
            <w:pPr>
              <w:numPr>
                <w:ilvl w:val="1"/>
                <w:numId w:val="4"/>
              </w:numPr>
            </w:pPr>
            <w:r>
              <w:t>Mise en place du kit de migration</w:t>
            </w:r>
          </w:p>
        </w:tc>
      </w:tr>
      <w:tr w:rsidR="00EF6B9C" w:rsidRPr="00C526EA" w:rsidTr="006E6F59">
        <w:tc>
          <w:tcPr>
            <w:tcW w:w="2977" w:type="dxa"/>
          </w:tcPr>
          <w:p w:rsidR="00EF6B9C" w:rsidRPr="00C24B9C" w:rsidRDefault="00EF6B9C" w:rsidP="006E6F59">
            <w:pPr>
              <w:pStyle w:val="Titre3"/>
            </w:pPr>
            <w:r w:rsidRPr="008369C3">
              <w:t>Environnement</w:t>
            </w:r>
          </w:p>
        </w:tc>
        <w:tc>
          <w:tcPr>
            <w:tcW w:w="7259" w:type="dxa"/>
            <w:gridSpan w:val="2"/>
          </w:tcPr>
          <w:p w:rsidR="00EF6B9C" w:rsidRPr="00A939C0" w:rsidRDefault="00EF6B9C" w:rsidP="006538CE">
            <w:r>
              <w:t>HR Access V1.5 et V3e sous</w:t>
            </w:r>
            <w:r w:rsidRPr="00C37707">
              <w:t xml:space="preserve"> Unix SQL</w:t>
            </w:r>
            <w:r>
              <w:t xml:space="preserve"> </w:t>
            </w:r>
            <w:r w:rsidRPr="00C37707">
              <w:t>/</w:t>
            </w:r>
            <w:r>
              <w:t xml:space="preserve"> </w:t>
            </w:r>
            <w:r w:rsidRPr="00C37707">
              <w:t>Oracle</w:t>
            </w:r>
          </w:p>
        </w:tc>
      </w:tr>
    </w:tbl>
    <w:p w:rsidR="00C10622" w:rsidRDefault="00C10622" w:rsidP="00C10622">
      <w:pPr>
        <w:pStyle w:val="Ecartstandardentretableauxmissions"/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77"/>
        <w:gridCol w:w="2963"/>
        <w:gridCol w:w="4296"/>
      </w:tblGrid>
      <w:tr w:rsidR="00C10622" w:rsidTr="006E6F59">
        <w:trPr>
          <w:tblHeader/>
        </w:trPr>
        <w:tc>
          <w:tcPr>
            <w:tcW w:w="5940" w:type="dxa"/>
            <w:gridSpan w:val="2"/>
          </w:tcPr>
          <w:p w:rsidR="00C10622" w:rsidRPr="00284010" w:rsidRDefault="002A34B7" w:rsidP="006E6F59">
            <w:pPr>
              <w:pStyle w:val="Titre2"/>
              <w:rPr>
                <w:rFonts w:cs="Arial"/>
                <w:szCs w:val="24"/>
                <w:lang w:val="fr-FR" w:eastAsia="fr-FR"/>
              </w:rPr>
            </w:pPr>
            <w:r>
              <w:rPr>
                <w:rFonts w:cs="Arial"/>
                <w:szCs w:val="24"/>
                <w:lang w:val="fr-FR" w:eastAsia="fr-FR"/>
              </w:rPr>
              <w:t>IBM</w:t>
            </w:r>
          </w:p>
        </w:tc>
        <w:tc>
          <w:tcPr>
            <w:tcW w:w="4296" w:type="dxa"/>
          </w:tcPr>
          <w:p w:rsidR="00C10622" w:rsidRPr="002E182F" w:rsidRDefault="002A34B7" w:rsidP="006E6F59">
            <w:pPr>
              <w:pStyle w:val="Dates"/>
            </w:pPr>
            <w:r w:rsidRPr="002A34B7">
              <w:t>De janvier à août 2002</w:t>
            </w:r>
          </w:p>
        </w:tc>
      </w:tr>
      <w:tr w:rsidR="00C10622" w:rsidRPr="00C526EA" w:rsidTr="006E6F59">
        <w:tc>
          <w:tcPr>
            <w:tcW w:w="2977" w:type="dxa"/>
          </w:tcPr>
          <w:p w:rsidR="00C10622" w:rsidRPr="00C24B9C" w:rsidRDefault="00C10622" w:rsidP="006E6F59">
            <w:pPr>
              <w:pStyle w:val="Titre3"/>
            </w:pPr>
            <w:r w:rsidRPr="00DE3B46">
              <w:t xml:space="preserve">Objet de la </w:t>
            </w:r>
            <w:r w:rsidRPr="008369C3">
              <w:t>mission</w:t>
            </w:r>
          </w:p>
        </w:tc>
        <w:tc>
          <w:tcPr>
            <w:tcW w:w="7259" w:type="dxa"/>
            <w:gridSpan w:val="2"/>
          </w:tcPr>
          <w:p w:rsidR="00C10622" w:rsidRPr="002E182F" w:rsidRDefault="002A34B7" w:rsidP="006E6F59">
            <w:r w:rsidRPr="002A34B7">
              <w:t>Validation des kits de migration de SIGAGIP classique vers HR Access V3e et HR Access V1.x vers HR Access V3e</w:t>
            </w:r>
          </w:p>
        </w:tc>
      </w:tr>
      <w:tr w:rsidR="00C10622" w:rsidTr="006E6F59">
        <w:tc>
          <w:tcPr>
            <w:tcW w:w="2977" w:type="dxa"/>
          </w:tcPr>
          <w:p w:rsidR="00C10622" w:rsidRPr="00C24B9C" w:rsidRDefault="00C10622" w:rsidP="006E6F59">
            <w:pPr>
              <w:pStyle w:val="Titre3"/>
            </w:pPr>
            <w:r w:rsidRPr="00564F0A">
              <w:t>Détail de la mission</w:t>
            </w:r>
          </w:p>
        </w:tc>
        <w:tc>
          <w:tcPr>
            <w:tcW w:w="7259" w:type="dxa"/>
            <w:gridSpan w:val="2"/>
          </w:tcPr>
          <w:p w:rsidR="002A34B7" w:rsidRDefault="002A34B7" w:rsidP="002A34B7">
            <w:pPr>
              <w:numPr>
                <w:ilvl w:val="0"/>
                <w:numId w:val="4"/>
              </w:numPr>
            </w:pPr>
            <w:r>
              <w:t>Recette des kits de migration :</w:t>
            </w:r>
          </w:p>
          <w:p w:rsidR="00C10622" w:rsidRPr="002E182F" w:rsidRDefault="002A34B7" w:rsidP="002A34B7">
            <w:pPr>
              <w:numPr>
                <w:ilvl w:val="1"/>
                <w:numId w:val="4"/>
              </w:numPr>
            </w:pPr>
            <w:r>
              <w:t>Rédaction de documentations techniques et fonctionnelles internes qui ont permis de mettre en place les process de migrations normalisés du progiciel HRACCESS</w:t>
            </w:r>
          </w:p>
        </w:tc>
      </w:tr>
      <w:tr w:rsidR="00C10622" w:rsidRPr="002A34B7" w:rsidTr="006E6F59">
        <w:tc>
          <w:tcPr>
            <w:tcW w:w="2977" w:type="dxa"/>
          </w:tcPr>
          <w:p w:rsidR="00C10622" w:rsidRPr="00C24B9C" w:rsidRDefault="00C10622" w:rsidP="006E6F59">
            <w:pPr>
              <w:pStyle w:val="Titre3"/>
            </w:pPr>
            <w:r w:rsidRPr="008369C3">
              <w:t>Environnement</w:t>
            </w:r>
          </w:p>
        </w:tc>
        <w:tc>
          <w:tcPr>
            <w:tcW w:w="7259" w:type="dxa"/>
            <w:gridSpan w:val="2"/>
          </w:tcPr>
          <w:p w:rsidR="00C10622" w:rsidRPr="002A34B7" w:rsidRDefault="002A34B7" w:rsidP="006E6F59">
            <w:pPr>
              <w:rPr>
                <w:lang w:val="en-US"/>
              </w:rPr>
            </w:pPr>
            <w:r w:rsidRPr="002A34B7">
              <w:rPr>
                <w:lang w:val="en-US"/>
              </w:rPr>
              <w:t>Sigag</w:t>
            </w:r>
            <w:r>
              <w:rPr>
                <w:lang w:val="en-US"/>
              </w:rPr>
              <w:t xml:space="preserve">ip, HR Access V1.15, V1.5, V3e sous </w:t>
            </w:r>
            <w:r w:rsidRPr="002A34B7">
              <w:rPr>
                <w:lang w:val="en-US"/>
              </w:rPr>
              <w:t>U</w:t>
            </w:r>
            <w:r w:rsidR="00EF6B9C" w:rsidRPr="002A34B7">
              <w:rPr>
                <w:lang w:val="en-US"/>
              </w:rPr>
              <w:t>nix</w:t>
            </w:r>
            <w:r w:rsidRPr="002A34B7">
              <w:rPr>
                <w:lang w:val="en-US"/>
              </w:rPr>
              <w:t xml:space="preserve"> SQL</w:t>
            </w:r>
            <w:r w:rsidR="00EF6B9C">
              <w:rPr>
                <w:lang w:val="en-US"/>
              </w:rPr>
              <w:t xml:space="preserve"> </w:t>
            </w:r>
            <w:r w:rsidRPr="002A34B7">
              <w:rPr>
                <w:lang w:val="en-US"/>
              </w:rPr>
              <w:t>/</w:t>
            </w:r>
            <w:r w:rsidR="00EF6B9C">
              <w:rPr>
                <w:lang w:val="en-US"/>
              </w:rPr>
              <w:t xml:space="preserve"> </w:t>
            </w:r>
            <w:r w:rsidRPr="002A34B7">
              <w:rPr>
                <w:lang w:val="en-US"/>
              </w:rPr>
              <w:t>Oracle</w:t>
            </w:r>
          </w:p>
        </w:tc>
      </w:tr>
    </w:tbl>
    <w:p w:rsidR="00C10622" w:rsidRPr="002A34B7" w:rsidRDefault="00C10622" w:rsidP="00C10622">
      <w:pPr>
        <w:pStyle w:val="Ecartstandardentretableauxmissions"/>
        <w:rPr>
          <w:lang w:val="en-US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77"/>
        <w:gridCol w:w="2963"/>
        <w:gridCol w:w="4296"/>
      </w:tblGrid>
      <w:tr w:rsidR="00C10622" w:rsidRPr="002A34B7" w:rsidTr="006E6F59">
        <w:trPr>
          <w:tblHeader/>
        </w:trPr>
        <w:tc>
          <w:tcPr>
            <w:tcW w:w="5940" w:type="dxa"/>
            <w:gridSpan w:val="2"/>
          </w:tcPr>
          <w:p w:rsidR="00C10622" w:rsidRPr="002A34B7" w:rsidRDefault="002A34B7" w:rsidP="006E6F59">
            <w:pPr>
              <w:pStyle w:val="Titre2"/>
              <w:rPr>
                <w:rFonts w:cs="Arial"/>
                <w:szCs w:val="24"/>
                <w:lang w:val="en-US" w:eastAsia="fr-FR"/>
              </w:rPr>
            </w:pPr>
            <w:r w:rsidRPr="002A34B7">
              <w:rPr>
                <w:rFonts w:cs="Arial"/>
                <w:szCs w:val="24"/>
                <w:lang w:val="en-US" w:eastAsia="fr-FR"/>
              </w:rPr>
              <w:t>Figaro – Hutchinson – BULL – Indosuez</w:t>
            </w:r>
          </w:p>
        </w:tc>
        <w:tc>
          <w:tcPr>
            <w:tcW w:w="4296" w:type="dxa"/>
          </w:tcPr>
          <w:p w:rsidR="00C10622" w:rsidRPr="002A34B7" w:rsidRDefault="002A34B7" w:rsidP="006E6F59">
            <w:pPr>
              <w:pStyle w:val="Dates"/>
              <w:rPr>
                <w:lang w:val="en-US"/>
              </w:rPr>
            </w:pPr>
            <w:r w:rsidRPr="002A34B7">
              <w:rPr>
                <w:lang w:val="en-US"/>
              </w:rPr>
              <w:t xml:space="preserve">De </w:t>
            </w:r>
            <w:r w:rsidRPr="00BA65B9">
              <w:t>septembre</w:t>
            </w:r>
            <w:r w:rsidRPr="002A34B7">
              <w:rPr>
                <w:lang w:val="en-US"/>
              </w:rPr>
              <w:t xml:space="preserve"> à </w:t>
            </w:r>
            <w:r w:rsidRPr="00BA65B9">
              <w:t>décembre</w:t>
            </w:r>
            <w:r w:rsidRPr="002A34B7">
              <w:rPr>
                <w:lang w:val="en-US"/>
              </w:rPr>
              <w:t xml:space="preserve"> 2001</w:t>
            </w:r>
          </w:p>
        </w:tc>
      </w:tr>
      <w:tr w:rsidR="00C10622" w:rsidRPr="00C526EA" w:rsidTr="006E6F59">
        <w:tc>
          <w:tcPr>
            <w:tcW w:w="2977" w:type="dxa"/>
          </w:tcPr>
          <w:p w:rsidR="00C10622" w:rsidRPr="00C24B9C" w:rsidRDefault="00C10622" w:rsidP="006E6F59">
            <w:pPr>
              <w:pStyle w:val="Titre3"/>
            </w:pPr>
            <w:r w:rsidRPr="00DE3B46">
              <w:t xml:space="preserve">Objet de la </w:t>
            </w:r>
            <w:r w:rsidRPr="008369C3">
              <w:t>mission</w:t>
            </w:r>
          </w:p>
        </w:tc>
        <w:tc>
          <w:tcPr>
            <w:tcW w:w="7259" w:type="dxa"/>
            <w:gridSpan w:val="2"/>
          </w:tcPr>
          <w:p w:rsidR="00C10622" w:rsidRPr="002E182F" w:rsidRDefault="002A34B7" w:rsidP="006E6F59">
            <w:r w:rsidRPr="002A34B7">
              <w:t>Expertise pour le passage à l'euro d'HR Access</w:t>
            </w:r>
          </w:p>
        </w:tc>
      </w:tr>
      <w:tr w:rsidR="00C10622" w:rsidTr="006E6F59">
        <w:tc>
          <w:tcPr>
            <w:tcW w:w="2977" w:type="dxa"/>
          </w:tcPr>
          <w:p w:rsidR="00C10622" w:rsidRPr="00C24B9C" w:rsidRDefault="00C10622" w:rsidP="006E6F59">
            <w:pPr>
              <w:pStyle w:val="Titre3"/>
            </w:pPr>
            <w:r w:rsidRPr="00564F0A">
              <w:t>Détail de la mission</w:t>
            </w:r>
          </w:p>
        </w:tc>
        <w:tc>
          <w:tcPr>
            <w:tcW w:w="7259" w:type="dxa"/>
            <w:gridSpan w:val="2"/>
          </w:tcPr>
          <w:p w:rsidR="00C10622" w:rsidRPr="002E182F" w:rsidRDefault="002A34B7" w:rsidP="006E6F59">
            <w:pPr>
              <w:numPr>
                <w:ilvl w:val="0"/>
                <w:numId w:val="4"/>
              </w:numPr>
            </w:pPr>
            <w:r w:rsidRPr="002A34B7">
              <w:t>Qualification et mise en exploitation</w:t>
            </w:r>
          </w:p>
        </w:tc>
      </w:tr>
      <w:tr w:rsidR="00C10622" w:rsidRPr="00C526EA" w:rsidTr="006E6F59">
        <w:tc>
          <w:tcPr>
            <w:tcW w:w="2977" w:type="dxa"/>
          </w:tcPr>
          <w:p w:rsidR="00C10622" w:rsidRPr="00C24B9C" w:rsidRDefault="00C10622" w:rsidP="006E6F59">
            <w:pPr>
              <w:pStyle w:val="Titre3"/>
            </w:pPr>
            <w:r w:rsidRPr="008369C3">
              <w:t>Environnement</w:t>
            </w:r>
          </w:p>
        </w:tc>
        <w:tc>
          <w:tcPr>
            <w:tcW w:w="7259" w:type="dxa"/>
            <w:gridSpan w:val="2"/>
          </w:tcPr>
          <w:p w:rsidR="00C10622" w:rsidRPr="00A939C0" w:rsidRDefault="002A34B7" w:rsidP="006E6F59">
            <w:r w:rsidRPr="002A34B7">
              <w:t>HR Access V1.5 et V3e</w:t>
            </w:r>
          </w:p>
        </w:tc>
      </w:tr>
    </w:tbl>
    <w:p w:rsidR="00C10622" w:rsidRDefault="00C10622" w:rsidP="00C10622">
      <w:pPr>
        <w:pStyle w:val="Ecartstandardentretableauxmissions"/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77"/>
        <w:gridCol w:w="2963"/>
        <w:gridCol w:w="4296"/>
      </w:tblGrid>
      <w:tr w:rsidR="00C10622" w:rsidTr="006E6F59">
        <w:trPr>
          <w:tblHeader/>
        </w:trPr>
        <w:tc>
          <w:tcPr>
            <w:tcW w:w="5940" w:type="dxa"/>
            <w:gridSpan w:val="2"/>
          </w:tcPr>
          <w:p w:rsidR="00C10622" w:rsidRPr="00284010" w:rsidRDefault="002A34B7" w:rsidP="006E6F59">
            <w:pPr>
              <w:pStyle w:val="Titre2"/>
              <w:rPr>
                <w:rFonts w:cs="Arial"/>
                <w:szCs w:val="24"/>
                <w:lang w:val="fr-FR" w:eastAsia="fr-FR"/>
              </w:rPr>
            </w:pPr>
            <w:r>
              <w:rPr>
                <w:rFonts w:cs="Arial"/>
                <w:szCs w:val="24"/>
                <w:lang w:val="fr-FR" w:eastAsia="fr-FR"/>
              </w:rPr>
              <w:t>SNECMA</w:t>
            </w:r>
          </w:p>
        </w:tc>
        <w:tc>
          <w:tcPr>
            <w:tcW w:w="4296" w:type="dxa"/>
          </w:tcPr>
          <w:p w:rsidR="00C10622" w:rsidRPr="002E182F" w:rsidRDefault="002A34B7" w:rsidP="006E6F59">
            <w:pPr>
              <w:pStyle w:val="Dates"/>
            </w:pPr>
            <w:r w:rsidRPr="002A34B7">
              <w:t>De mai à août 2001</w:t>
            </w:r>
          </w:p>
        </w:tc>
      </w:tr>
      <w:tr w:rsidR="00C10622" w:rsidRPr="00C526EA" w:rsidTr="006E6F59">
        <w:tc>
          <w:tcPr>
            <w:tcW w:w="2977" w:type="dxa"/>
          </w:tcPr>
          <w:p w:rsidR="00C10622" w:rsidRPr="00C24B9C" w:rsidRDefault="00C10622" w:rsidP="006E6F59">
            <w:pPr>
              <w:pStyle w:val="Titre3"/>
            </w:pPr>
            <w:r w:rsidRPr="00DE3B46">
              <w:t xml:space="preserve">Objet de la </w:t>
            </w:r>
            <w:r w:rsidRPr="008369C3">
              <w:t>mission</w:t>
            </w:r>
          </w:p>
        </w:tc>
        <w:tc>
          <w:tcPr>
            <w:tcW w:w="7259" w:type="dxa"/>
            <w:gridSpan w:val="2"/>
          </w:tcPr>
          <w:p w:rsidR="00C10622" w:rsidRPr="002E182F" w:rsidRDefault="002A34B7" w:rsidP="006E6F59">
            <w:r w:rsidRPr="002A34B7">
              <w:t>Passage à l'euro de SIGAGIP Classique</w:t>
            </w:r>
          </w:p>
        </w:tc>
      </w:tr>
      <w:tr w:rsidR="00C10622" w:rsidTr="006E6F59">
        <w:tc>
          <w:tcPr>
            <w:tcW w:w="2977" w:type="dxa"/>
          </w:tcPr>
          <w:p w:rsidR="00C10622" w:rsidRPr="00C24B9C" w:rsidRDefault="00C10622" w:rsidP="006E6F59">
            <w:pPr>
              <w:pStyle w:val="Titre3"/>
            </w:pPr>
            <w:r w:rsidRPr="00564F0A">
              <w:t>Détail de la mission</w:t>
            </w:r>
          </w:p>
        </w:tc>
        <w:tc>
          <w:tcPr>
            <w:tcW w:w="7259" w:type="dxa"/>
            <w:gridSpan w:val="2"/>
          </w:tcPr>
          <w:p w:rsidR="002A34B7" w:rsidRDefault="002A34B7" w:rsidP="002A34B7">
            <w:pPr>
              <w:numPr>
                <w:ilvl w:val="0"/>
                <w:numId w:val="4"/>
              </w:numPr>
            </w:pPr>
            <w:r>
              <w:t>Chef de projet et expertise de passage à l'euro</w:t>
            </w:r>
          </w:p>
          <w:p w:rsidR="00C10622" w:rsidRPr="002E182F" w:rsidRDefault="002A34B7" w:rsidP="002A34B7">
            <w:pPr>
              <w:numPr>
                <w:ilvl w:val="0"/>
                <w:numId w:val="4"/>
              </w:numPr>
            </w:pPr>
            <w:r>
              <w:t>Encadrement d'une personne</w:t>
            </w:r>
          </w:p>
        </w:tc>
      </w:tr>
      <w:tr w:rsidR="00C10622" w:rsidRPr="00C526EA" w:rsidTr="006E6F59">
        <w:tc>
          <w:tcPr>
            <w:tcW w:w="2977" w:type="dxa"/>
          </w:tcPr>
          <w:p w:rsidR="00C10622" w:rsidRPr="00C24B9C" w:rsidRDefault="00C10622" w:rsidP="006E6F59">
            <w:pPr>
              <w:pStyle w:val="Titre3"/>
            </w:pPr>
            <w:r w:rsidRPr="008369C3">
              <w:t>Environnement</w:t>
            </w:r>
          </w:p>
        </w:tc>
        <w:tc>
          <w:tcPr>
            <w:tcW w:w="7259" w:type="dxa"/>
            <w:gridSpan w:val="2"/>
          </w:tcPr>
          <w:p w:rsidR="00C10622" w:rsidRPr="00A939C0" w:rsidRDefault="002A34B7" w:rsidP="006E6F59">
            <w:r>
              <w:t>Sigagip sous</w:t>
            </w:r>
            <w:r w:rsidRPr="002A34B7">
              <w:t xml:space="preserve"> MVS</w:t>
            </w:r>
            <w:r w:rsidR="006C33CA">
              <w:t xml:space="preserve"> </w:t>
            </w:r>
            <w:r w:rsidRPr="002A34B7">
              <w:t>/</w:t>
            </w:r>
            <w:r w:rsidR="006C33CA">
              <w:t xml:space="preserve"> </w:t>
            </w:r>
            <w:r w:rsidRPr="002A34B7">
              <w:t>DB2</w:t>
            </w:r>
          </w:p>
        </w:tc>
      </w:tr>
    </w:tbl>
    <w:p w:rsidR="00C10622" w:rsidRDefault="00C10622" w:rsidP="00C10622">
      <w:pPr>
        <w:pStyle w:val="Ecartstandardentretableauxmissions"/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77"/>
        <w:gridCol w:w="2963"/>
        <w:gridCol w:w="4296"/>
      </w:tblGrid>
      <w:tr w:rsidR="00C10622" w:rsidTr="006E6F59">
        <w:trPr>
          <w:tblHeader/>
        </w:trPr>
        <w:tc>
          <w:tcPr>
            <w:tcW w:w="5940" w:type="dxa"/>
            <w:gridSpan w:val="2"/>
          </w:tcPr>
          <w:p w:rsidR="00C10622" w:rsidRPr="00284010" w:rsidRDefault="002A34B7" w:rsidP="006E6F59">
            <w:pPr>
              <w:pStyle w:val="Titre2"/>
              <w:rPr>
                <w:rFonts w:cs="Arial"/>
                <w:szCs w:val="24"/>
                <w:lang w:val="fr-FR" w:eastAsia="fr-FR"/>
              </w:rPr>
            </w:pPr>
            <w:r>
              <w:rPr>
                <w:rFonts w:cs="Arial"/>
                <w:szCs w:val="24"/>
                <w:lang w:val="fr-FR" w:eastAsia="fr-FR"/>
              </w:rPr>
              <w:t>AGF</w:t>
            </w:r>
          </w:p>
        </w:tc>
        <w:tc>
          <w:tcPr>
            <w:tcW w:w="4296" w:type="dxa"/>
          </w:tcPr>
          <w:p w:rsidR="00C10622" w:rsidRPr="002E182F" w:rsidRDefault="002A34B7" w:rsidP="006E6F59">
            <w:pPr>
              <w:pStyle w:val="Dates"/>
            </w:pPr>
            <w:r w:rsidRPr="002A34B7">
              <w:t>De juillet 2000 à avril 2001</w:t>
            </w:r>
          </w:p>
        </w:tc>
      </w:tr>
      <w:tr w:rsidR="00C10622" w:rsidRPr="00C526EA" w:rsidTr="006E6F59">
        <w:tc>
          <w:tcPr>
            <w:tcW w:w="2977" w:type="dxa"/>
          </w:tcPr>
          <w:p w:rsidR="00C10622" w:rsidRPr="00C24B9C" w:rsidRDefault="00C10622" w:rsidP="006E6F59">
            <w:pPr>
              <w:pStyle w:val="Titre3"/>
            </w:pPr>
            <w:r w:rsidRPr="00DE3B46">
              <w:t xml:space="preserve">Objet de la </w:t>
            </w:r>
            <w:r w:rsidRPr="008369C3">
              <w:t>mission</w:t>
            </w:r>
          </w:p>
        </w:tc>
        <w:tc>
          <w:tcPr>
            <w:tcW w:w="7259" w:type="dxa"/>
            <w:gridSpan w:val="2"/>
          </w:tcPr>
          <w:p w:rsidR="00C10622" w:rsidRPr="002E182F" w:rsidRDefault="002A34B7" w:rsidP="006E6F59">
            <w:r w:rsidRPr="002A34B7">
              <w:t>Passage à l'euro d'HR Access</w:t>
            </w:r>
          </w:p>
        </w:tc>
      </w:tr>
      <w:tr w:rsidR="00C10622" w:rsidTr="006E6F59">
        <w:tc>
          <w:tcPr>
            <w:tcW w:w="2977" w:type="dxa"/>
          </w:tcPr>
          <w:p w:rsidR="00C10622" w:rsidRPr="00C24B9C" w:rsidRDefault="00C10622" w:rsidP="006E6F59">
            <w:pPr>
              <w:pStyle w:val="Titre3"/>
            </w:pPr>
            <w:r w:rsidRPr="00564F0A">
              <w:lastRenderedPageBreak/>
              <w:t>Détail de la mission</w:t>
            </w:r>
          </w:p>
        </w:tc>
        <w:tc>
          <w:tcPr>
            <w:tcW w:w="7259" w:type="dxa"/>
            <w:gridSpan w:val="2"/>
          </w:tcPr>
          <w:p w:rsidR="002A34B7" w:rsidRDefault="002A34B7" w:rsidP="002A34B7">
            <w:pPr>
              <w:numPr>
                <w:ilvl w:val="0"/>
                <w:numId w:val="4"/>
              </w:numPr>
            </w:pPr>
            <w:r>
              <w:t>Étude de cadrage</w:t>
            </w:r>
          </w:p>
          <w:p w:rsidR="002A34B7" w:rsidRDefault="002A34B7" w:rsidP="002A34B7">
            <w:pPr>
              <w:numPr>
                <w:ilvl w:val="0"/>
                <w:numId w:val="4"/>
              </w:numPr>
            </w:pPr>
            <w:r>
              <w:t>Mise en place du kit de passage à l'euro</w:t>
            </w:r>
          </w:p>
          <w:p w:rsidR="00C10622" w:rsidRPr="002E182F" w:rsidRDefault="002A34B7" w:rsidP="002A34B7">
            <w:pPr>
              <w:numPr>
                <w:ilvl w:val="0"/>
                <w:numId w:val="4"/>
              </w:numPr>
            </w:pPr>
            <w:r>
              <w:t>Qualification et mise en exploitation</w:t>
            </w:r>
          </w:p>
        </w:tc>
      </w:tr>
      <w:tr w:rsidR="00C10622" w:rsidRPr="002A34B7" w:rsidTr="006E6F59">
        <w:tc>
          <w:tcPr>
            <w:tcW w:w="2977" w:type="dxa"/>
          </w:tcPr>
          <w:p w:rsidR="00C10622" w:rsidRPr="00C24B9C" w:rsidRDefault="00C10622" w:rsidP="006E6F59">
            <w:pPr>
              <w:pStyle w:val="Titre3"/>
            </w:pPr>
            <w:r w:rsidRPr="008369C3">
              <w:t>Environnement</w:t>
            </w:r>
          </w:p>
        </w:tc>
        <w:tc>
          <w:tcPr>
            <w:tcW w:w="7259" w:type="dxa"/>
            <w:gridSpan w:val="2"/>
          </w:tcPr>
          <w:p w:rsidR="00C10622" w:rsidRPr="002A34B7" w:rsidRDefault="002A34B7" w:rsidP="006E6F59">
            <w:r w:rsidRPr="002A34B7">
              <w:t>HR Access V1.5 sous MVS</w:t>
            </w:r>
            <w:r w:rsidR="006C33CA">
              <w:t xml:space="preserve"> </w:t>
            </w:r>
            <w:r w:rsidRPr="002A34B7">
              <w:t>/</w:t>
            </w:r>
            <w:r w:rsidR="006C33CA">
              <w:t xml:space="preserve"> </w:t>
            </w:r>
            <w:r w:rsidRPr="002A34B7">
              <w:t>DB2</w:t>
            </w:r>
          </w:p>
        </w:tc>
      </w:tr>
    </w:tbl>
    <w:p w:rsidR="00C10622" w:rsidRPr="002A34B7" w:rsidRDefault="00C10622" w:rsidP="00C10622">
      <w:pPr>
        <w:pStyle w:val="Ecartstandardentretableauxmissions"/>
      </w:pPr>
    </w:p>
    <w:p w:rsidR="00DF4D14" w:rsidRPr="002A34B7" w:rsidRDefault="00DF4D14" w:rsidP="008369C3">
      <w:pPr>
        <w:pStyle w:val="Ecartstandardentretableauxmissions"/>
      </w:pPr>
    </w:p>
    <w:p w:rsidR="00C10622" w:rsidRPr="002A34B7" w:rsidRDefault="00C10622" w:rsidP="008369C3">
      <w:pPr>
        <w:pStyle w:val="Ecartstandardentretableauxmissions"/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77"/>
        <w:gridCol w:w="2963"/>
        <w:gridCol w:w="4296"/>
      </w:tblGrid>
      <w:tr w:rsidR="002A34B7" w:rsidTr="006E6F59">
        <w:trPr>
          <w:tblHeader/>
        </w:trPr>
        <w:tc>
          <w:tcPr>
            <w:tcW w:w="5940" w:type="dxa"/>
            <w:gridSpan w:val="2"/>
          </w:tcPr>
          <w:p w:rsidR="002A34B7" w:rsidRPr="00284010" w:rsidRDefault="002A34B7" w:rsidP="006E6F59">
            <w:pPr>
              <w:pStyle w:val="Titre2"/>
              <w:rPr>
                <w:rFonts w:cs="Arial"/>
                <w:szCs w:val="24"/>
                <w:lang w:val="fr-FR" w:eastAsia="fr-FR"/>
              </w:rPr>
            </w:pPr>
            <w:r w:rsidRPr="002A34B7">
              <w:rPr>
                <w:rFonts w:cs="Arial"/>
                <w:szCs w:val="24"/>
                <w:lang w:val="fr-FR" w:eastAsia="fr-FR"/>
              </w:rPr>
              <w:t>Crédipar</w:t>
            </w:r>
          </w:p>
        </w:tc>
        <w:tc>
          <w:tcPr>
            <w:tcW w:w="4296" w:type="dxa"/>
          </w:tcPr>
          <w:p w:rsidR="002A34B7" w:rsidRPr="002E182F" w:rsidRDefault="002A34B7" w:rsidP="006E6F59">
            <w:pPr>
              <w:pStyle w:val="Dates"/>
            </w:pPr>
            <w:r w:rsidRPr="002A34B7">
              <w:t>D’octobre 1999 à juin 2000</w:t>
            </w:r>
          </w:p>
        </w:tc>
      </w:tr>
      <w:tr w:rsidR="002A34B7" w:rsidRPr="00C526EA" w:rsidTr="006E6F59">
        <w:tc>
          <w:tcPr>
            <w:tcW w:w="2977" w:type="dxa"/>
          </w:tcPr>
          <w:p w:rsidR="002A34B7" w:rsidRPr="00C24B9C" w:rsidRDefault="002A34B7" w:rsidP="006E6F59">
            <w:pPr>
              <w:pStyle w:val="Titre3"/>
            </w:pPr>
            <w:r w:rsidRPr="00DE3B46">
              <w:t xml:space="preserve">Objet de la </w:t>
            </w:r>
            <w:r w:rsidRPr="008369C3">
              <w:t>mission</w:t>
            </w:r>
          </w:p>
        </w:tc>
        <w:tc>
          <w:tcPr>
            <w:tcW w:w="7259" w:type="dxa"/>
            <w:gridSpan w:val="2"/>
          </w:tcPr>
          <w:p w:rsidR="002A34B7" w:rsidRPr="002E182F" w:rsidRDefault="002A34B7" w:rsidP="006E6F59">
            <w:r w:rsidRPr="002A34B7">
              <w:t>Intégration d'HR Access</w:t>
            </w:r>
          </w:p>
        </w:tc>
      </w:tr>
      <w:tr w:rsidR="002A34B7" w:rsidTr="006E6F59">
        <w:tc>
          <w:tcPr>
            <w:tcW w:w="2977" w:type="dxa"/>
          </w:tcPr>
          <w:p w:rsidR="002A34B7" w:rsidRPr="00C24B9C" w:rsidRDefault="002A34B7" w:rsidP="006E6F59">
            <w:pPr>
              <w:pStyle w:val="Titre3"/>
            </w:pPr>
            <w:r w:rsidRPr="00564F0A">
              <w:t>Détail de la mission</w:t>
            </w:r>
          </w:p>
        </w:tc>
        <w:tc>
          <w:tcPr>
            <w:tcW w:w="7259" w:type="dxa"/>
            <w:gridSpan w:val="2"/>
          </w:tcPr>
          <w:p w:rsidR="002A34B7" w:rsidRDefault="002A34B7" w:rsidP="002A34B7">
            <w:pPr>
              <w:numPr>
                <w:ilvl w:val="0"/>
                <w:numId w:val="4"/>
              </w:numPr>
            </w:pPr>
            <w:r>
              <w:t>Étude des demandes d’évolution et réalisation d’états post-paie</w:t>
            </w:r>
          </w:p>
          <w:p w:rsidR="002A34B7" w:rsidRPr="002E182F" w:rsidRDefault="002A34B7" w:rsidP="002A34B7">
            <w:pPr>
              <w:numPr>
                <w:ilvl w:val="1"/>
                <w:numId w:val="4"/>
              </w:numPr>
            </w:pPr>
            <w:r>
              <w:t>Prise en compte, traitement et suivi des fiches d’anomalies soumis par les utilisateurs et la MOA paie (écrans, dictionnaire, traitements, explorations)</w:t>
            </w:r>
          </w:p>
        </w:tc>
      </w:tr>
      <w:tr w:rsidR="002A34B7" w:rsidRPr="002A34B7" w:rsidTr="006E6F59">
        <w:tc>
          <w:tcPr>
            <w:tcW w:w="2977" w:type="dxa"/>
          </w:tcPr>
          <w:p w:rsidR="002A34B7" w:rsidRPr="00C24B9C" w:rsidRDefault="002A34B7" w:rsidP="006E6F59">
            <w:pPr>
              <w:pStyle w:val="Titre3"/>
            </w:pPr>
            <w:r w:rsidRPr="008369C3">
              <w:t>Environnement</w:t>
            </w:r>
          </w:p>
        </w:tc>
        <w:tc>
          <w:tcPr>
            <w:tcW w:w="7259" w:type="dxa"/>
            <w:gridSpan w:val="2"/>
          </w:tcPr>
          <w:p w:rsidR="002A34B7" w:rsidRPr="002A34B7" w:rsidRDefault="002A34B7" w:rsidP="006E6F59">
            <w:r>
              <w:t>HR Access V1.5 sous</w:t>
            </w:r>
            <w:r w:rsidRPr="002A34B7">
              <w:t xml:space="preserve"> U</w:t>
            </w:r>
            <w:r w:rsidR="006C33CA" w:rsidRPr="002A34B7">
              <w:t>nix</w:t>
            </w:r>
            <w:r w:rsidRPr="002A34B7">
              <w:t xml:space="preserve"> SQL</w:t>
            </w:r>
            <w:r w:rsidR="006C33CA">
              <w:t xml:space="preserve"> </w:t>
            </w:r>
            <w:r w:rsidRPr="002A34B7">
              <w:t>/</w:t>
            </w:r>
            <w:r w:rsidR="006C33CA">
              <w:t xml:space="preserve"> </w:t>
            </w:r>
            <w:r w:rsidRPr="002A34B7">
              <w:t>Oracle</w:t>
            </w:r>
          </w:p>
        </w:tc>
      </w:tr>
    </w:tbl>
    <w:p w:rsidR="00C10622" w:rsidRPr="002A34B7" w:rsidRDefault="00C10622" w:rsidP="008369C3">
      <w:pPr>
        <w:pStyle w:val="Ecartstandardentretableauxmissions"/>
      </w:pPr>
    </w:p>
    <w:p w:rsidR="00EA2B9A" w:rsidRDefault="001511F4" w:rsidP="008369C3">
      <w:pPr>
        <w:pStyle w:val="Titre1"/>
      </w:pPr>
      <w:r>
        <w:t>Informations générales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140"/>
        <w:gridCol w:w="6096"/>
      </w:tblGrid>
      <w:tr w:rsidR="00F01267" w:rsidTr="00284010">
        <w:tc>
          <w:tcPr>
            <w:tcW w:w="4140" w:type="dxa"/>
          </w:tcPr>
          <w:p w:rsidR="00F01267" w:rsidRPr="00284010" w:rsidRDefault="00F01267" w:rsidP="002670E4">
            <w:pPr>
              <w:pStyle w:val="Titre2"/>
              <w:rPr>
                <w:rFonts w:cs="Arial"/>
                <w:lang w:val="fr-FR" w:eastAsia="fr-FR"/>
              </w:rPr>
            </w:pPr>
            <w:r w:rsidRPr="00284010">
              <w:rPr>
                <w:rFonts w:cs="Arial"/>
                <w:lang w:val="fr-FR" w:eastAsia="fr-FR"/>
              </w:rPr>
              <w:t>Formation</w:t>
            </w:r>
          </w:p>
        </w:tc>
        <w:tc>
          <w:tcPr>
            <w:tcW w:w="6096" w:type="dxa"/>
          </w:tcPr>
          <w:p w:rsidR="00F01267" w:rsidRDefault="002C4C08" w:rsidP="009F0F44">
            <w:pPr>
              <w:numPr>
                <w:ilvl w:val="0"/>
                <w:numId w:val="6"/>
              </w:numPr>
            </w:pPr>
            <w:r>
              <w:t>Module Paie : paramétrage</w:t>
            </w:r>
          </w:p>
          <w:p w:rsidR="002C4C08" w:rsidRPr="000E583D" w:rsidRDefault="00931004" w:rsidP="009F0F44">
            <w:pPr>
              <w:numPr>
                <w:ilvl w:val="0"/>
                <w:numId w:val="6"/>
              </w:numPr>
            </w:pPr>
            <w:r>
              <w:t>HRa</w:t>
            </w:r>
            <w:r w:rsidR="002C4C08">
              <w:t xml:space="preserve"> Suite 7 : changements par rapport aux versions antérieures</w:t>
            </w:r>
          </w:p>
        </w:tc>
      </w:tr>
      <w:tr w:rsidR="00F01267" w:rsidTr="009F0F44">
        <w:tc>
          <w:tcPr>
            <w:tcW w:w="4140" w:type="dxa"/>
          </w:tcPr>
          <w:p w:rsidR="00F01267" w:rsidRPr="00284010" w:rsidRDefault="00F01267" w:rsidP="009F0F44">
            <w:pPr>
              <w:pStyle w:val="Titre2"/>
              <w:rPr>
                <w:rFonts w:cs="Arial"/>
                <w:lang w:val="fr-FR" w:eastAsia="fr-FR"/>
              </w:rPr>
            </w:pPr>
            <w:r>
              <w:rPr>
                <w:rFonts w:cs="Arial"/>
                <w:lang w:val="fr-FR" w:eastAsia="fr-FR"/>
              </w:rPr>
              <w:t>Diplômes</w:t>
            </w:r>
          </w:p>
        </w:tc>
        <w:tc>
          <w:tcPr>
            <w:tcW w:w="6096" w:type="dxa"/>
          </w:tcPr>
          <w:p w:rsidR="002A34B7" w:rsidRDefault="002A34B7" w:rsidP="002A34B7">
            <w:pPr>
              <w:numPr>
                <w:ilvl w:val="0"/>
                <w:numId w:val="6"/>
              </w:numPr>
            </w:pPr>
            <w:r>
              <w:t>1997 - 1998 : Diplôme d’Études Supérieures Spécialisées de l’Université d’Orsay (91)</w:t>
            </w:r>
          </w:p>
          <w:p w:rsidR="002A34B7" w:rsidRDefault="002A34B7" w:rsidP="002A34B7">
            <w:pPr>
              <w:numPr>
                <w:ilvl w:val="1"/>
                <w:numId w:val="6"/>
              </w:numPr>
            </w:pPr>
            <w:r>
              <w:t>Génie Industriel option Sciences des Matériaux</w:t>
            </w:r>
          </w:p>
          <w:p w:rsidR="002A34B7" w:rsidRDefault="002A34B7" w:rsidP="002A34B7">
            <w:pPr>
              <w:numPr>
                <w:ilvl w:val="0"/>
                <w:numId w:val="6"/>
              </w:numPr>
            </w:pPr>
            <w:r>
              <w:t>1994 - 1997 : Institut Universitaire Professionnalisé d'Évry (91)</w:t>
            </w:r>
          </w:p>
          <w:p w:rsidR="002A34B7" w:rsidRDefault="002A34B7" w:rsidP="002A34B7">
            <w:pPr>
              <w:numPr>
                <w:ilvl w:val="1"/>
                <w:numId w:val="6"/>
              </w:numPr>
            </w:pPr>
            <w:r>
              <w:t>DEUP, Licence, Maîtrise Physique-Chimie option Génie des Matériaux</w:t>
            </w:r>
          </w:p>
          <w:p w:rsidR="00F01267" w:rsidRPr="000E583D" w:rsidRDefault="002A34B7" w:rsidP="002A34B7">
            <w:pPr>
              <w:numPr>
                <w:ilvl w:val="1"/>
                <w:numId w:val="6"/>
              </w:numPr>
            </w:pPr>
            <w:r>
              <w:t>Titre d’Ingénieur-Maître</w:t>
            </w:r>
          </w:p>
        </w:tc>
      </w:tr>
      <w:tr w:rsidR="00F01267" w:rsidTr="00284010">
        <w:tc>
          <w:tcPr>
            <w:tcW w:w="4140" w:type="dxa"/>
          </w:tcPr>
          <w:p w:rsidR="00F01267" w:rsidRPr="00284010" w:rsidRDefault="00F01267" w:rsidP="002670E4">
            <w:pPr>
              <w:pStyle w:val="Titre2"/>
              <w:rPr>
                <w:rFonts w:cs="Arial"/>
                <w:lang w:val="fr-FR" w:eastAsia="fr-FR"/>
              </w:rPr>
            </w:pPr>
            <w:r w:rsidRPr="00284010">
              <w:rPr>
                <w:rFonts w:cs="Arial"/>
                <w:lang w:val="fr-FR" w:eastAsia="fr-FR"/>
              </w:rPr>
              <w:t>Langues</w:t>
            </w:r>
          </w:p>
        </w:tc>
        <w:tc>
          <w:tcPr>
            <w:tcW w:w="6096" w:type="dxa"/>
          </w:tcPr>
          <w:p w:rsidR="00F01267" w:rsidRPr="000E583D" w:rsidRDefault="002A34B7" w:rsidP="009F0F44">
            <w:pPr>
              <w:numPr>
                <w:ilvl w:val="0"/>
                <w:numId w:val="6"/>
              </w:numPr>
            </w:pPr>
            <w:r w:rsidRPr="002A34B7">
              <w:t>Anglais technique</w:t>
            </w:r>
          </w:p>
        </w:tc>
      </w:tr>
      <w:tr w:rsidR="00F01267" w:rsidTr="00284010">
        <w:tc>
          <w:tcPr>
            <w:tcW w:w="4140" w:type="dxa"/>
          </w:tcPr>
          <w:p w:rsidR="00F01267" w:rsidRPr="00284010" w:rsidRDefault="00F01267" w:rsidP="002670E4">
            <w:pPr>
              <w:pStyle w:val="Titre2"/>
              <w:rPr>
                <w:rFonts w:cs="Arial"/>
                <w:lang w:val="fr-FR" w:eastAsia="fr-FR"/>
              </w:rPr>
            </w:pPr>
            <w:r w:rsidRPr="00284010">
              <w:rPr>
                <w:rFonts w:cs="Arial"/>
                <w:lang w:val="fr-FR" w:eastAsia="fr-FR"/>
              </w:rPr>
              <w:t>Divers</w:t>
            </w:r>
          </w:p>
        </w:tc>
        <w:tc>
          <w:tcPr>
            <w:tcW w:w="6096" w:type="dxa"/>
          </w:tcPr>
          <w:p w:rsidR="00F01267" w:rsidRPr="000E583D" w:rsidRDefault="00F01267" w:rsidP="009F0F44">
            <w:pPr>
              <w:numPr>
                <w:ilvl w:val="0"/>
                <w:numId w:val="6"/>
              </w:numPr>
            </w:pPr>
            <w:r w:rsidRPr="00F01267">
              <w:t>Né en 19</w:t>
            </w:r>
            <w:r w:rsidR="002A34B7">
              <w:t>75</w:t>
            </w:r>
          </w:p>
        </w:tc>
      </w:tr>
    </w:tbl>
    <w:p w:rsidR="00F8319E" w:rsidRDefault="00F8319E" w:rsidP="008369C3">
      <w:pPr>
        <w:pStyle w:val="Ecartstandardentretableauxmissions"/>
      </w:pPr>
    </w:p>
    <w:sectPr w:rsidR="00F8319E" w:rsidSect="00511182">
      <w:headerReference w:type="default" r:id="rId11"/>
      <w:footerReference w:type="default" r:id="rId12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291D" w:rsidRDefault="0035291D">
      <w:r>
        <w:separator/>
      </w:r>
    </w:p>
  </w:endnote>
  <w:endnote w:type="continuationSeparator" w:id="0">
    <w:p w:rsidR="0035291D" w:rsidRDefault="00352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yriad Pro Con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D2B" w:rsidRDefault="00387C29" w:rsidP="00172AC4">
    <w:pPr>
      <w:pStyle w:val="En-tte"/>
      <w:jc w:val="left"/>
    </w:pPr>
    <w:r>
      <w:rPr>
        <w:noProof/>
      </w:rPr>
      <w:drawing>
        <wp:inline distT="0" distB="0" distL="0" distR="0">
          <wp:extent cx="2618740" cy="2403475"/>
          <wp:effectExtent l="0" t="0" r="0" b="0"/>
          <wp:docPr id="1" name="Image 5" descr="Description : ARBRE+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 descr="Description : ARBRE+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18740" cy="2403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75D2B" w:rsidRDefault="00C75D2B" w:rsidP="00172AC4">
    <w:pPr>
      <w:pStyle w:val="En-tte"/>
      <w:jc w:val="left"/>
      <w:rPr>
        <w:sz w:val="2"/>
        <w:szCs w:val="2"/>
      </w:rPr>
    </w:pPr>
    <w:r>
      <w:rPr>
        <w:sz w:val="2"/>
        <w:szCs w:val="2"/>
      </w:rPr>
      <w:tab/>
    </w:r>
  </w:p>
  <w:tbl>
    <w:tblPr>
      <w:tblW w:w="5000" w:type="pct"/>
      <w:tblBorders>
        <w:top w:val="single" w:sz="4" w:space="0" w:color="74B320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449"/>
      <w:gridCol w:w="5306"/>
      <w:gridCol w:w="2449"/>
    </w:tblGrid>
    <w:tr w:rsidR="00C75D2B" w:rsidTr="007D3CD4">
      <w:tc>
        <w:tcPr>
          <w:tcW w:w="1200" w:type="pct"/>
          <w:vAlign w:val="center"/>
        </w:tcPr>
        <w:p w:rsidR="00C75D2B" w:rsidRDefault="00C75D2B">
          <w:pPr>
            <w:pStyle w:val="Pieddepage"/>
            <w:rPr>
              <w:szCs w:val="16"/>
            </w:rPr>
          </w:pPr>
          <w:r>
            <w:rPr>
              <w:szCs w:val="16"/>
            </w:rPr>
            <w:t xml:space="preserve">Modifié le </w:t>
          </w:r>
          <w:r>
            <w:rPr>
              <w:szCs w:val="16"/>
            </w:rPr>
            <w:fldChar w:fldCharType="begin"/>
          </w:r>
          <w:r>
            <w:rPr>
              <w:szCs w:val="16"/>
            </w:rPr>
            <w:instrText xml:space="preserve"> </w:instrText>
          </w:r>
          <w:r w:rsidR="006538CE">
            <w:rPr>
              <w:szCs w:val="16"/>
            </w:rPr>
            <w:instrText>SAVEDATE</w:instrText>
          </w:r>
          <w:r>
            <w:rPr>
              <w:szCs w:val="16"/>
            </w:rPr>
            <w:instrText xml:space="preserve">  \@ "</w:instrText>
          </w:r>
          <w:r w:rsidR="006538CE">
            <w:rPr>
              <w:szCs w:val="16"/>
            </w:rPr>
            <w:instrText>DD/MM/YYYY</w:instrText>
          </w:r>
          <w:r>
            <w:rPr>
              <w:szCs w:val="16"/>
            </w:rPr>
            <w:instrText xml:space="preserve">"  \* MERGEFORMAT </w:instrText>
          </w:r>
          <w:r>
            <w:rPr>
              <w:szCs w:val="16"/>
            </w:rPr>
            <w:fldChar w:fldCharType="separate"/>
          </w:r>
          <w:r w:rsidR="00387C29">
            <w:rPr>
              <w:noProof/>
              <w:szCs w:val="16"/>
            </w:rPr>
            <w:t>02/02/2015</w:t>
          </w:r>
          <w:r>
            <w:rPr>
              <w:szCs w:val="16"/>
            </w:rPr>
            <w:fldChar w:fldCharType="end"/>
          </w:r>
        </w:p>
      </w:tc>
      <w:tc>
        <w:tcPr>
          <w:tcW w:w="0" w:type="auto"/>
          <w:vAlign w:val="center"/>
        </w:tcPr>
        <w:p w:rsidR="00C75D2B" w:rsidRPr="007D3CD4" w:rsidRDefault="00C75D2B" w:rsidP="005C2230">
          <w:pPr>
            <w:pStyle w:val="Pieddepage"/>
            <w:jc w:val="center"/>
            <w:rPr>
              <w:b/>
              <w:spacing w:val="-6"/>
              <w:szCs w:val="18"/>
            </w:rPr>
          </w:pPr>
          <w:r>
            <w:rPr>
              <w:b/>
              <w:spacing w:val="-6"/>
              <w:szCs w:val="18"/>
            </w:rPr>
            <w:t>© HR</w:t>
          </w:r>
          <w:r w:rsidRPr="007D3CD4">
            <w:rPr>
              <w:b/>
              <w:spacing w:val="-6"/>
              <w:szCs w:val="18"/>
            </w:rPr>
            <w:t xml:space="preserve">Conseil </w:t>
          </w:r>
          <w:r>
            <w:rPr>
              <w:b/>
              <w:szCs w:val="16"/>
            </w:rPr>
            <w:t>201</w:t>
          </w:r>
          <w:r w:rsidR="005C2230">
            <w:rPr>
              <w:b/>
              <w:szCs w:val="16"/>
            </w:rPr>
            <w:t>5</w:t>
          </w:r>
        </w:p>
      </w:tc>
      <w:tc>
        <w:tcPr>
          <w:tcW w:w="1200" w:type="pct"/>
          <w:vAlign w:val="center"/>
        </w:tcPr>
        <w:p w:rsidR="00C75D2B" w:rsidRDefault="00C75D2B">
          <w:pPr>
            <w:pStyle w:val="Pieddepage"/>
            <w:jc w:val="right"/>
            <w:rPr>
              <w:szCs w:val="16"/>
            </w:rPr>
          </w:pPr>
          <w:r>
            <w:rPr>
              <w:szCs w:val="16"/>
            </w:rPr>
            <w:fldChar w:fldCharType="begin"/>
          </w:r>
          <w:r>
            <w:rPr>
              <w:szCs w:val="16"/>
            </w:rPr>
            <w:instrText xml:space="preserve"> </w:instrText>
          </w:r>
          <w:r w:rsidR="006538CE">
            <w:rPr>
              <w:szCs w:val="16"/>
            </w:rPr>
            <w:instrText>PAGE</w:instrText>
          </w:r>
          <w:r>
            <w:rPr>
              <w:szCs w:val="16"/>
            </w:rPr>
            <w:instrText xml:space="preserve"> </w:instrText>
          </w:r>
          <w:r>
            <w:rPr>
              <w:szCs w:val="16"/>
            </w:rPr>
            <w:fldChar w:fldCharType="separate"/>
          </w:r>
          <w:r w:rsidR="00387C29">
            <w:rPr>
              <w:noProof/>
              <w:szCs w:val="16"/>
            </w:rPr>
            <w:t>1</w:t>
          </w:r>
          <w:r>
            <w:rPr>
              <w:szCs w:val="16"/>
            </w:rPr>
            <w:fldChar w:fldCharType="end"/>
          </w:r>
          <w:r>
            <w:rPr>
              <w:szCs w:val="16"/>
            </w:rPr>
            <w:t xml:space="preserve"> / </w:t>
          </w:r>
          <w:r>
            <w:rPr>
              <w:szCs w:val="16"/>
            </w:rPr>
            <w:fldChar w:fldCharType="begin"/>
          </w:r>
          <w:r>
            <w:rPr>
              <w:szCs w:val="16"/>
            </w:rPr>
            <w:instrText xml:space="preserve"> </w:instrText>
          </w:r>
          <w:r w:rsidR="006538CE">
            <w:rPr>
              <w:szCs w:val="16"/>
            </w:rPr>
            <w:instrText>NUMPAGES</w:instrText>
          </w:r>
          <w:r>
            <w:rPr>
              <w:szCs w:val="16"/>
            </w:rPr>
            <w:instrText xml:space="preserve"> </w:instrText>
          </w:r>
          <w:r>
            <w:rPr>
              <w:szCs w:val="16"/>
            </w:rPr>
            <w:fldChar w:fldCharType="separate"/>
          </w:r>
          <w:r w:rsidR="00387C29">
            <w:rPr>
              <w:noProof/>
              <w:szCs w:val="16"/>
            </w:rPr>
            <w:t>1</w:t>
          </w:r>
          <w:r>
            <w:rPr>
              <w:szCs w:val="16"/>
            </w:rPr>
            <w:fldChar w:fldCharType="end"/>
          </w:r>
        </w:p>
      </w:tc>
    </w:tr>
  </w:tbl>
  <w:p w:rsidR="00C75D2B" w:rsidRDefault="00C75D2B">
    <w:pPr>
      <w:pStyle w:val="Pieddepage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D2B" w:rsidRDefault="00C75D2B" w:rsidP="00172AC4">
    <w:pPr>
      <w:pStyle w:val="En-tte"/>
      <w:jc w:val="left"/>
    </w:pPr>
  </w:p>
  <w:p w:rsidR="00C75D2B" w:rsidRDefault="00C75D2B" w:rsidP="00172AC4">
    <w:pPr>
      <w:pStyle w:val="En-tte"/>
      <w:jc w:val="left"/>
      <w:rPr>
        <w:sz w:val="2"/>
        <w:szCs w:val="2"/>
      </w:rPr>
    </w:pPr>
    <w:r>
      <w:rPr>
        <w:sz w:val="2"/>
        <w:szCs w:val="2"/>
      </w:rPr>
      <w:tab/>
    </w:r>
  </w:p>
  <w:tbl>
    <w:tblPr>
      <w:tblW w:w="5000" w:type="pct"/>
      <w:tblBorders>
        <w:top w:val="single" w:sz="4" w:space="0" w:color="74B320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449"/>
      <w:gridCol w:w="5306"/>
      <w:gridCol w:w="2449"/>
    </w:tblGrid>
    <w:tr w:rsidR="00C75D2B" w:rsidTr="007D3CD4">
      <w:tc>
        <w:tcPr>
          <w:tcW w:w="1200" w:type="pct"/>
          <w:vAlign w:val="center"/>
        </w:tcPr>
        <w:p w:rsidR="00C75D2B" w:rsidRDefault="00C75D2B">
          <w:pPr>
            <w:pStyle w:val="Pieddepage"/>
            <w:rPr>
              <w:szCs w:val="16"/>
            </w:rPr>
          </w:pPr>
          <w:r>
            <w:rPr>
              <w:szCs w:val="16"/>
            </w:rPr>
            <w:t xml:space="preserve">Modifié le </w:t>
          </w:r>
          <w:r>
            <w:rPr>
              <w:szCs w:val="16"/>
            </w:rPr>
            <w:fldChar w:fldCharType="begin"/>
          </w:r>
          <w:r>
            <w:rPr>
              <w:szCs w:val="16"/>
            </w:rPr>
            <w:instrText xml:space="preserve"> </w:instrText>
          </w:r>
          <w:r w:rsidR="006538CE">
            <w:rPr>
              <w:szCs w:val="16"/>
            </w:rPr>
            <w:instrText>SAVEDATE</w:instrText>
          </w:r>
          <w:r>
            <w:rPr>
              <w:szCs w:val="16"/>
            </w:rPr>
            <w:instrText xml:space="preserve">  \@ "</w:instrText>
          </w:r>
          <w:r w:rsidR="006538CE">
            <w:rPr>
              <w:szCs w:val="16"/>
            </w:rPr>
            <w:instrText>DD/MM/YYYY</w:instrText>
          </w:r>
          <w:r>
            <w:rPr>
              <w:szCs w:val="16"/>
            </w:rPr>
            <w:instrText xml:space="preserve">"  \* MERGEFORMAT </w:instrText>
          </w:r>
          <w:r>
            <w:rPr>
              <w:szCs w:val="16"/>
            </w:rPr>
            <w:fldChar w:fldCharType="separate"/>
          </w:r>
          <w:r w:rsidR="00387C29">
            <w:rPr>
              <w:noProof/>
              <w:szCs w:val="16"/>
            </w:rPr>
            <w:t>02/02/2015</w:t>
          </w:r>
          <w:r>
            <w:rPr>
              <w:szCs w:val="16"/>
            </w:rPr>
            <w:fldChar w:fldCharType="end"/>
          </w:r>
        </w:p>
      </w:tc>
      <w:tc>
        <w:tcPr>
          <w:tcW w:w="0" w:type="auto"/>
          <w:vAlign w:val="center"/>
        </w:tcPr>
        <w:p w:rsidR="00C75D2B" w:rsidRPr="007D3CD4" w:rsidRDefault="00C75D2B" w:rsidP="0033004E">
          <w:pPr>
            <w:pStyle w:val="Pieddepage"/>
            <w:jc w:val="center"/>
            <w:rPr>
              <w:b/>
              <w:spacing w:val="-6"/>
              <w:szCs w:val="18"/>
            </w:rPr>
          </w:pPr>
          <w:r>
            <w:rPr>
              <w:b/>
              <w:spacing w:val="-6"/>
              <w:szCs w:val="18"/>
            </w:rPr>
            <w:t>© HR</w:t>
          </w:r>
          <w:r w:rsidRPr="007D3CD4">
            <w:rPr>
              <w:b/>
              <w:spacing w:val="-6"/>
              <w:szCs w:val="18"/>
            </w:rPr>
            <w:t xml:space="preserve">Conseil </w:t>
          </w:r>
          <w:r>
            <w:rPr>
              <w:b/>
              <w:szCs w:val="16"/>
            </w:rPr>
            <w:t>201</w:t>
          </w:r>
          <w:r w:rsidR="005C2230">
            <w:rPr>
              <w:b/>
              <w:szCs w:val="16"/>
            </w:rPr>
            <w:t>5</w:t>
          </w:r>
        </w:p>
      </w:tc>
      <w:tc>
        <w:tcPr>
          <w:tcW w:w="1200" w:type="pct"/>
          <w:vAlign w:val="center"/>
        </w:tcPr>
        <w:p w:rsidR="00C75D2B" w:rsidRDefault="00C75D2B">
          <w:pPr>
            <w:pStyle w:val="Pieddepage"/>
            <w:jc w:val="right"/>
            <w:rPr>
              <w:szCs w:val="16"/>
            </w:rPr>
          </w:pPr>
          <w:r>
            <w:rPr>
              <w:szCs w:val="16"/>
            </w:rPr>
            <w:fldChar w:fldCharType="begin"/>
          </w:r>
          <w:r>
            <w:rPr>
              <w:szCs w:val="16"/>
            </w:rPr>
            <w:instrText xml:space="preserve"> </w:instrText>
          </w:r>
          <w:r w:rsidR="006538CE">
            <w:rPr>
              <w:szCs w:val="16"/>
            </w:rPr>
            <w:instrText>PAGE</w:instrText>
          </w:r>
          <w:r>
            <w:rPr>
              <w:szCs w:val="16"/>
            </w:rPr>
            <w:instrText xml:space="preserve"> </w:instrText>
          </w:r>
          <w:r>
            <w:rPr>
              <w:szCs w:val="16"/>
            </w:rPr>
            <w:fldChar w:fldCharType="separate"/>
          </w:r>
          <w:r w:rsidR="00387C29">
            <w:rPr>
              <w:noProof/>
              <w:szCs w:val="16"/>
            </w:rPr>
            <w:t>6</w:t>
          </w:r>
          <w:r>
            <w:rPr>
              <w:szCs w:val="16"/>
            </w:rPr>
            <w:fldChar w:fldCharType="end"/>
          </w:r>
          <w:r>
            <w:rPr>
              <w:szCs w:val="16"/>
            </w:rPr>
            <w:t xml:space="preserve"> / </w:t>
          </w:r>
          <w:r>
            <w:rPr>
              <w:szCs w:val="16"/>
            </w:rPr>
            <w:fldChar w:fldCharType="begin"/>
          </w:r>
          <w:r>
            <w:rPr>
              <w:szCs w:val="16"/>
            </w:rPr>
            <w:instrText xml:space="preserve"> </w:instrText>
          </w:r>
          <w:r w:rsidR="006538CE">
            <w:rPr>
              <w:szCs w:val="16"/>
            </w:rPr>
            <w:instrText>NUMPAGES</w:instrText>
          </w:r>
          <w:r>
            <w:rPr>
              <w:szCs w:val="16"/>
            </w:rPr>
            <w:instrText xml:space="preserve"> </w:instrText>
          </w:r>
          <w:r>
            <w:rPr>
              <w:szCs w:val="16"/>
            </w:rPr>
            <w:fldChar w:fldCharType="separate"/>
          </w:r>
          <w:r w:rsidR="00387C29">
            <w:rPr>
              <w:noProof/>
              <w:szCs w:val="16"/>
            </w:rPr>
            <w:t>6</w:t>
          </w:r>
          <w:r>
            <w:rPr>
              <w:szCs w:val="16"/>
            </w:rPr>
            <w:fldChar w:fldCharType="end"/>
          </w:r>
        </w:p>
      </w:tc>
    </w:tr>
  </w:tbl>
  <w:p w:rsidR="00C75D2B" w:rsidRDefault="00C75D2B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291D" w:rsidRDefault="0035291D">
      <w:r>
        <w:separator/>
      </w:r>
    </w:p>
  </w:footnote>
  <w:footnote w:type="continuationSeparator" w:id="0">
    <w:p w:rsidR="0035291D" w:rsidRDefault="003529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200"/>
      <w:gridCol w:w="3004"/>
    </w:tblGrid>
    <w:tr w:rsidR="00C75D2B" w:rsidRPr="00800A63" w:rsidTr="00D753CA">
      <w:tc>
        <w:tcPr>
          <w:tcW w:w="3528" w:type="pct"/>
          <w:vAlign w:val="center"/>
        </w:tcPr>
        <w:p w:rsidR="00C75D2B" w:rsidRPr="00800A63" w:rsidRDefault="00C75D2B" w:rsidP="00FF2F5C">
          <w:pPr>
            <w:pStyle w:val="En-tte"/>
          </w:pPr>
        </w:p>
      </w:tc>
      <w:tc>
        <w:tcPr>
          <w:tcW w:w="1472" w:type="pct"/>
          <w:vAlign w:val="center"/>
        </w:tcPr>
        <w:p w:rsidR="00C75D2B" w:rsidRPr="00800A63" w:rsidRDefault="00C75D2B" w:rsidP="00FF2F5C">
          <w:pPr>
            <w:pStyle w:val="En-tte"/>
            <w:jc w:val="right"/>
          </w:pPr>
        </w:p>
      </w:tc>
    </w:tr>
  </w:tbl>
  <w:p w:rsidR="00C75D2B" w:rsidRDefault="00C75D2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200"/>
      <w:gridCol w:w="3004"/>
    </w:tblGrid>
    <w:tr w:rsidR="00C75D2B" w:rsidRPr="00800A63" w:rsidTr="00D753CA">
      <w:tc>
        <w:tcPr>
          <w:tcW w:w="3528" w:type="pct"/>
          <w:vAlign w:val="center"/>
        </w:tcPr>
        <w:p w:rsidR="00C75D2B" w:rsidRPr="00800A63" w:rsidRDefault="00C75D2B" w:rsidP="00FF2F5C">
          <w:pPr>
            <w:pStyle w:val="En-tte"/>
          </w:pPr>
        </w:p>
      </w:tc>
      <w:tc>
        <w:tcPr>
          <w:tcW w:w="1472" w:type="pct"/>
          <w:vAlign w:val="center"/>
        </w:tcPr>
        <w:p w:rsidR="00C75D2B" w:rsidRPr="00800A63" w:rsidRDefault="00387C29" w:rsidP="00FF2F5C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>
                <wp:extent cx="1108075" cy="304800"/>
                <wp:effectExtent l="0" t="0" r="0" b="0"/>
                <wp:docPr id="2" name="Image 2" descr="Description : HRC_LOGO_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2" descr="Description : HRC_LOGO_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80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75D2B" w:rsidRDefault="00C75D2B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70.9pt;height:62.2pt" o:bullet="t">
        <v:imagedata r:id="rId1" o:title="BULLE_schema_bleu"/>
      </v:shape>
    </w:pict>
  </w:numPicBullet>
  <w:numPicBullet w:numPicBulletId="1">
    <w:pict>
      <v:shape id="_x0000_i1041" type="#_x0000_t75" style="width:44.2pt;height:38.2pt" o:bullet="t">
        <v:imagedata r:id="rId2" o:title="FLECHE_1_bleu"/>
      </v:shape>
    </w:pict>
  </w:numPicBullet>
  <w:numPicBullet w:numPicBulletId="2">
    <w:pict>
      <v:shape id="_x0000_i1042" type="#_x0000_t75" style="width:44.2pt;height:38.2pt" o:bullet="t">
        <v:imagedata r:id="rId3" o:title="art5919"/>
      </v:shape>
    </w:pict>
  </w:numPicBullet>
  <w:numPicBullet w:numPicBulletId="3">
    <w:pict>
      <v:shape id="_x0000_i1043" type="#_x0000_t75" style="width:43.65pt;height:38.2pt" o:bullet="t">
        <v:imagedata r:id="rId4" o:title="FLECHE_1_gris"/>
      </v:shape>
    </w:pict>
  </w:numPicBullet>
  <w:numPicBullet w:numPicBulletId="4">
    <w:pict>
      <v:shape id="_x0000_i1039" type="#_x0000_t75" style="width:9.25pt;height:9.25pt" o:bullet="t">
        <v:imagedata r:id="rId5" o:title="PUCE_4_bleu"/>
      </v:shape>
    </w:pict>
  </w:numPicBullet>
  <w:numPicBullet w:numPicBulletId="5">
    <w:pict>
      <v:shape id="_x0000_i1044" type="#_x0000_t75" style="width:71.45pt;height:67.65pt" o:bullet="t">
        <v:imagedata r:id="rId6" o:title="BULLE_schema_vert_1"/>
      </v:shape>
    </w:pict>
  </w:numPicBullet>
  <w:numPicBullet w:numPicBulletId="6">
    <w:pict>
      <v:shape id="_x0000_i1045" type="#_x0000_t75" style="width:9.25pt;height:9.25pt" o:bullet="t">
        <v:imagedata r:id="rId7" o:title="PUCE_4_vert"/>
      </v:shape>
    </w:pict>
  </w:numPicBullet>
  <w:numPicBullet w:numPicBulletId="7">
    <w:pict>
      <v:shape id="_x0000_i1046" type="#_x0000_t75" style="width:45.8pt;height:33.25pt" o:bullet="t">
        <v:imagedata r:id="rId8" o:title="FLECHE_3_gris"/>
      </v:shape>
    </w:pict>
  </w:numPicBullet>
  <w:numPicBullet w:numPicBulletId="8">
    <w:pict>
      <v:shape id="_x0000_i1038" type="#_x0000_t75" style="width:22.35pt;height:18pt" o:bullet="t">
        <v:imagedata r:id="rId9" o:title="PUCE_2_gris"/>
      </v:shape>
    </w:pict>
  </w:numPicBullet>
  <w:numPicBullet w:numPicBulletId="9">
    <w:pict>
      <v:shape id="_x0000_i1047" type="#_x0000_t75" style="width:41.45pt;height:45.25pt" o:bullet="t">
        <v:imagedata r:id="rId10" o:title="BULLE_1_gris"/>
      </v:shape>
    </w:pict>
  </w:numPicBullet>
  <w:abstractNum w:abstractNumId="0">
    <w:nsid w:val="FFFFFF1D"/>
    <w:multiLevelType w:val="multilevel"/>
    <w:tmpl w:val="4AF4E0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>
    <w:nsid w:val="024370A0"/>
    <w:multiLevelType w:val="multilevel"/>
    <w:tmpl w:val="005E805E"/>
    <w:lvl w:ilvl="0">
      <w:start w:val="1"/>
      <w:numFmt w:val="bullet"/>
      <w:pStyle w:val="Titre3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>
      <w:start w:val="1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PicBulletId w:val="2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PicBulletId w:val="2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PicBulletId w:val="2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PicBulletId w:val="2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PicBulletId w:val="2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PicBulletId w:val="2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"/>
      <w:lvlPicBulletId w:val="2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1BE12BE9"/>
    <w:multiLevelType w:val="multilevel"/>
    <w:tmpl w:val="825EF196"/>
    <w:numStyleLink w:val="PucesCV"/>
  </w:abstractNum>
  <w:abstractNum w:abstractNumId="7">
    <w:nsid w:val="34B11A1A"/>
    <w:multiLevelType w:val="multilevel"/>
    <w:tmpl w:val="825EF196"/>
    <w:styleLink w:val="PucesCV"/>
    <w:lvl w:ilvl="0">
      <w:start w:val="1"/>
      <w:numFmt w:val="bullet"/>
      <w:lvlText w:val=""/>
      <w:lvlPicBulletId w:val="2"/>
      <w:lvlJc w:val="left"/>
      <w:pPr>
        <w:tabs>
          <w:tab w:val="num" w:pos="363"/>
        </w:tabs>
        <w:ind w:left="363" w:hanging="363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8"/>
      <w:lvlJc w:val="left"/>
      <w:pPr>
        <w:tabs>
          <w:tab w:val="num" w:pos="788"/>
        </w:tabs>
        <w:ind w:left="788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4"/>
      <w:lvlJc w:val="left"/>
      <w:pPr>
        <w:tabs>
          <w:tab w:val="num" w:pos="1213"/>
        </w:tabs>
        <w:ind w:left="1213" w:hanging="362"/>
      </w:pPr>
      <w:rPr>
        <w:rFonts w:ascii="Symbol" w:hAnsi="Symbol" w:hint="default"/>
        <w:color w:val="auto"/>
        <w:sz w:val="18"/>
      </w:rPr>
    </w:lvl>
    <w:lvl w:ilvl="3">
      <w:start w:val="1"/>
      <w:numFmt w:val="none"/>
      <w:lvlText w:val="%4"/>
      <w:lvlJc w:val="left"/>
      <w:pPr>
        <w:tabs>
          <w:tab w:val="num" w:pos="1559"/>
        </w:tabs>
        <w:ind w:left="1559" w:hanging="283"/>
      </w:pPr>
      <w:rPr>
        <w:rFonts w:hint="default"/>
        <w:color w:val="auto"/>
      </w:rPr>
    </w:lvl>
    <w:lvl w:ilvl="4">
      <w:start w:val="1"/>
      <w:numFmt w:val="none"/>
      <w:lvlText w:val="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410"/>
        </w:tabs>
        <w:ind w:left="2410" w:hanging="284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5"/>
        </w:tabs>
        <w:ind w:left="2835" w:hanging="283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260"/>
        </w:tabs>
        <w:ind w:left="3260" w:hanging="283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686"/>
        </w:tabs>
        <w:ind w:left="3686" w:hanging="284"/>
      </w:pPr>
      <w:rPr>
        <w:rFonts w:hint="default"/>
      </w:rPr>
    </w:lvl>
  </w:abstractNum>
  <w:abstractNum w:abstractNumId="8">
    <w:nsid w:val="3EE51E6C"/>
    <w:multiLevelType w:val="multilevel"/>
    <w:tmpl w:val="825EF196"/>
    <w:numStyleLink w:val="PucesCV"/>
  </w:abstractNum>
  <w:abstractNum w:abstractNumId="9">
    <w:nsid w:val="44635C4B"/>
    <w:multiLevelType w:val="multilevel"/>
    <w:tmpl w:val="825EF196"/>
    <w:numStyleLink w:val="PucesCV"/>
  </w:abstractNum>
  <w:abstractNum w:abstractNumId="10">
    <w:nsid w:val="6A047AE8"/>
    <w:multiLevelType w:val="multilevel"/>
    <w:tmpl w:val="72B86BA2"/>
    <w:lvl w:ilvl="0">
      <w:start w:val="1"/>
      <w:numFmt w:val="none"/>
      <w:suff w:val="nothing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bullet"/>
      <w:pStyle w:val="Titre2"/>
      <w:lvlText w:val=""/>
      <w:lvlPicBulletId w:val="0"/>
      <w:lvlJc w:val="left"/>
      <w:pPr>
        <w:tabs>
          <w:tab w:val="num" w:pos="794"/>
        </w:tabs>
        <w:ind w:left="792" w:hanging="432"/>
      </w:pPr>
      <w:rPr>
        <w:rFonts w:ascii="Symbol" w:hAnsi="Symbol" w:hint="default"/>
        <w:color w:val="auto"/>
      </w:rPr>
    </w:lvl>
    <w:lvl w:ilvl="2">
      <w:start w:val="1"/>
      <w:numFmt w:val="bullet"/>
      <w:suff w:val="space"/>
      <w:lvlText w:val=""/>
      <w:lvlPicBulletId w:val="1"/>
      <w:lvlJc w:val="left"/>
      <w:pPr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1">
    <w:nsid w:val="75645327"/>
    <w:multiLevelType w:val="multilevel"/>
    <w:tmpl w:val="825EF196"/>
    <w:numStyleLink w:val="PucesCV"/>
  </w:abstractNum>
  <w:num w:numId="1">
    <w:abstractNumId w:val="10"/>
  </w:num>
  <w:num w:numId="2">
    <w:abstractNumId w:val="5"/>
  </w:num>
  <w:num w:numId="3">
    <w:abstractNumId w:val="7"/>
  </w:num>
  <w:num w:numId="4">
    <w:abstractNumId w:val="6"/>
  </w:num>
  <w:num w:numId="5">
    <w:abstractNumId w:val="9"/>
  </w:num>
  <w:num w:numId="6">
    <w:abstractNumId w:val="8"/>
  </w:num>
  <w:num w:numId="7">
    <w:abstractNumId w:val="11"/>
  </w:num>
  <w:num w:numId="8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622"/>
    <w:rsid w:val="00002DCB"/>
    <w:rsid w:val="00013147"/>
    <w:rsid w:val="000215AD"/>
    <w:rsid w:val="000256E6"/>
    <w:rsid w:val="00056490"/>
    <w:rsid w:val="00060B29"/>
    <w:rsid w:val="00061097"/>
    <w:rsid w:val="00062CF8"/>
    <w:rsid w:val="00063D6B"/>
    <w:rsid w:val="00082867"/>
    <w:rsid w:val="00090C1D"/>
    <w:rsid w:val="000A6AFD"/>
    <w:rsid w:val="000A6F4C"/>
    <w:rsid w:val="000A7E94"/>
    <w:rsid w:val="000B19EC"/>
    <w:rsid w:val="000B223B"/>
    <w:rsid w:val="000B43F8"/>
    <w:rsid w:val="000B47B8"/>
    <w:rsid w:val="000C3E83"/>
    <w:rsid w:val="000C7183"/>
    <w:rsid w:val="000D0C27"/>
    <w:rsid w:val="000D2D7A"/>
    <w:rsid w:val="000D5CED"/>
    <w:rsid w:val="000E583D"/>
    <w:rsid w:val="000F570E"/>
    <w:rsid w:val="0010630B"/>
    <w:rsid w:val="0011142A"/>
    <w:rsid w:val="00123B72"/>
    <w:rsid w:val="00123F0B"/>
    <w:rsid w:val="00133D6C"/>
    <w:rsid w:val="00146D17"/>
    <w:rsid w:val="00146E54"/>
    <w:rsid w:val="001511F4"/>
    <w:rsid w:val="0017125D"/>
    <w:rsid w:val="00172AC4"/>
    <w:rsid w:val="00176118"/>
    <w:rsid w:val="001822CD"/>
    <w:rsid w:val="0019658E"/>
    <w:rsid w:val="00196B0A"/>
    <w:rsid w:val="001D5066"/>
    <w:rsid w:val="001E2CD2"/>
    <w:rsid w:val="002108C9"/>
    <w:rsid w:val="0022049C"/>
    <w:rsid w:val="002339F3"/>
    <w:rsid w:val="00234B31"/>
    <w:rsid w:val="0025110B"/>
    <w:rsid w:val="002531EC"/>
    <w:rsid w:val="002551F3"/>
    <w:rsid w:val="00260054"/>
    <w:rsid w:val="00264DA8"/>
    <w:rsid w:val="002670DC"/>
    <w:rsid w:val="002670E4"/>
    <w:rsid w:val="0027332E"/>
    <w:rsid w:val="00274675"/>
    <w:rsid w:val="00284010"/>
    <w:rsid w:val="00292242"/>
    <w:rsid w:val="002A0769"/>
    <w:rsid w:val="002A0C90"/>
    <w:rsid w:val="002A0C9E"/>
    <w:rsid w:val="002A34B7"/>
    <w:rsid w:val="002A5421"/>
    <w:rsid w:val="002B39B1"/>
    <w:rsid w:val="002B652B"/>
    <w:rsid w:val="002C0359"/>
    <w:rsid w:val="002C4C08"/>
    <w:rsid w:val="002C5720"/>
    <w:rsid w:val="002E182F"/>
    <w:rsid w:val="002E453F"/>
    <w:rsid w:val="002F4C73"/>
    <w:rsid w:val="002F4E13"/>
    <w:rsid w:val="0032222B"/>
    <w:rsid w:val="0033004E"/>
    <w:rsid w:val="0033025D"/>
    <w:rsid w:val="00335BFC"/>
    <w:rsid w:val="00336254"/>
    <w:rsid w:val="0033715D"/>
    <w:rsid w:val="0035291D"/>
    <w:rsid w:val="00354D0E"/>
    <w:rsid w:val="00374592"/>
    <w:rsid w:val="00385400"/>
    <w:rsid w:val="00387C29"/>
    <w:rsid w:val="00387EB7"/>
    <w:rsid w:val="0039063E"/>
    <w:rsid w:val="003A2F7F"/>
    <w:rsid w:val="003A7329"/>
    <w:rsid w:val="003B468C"/>
    <w:rsid w:val="003D52A4"/>
    <w:rsid w:val="003E03A5"/>
    <w:rsid w:val="003E7E1C"/>
    <w:rsid w:val="003F23AA"/>
    <w:rsid w:val="003F588B"/>
    <w:rsid w:val="003F638A"/>
    <w:rsid w:val="00400FE7"/>
    <w:rsid w:val="00407C09"/>
    <w:rsid w:val="0041483A"/>
    <w:rsid w:val="004349EB"/>
    <w:rsid w:val="0044482E"/>
    <w:rsid w:val="00451867"/>
    <w:rsid w:val="0046066A"/>
    <w:rsid w:val="00463410"/>
    <w:rsid w:val="004655B2"/>
    <w:rsid w:val="004702A1"/>
    <w:rsid w:val="004722FE"/>
    <w:rsid w:val="004925BC"/>
    <w:rsid w:val="004A063E"/>
    <w:rsid w:val="004A7472"/>
    <w:rsid w:val="004B5B2F"/>
    <w:rsid w:val="004F0EC8"/>
    <w:rsid w:val="0050553D"/>
    <w:rsid w:val="00507607"/>
    <w:rsid w:val="00511182"/>
    <w:rsid w:val="0051230A"/>
    <w:rsid w:val="00512F60"/>
    <w:rsid w:val="00517A59"/>
    <w:rsid w:val="00525155"/>
    <w:rsid w:val="005361BB"/>
    <w:rsid w:val="00543210"/>
    <w:rsid w:val="00552E9A"/>
    <w:rsid w:val="00554B10"/>
    <w:rsid w:val="005571E8"/>
    <w:rsid w:val="00563A71"/>
    <w:rsid w:val="00564F0A"/>
    <w:rsid w:val="0057002D"/>
    <w:rsid w:val="00584B7F"/>
    <w:rsid w:val="00586CEB"/>
    <w:rsid w:val="005C2230"/>
    <w:rsid w:val="005C3F2D"/>
    <w:rsid w:val="005D58C8"/>
    <w:rsid w:val="005E5C40"/>
    <w:rsid w:val="00601078"/>
    <w:rsid w:val="00612578"/>
    <w:rsid w:val="00642B91"/>
    <w:rsid w:val="00644641"/>
    <w:rsid w:val="006538CE"/>
    <w:rsid w:val="00656722"/>
    <w:rsid w:val="00667771"/>
    <w:rsid w:val="0067225D"/>
    <w:rsid w:val="006733CD"/>
    <w:rsid w:val="00680C4F"/>
    <w:rsid w:val="00682F05"/>
    <w:rsid w:val="0069540B"/>
    <w:rsid w:val="00696032"/>
    <w:rsid w:val="006A7D3A"/>
    <w:rsid w:val="006B2677"/>
    <w:rsid w:val="006C33CA"/>
    <w:rsid w:val="006D056D"/>
    <w:rsid w:val="006D3165"/>
    <w:rsid w:val="006E2A86"/>
    <w:rsid w:val="006E6F59"/>
    <w:rsid w:val="006F28B9"/>
    <w:rsid w:val="00700245"/>
    <w:rsid w:val="00700F8A"/>
    <w:rsid w:val="00711B90"/>
    <w:rsid w:val="00714EBF"/>
    <w:rsid w:val="007227D1"/>
    <w:rsid w:val="00742284"/>
    <w:rsid w:val="00757997"/>
    <w:rsid w:val="00762657"/>
    <w:rsid w:val="0076395E"/>
    <w:rsid w:val="0076759E"/>
    <w:rsid w:val="00775CDE"/>
    <w:rsid w:val="00796356"/>
    <w:rsid w:val="00797D2B"/>
    <w:rsid w:val="007A1E40"/>
    <w:rsid w:val="007B791B"/>
    <w:rsid w:val="007C2665"/>
    <w:rsid w:val="007C400B"/>
    <w:rsid w:val="007D2EC9"/>
    <w:rsid w:val="007D3CD4"/>
    <w:rsid w:val="007F047B"/>
    <w:rsid w:val="00807748"/>
    <w:rsid w:val="008127AB"/>
    <w:rsid w:val="00824D41"/>
    <w:rsid w:val="008262EB"/>
    <w:rsid w:val="008354CF"/>
    <w:rsid w:val="0083645A"/>
    <w:rsid w:val="008369C3"/>
    <w:rsid w:val="00842389"/>
    <w:rsid w:val="00863BC4"/>
    <w:rsid w:val="0087080F"/>
    <w:rsid w:val="0088505C"/>
    <w:rsid w:val="0089456A"/>
    <w:rsid w:val="008A404D"/>
    <w:rsid w:val="008A6020"/>
    <w:rsid w:val="008B40EE"/>
    <w:rsid w:val="008B45E5"/>
    <w:rsid w:val="008D0546"/>
    <w:rsid w:val="008E0096"/>
    <w:rsid w:val="008E5654"/>
    <w:rsid w:val="008E7094"/>
    <w:rsid w:val="008F33BF"/>
    <w:rsid w:val="008F6DE3"/>
    <w:rsid w:val="00903607"/>
    <w:rsid w:val="009038DE"/>
    <w:rsid w:val="00907102"/>
    <w:rsid w:val="009140CA"/>
    <w:rsid w:val="00922BEC"/>
    <w:rsid w:val="00922E4E"/>
    <w:rsid w:val="00931004"/>
    <w:rsid w:val="0093491C"/>
    <w:rsid w:val="009500C6"/>
    <w:rsid w:val="0096270D"/>
    <w:rsid w:val="00964DA8"/>
    <w:rsid w:val="00967116"/>
    <w:rsid w:val="009A110F"/>
    <w:rsid w:val="009A4357"/>
    <w:rsid w:val="009A7CAA"/>
    <w:rsid w:val="009B13CD"/>
    <w:rsid w:val="009E4DAB"/>
    <w:rsid w:val="009F0F44"/>
    <w:rsid w:val="009F206A"/>
    <w:rsid w:val="009F547E"/>
    <w:rsid w:val="00A01BD2"/>
    <w:rsid w:val="00A06CFE"/>
    <w:rsid w:val="00A07DDA"/>
    <w:rsid w:val="00A129FE"/>
    <w:rsid w:val="00A2799B"/>
    <w:rsid w:val="00A44627"/>
    <w:rsid w:val="00A514B5"/>
    <w:rsid w:val="00A5660A"/>
    <w:rsid w:val="00A76CE1"/>
    <w:rsid w:val="00A939C0"/>
    <w:rsid w:val="00AA62DB"/>
    <w:rsid w:val="00AA6C0B"/>
    <w:rsid w:val="00AC5BCF"/>
    <w:rsid w:val="00AC5DE9"/>
    <w:rsid w:val="00AC7BDB"/>
    <w:rsid w:val="00AD2EBF"/>
    <w:rsid w:val="00AE29A4"/>
    <w:rsid w:val="00AE5561"/>
    <w:rsid w:val="00AF1FD8"/>
    <w:rsid w:val="00B14092"/>
    <w:rsid w:val="00B2433E"/>
    <w:rsid w:val="00B45EB9"/>
    <w:rsid w:val="00B664E3"/>
    <w:rsid w:val="00B66A25"/>
    <w:rsid w:val="00B70EE2"/>
    <w:rsid w:val="00B80904"/>
    <w:rsid w:val="00B84173"/>
    <w:rsid w:val="00BA328C"/>
    <w:rsid w:val="00BA65B9"/>
    <w:rsid w:val="00BC62CF"/>
    <w:rsid w:val="00BF76E7"/>
    <w:rsid w:val="00C10622"/>
    <w:rsid w:val="00C2098A"/>
    <w:rsid w:val="00C22599"/>
    <w:rsid w:val="00C24B9C"/>
    <w:rsid w:val="00C277C5"/>
    <w:rsid w:val="00C313DC"/>
    <w:rsid w:val="00C3727D"/>
    <w:rsid w:val="00C37707"/>
    <w:rsid w:val="00C45E5E"/>
    <w:rsid w:val="00C51495"/>
    <w:rsid w:val="00C526EA"/>
    <w:rsid w:val="00C566DB"/>
    <w:rsid w:val="00C56D8F"/>
    <w:rsid w:val="00C70903"/>
    <w:rsid w:val="00C73893"/>
    <w:rsid w:val="00C75D2B"/>
    <w:rsid w:val="00C8767C"/>
    <w:rsid w:val="00CC2077"/>
    <w:rsid w:val="00CF0B9B"/>
    <w:rsid w:val="00CF3BBA"/>
    <w:rsid w:val="00D1084B"/>
    <w:rsid w:val="00D14ED8"/>
    <w:rsid w:val="00D27247"/>
    <w:rsid w:val="00D27430"/>
    <w:rsid w:val="00D35977"/>
    <w:rsid w:val="00D3715F"/>
    <w:rsid w:val="00D465E6"/>
    <w:rsid w:val="00D536A5"/>
    <w:rsid w:val="00D61D8C"/>
    <w:rsid w:val="00D651A6"/>
    <w:rsid w:val="00D6749A"/>
    <w:rsid w:val="00D753CA"/>
    <w:rsid w:val="00D83E21"/>
    <w:rsid w:val="00D85FE2"/>
    <w:rsid w:val="00DB5445"/>
    <w:rsid w:val="00DD167C"/>
    <w:rsid w:val="00DD5ADE"/>
    <w:rsid w:val="00DE3B46"/>
    <w:rsid w:val="00DE57A0"/>
    <w:rsid w:val="00DF3EEA"/>
    <w:rsid w:val="00DF4D14"/>
    <w:rsid w:val="00DF7A2E"/>
    <w:rsid w:val="00E00DF3"/>
    <w:rsid w:val="00E04416"/>
    <w:rsid w:val="00E1227D"/>
    <w:rsid w:val="00E21711"/>
    <w:rsid w:val="00E22552"/>
    <w:rsid w:val="00E22F35"/>
    <w:rsid w:val="00E266BF"/>
    <w:rsid w:val="00E36518"/>
    <w:rsid w:val="00E43F7E"/>
    <w:rsid w:val="00E44828"/>
    <w:rsid w:val="00E85262"/>
    <w:rsid w:val="00E866DB"/>
    <w:rsid w:val="00EA157D"/>
    <w:rsid w:val="00EA2B9A"/>
    <w:rsid w:val="00EA69C5"/>
    <w:rsid w:val="00EB2F10"/>
    <w:rsid w:val="00EB3867"/>
    <w:rsid w:val="00EE77DE"/>
    <w:rsid w:val="00EF6B9C"/>
    <w:rsid w:val="00EF75C8"/>
    <w:rsid w:val="00F01267"/>
    <w:rsid w:val="00F017E9"/>
    <w:rsid w:val="00F0623B"/>
    <w:rsid w:val="00F361F9"/>
    <w:rsid w:val="00F411AA"/>
    <w:rsid w:val="00F435DC"/>
    <w:rsid w:val="00F4459D"/>
    <w:rsid w:val="00F54227"/>
    <w:rsid w:val="00F63164"/>
    <w:rsid w:val="00F73875"/>
    <w:rsid w:val="00F8319E"/>
    <w:rsid w:val="00F832AC"/>
    <w:rsid w:val="00F973CE"/>
    <w:rsid w:val="00FA04E8"/>
    <w:rsid w:val="00FE1EB4"/>
    <w:rsid w:val="00FE2326"/>
    <w:rsid w:val="00FE2825"/>
    <w:rsid w:val="00FE4673"/>
    <w:rsid w:val="00FE72FE"/>
    <w:rsid w:val="00FF1612"/>
    <w:rsid w:val="00FF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Times New Roman" w:hAnsi="Verdana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9" w:qFormat="1"/>
    <w:lsdException w:name="heading 3" w:uiPriority="99" w:qFormat="1"/>
    <w:lsdException w:name="heading 4" w:uiPriority="99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3025D"/>
    <w:pPr>
      <w:spacing w:before="120" w:after="60"/>
      <w:jc w:val="both"/>
    </w:pPr>
    <w:rPr>
      <w:szCs w:val="24"/>
    </w:rPr>
  </w:style>
  <w:style w:type="paragraph" w:styleId="Titre1">
    <w:name w:val="heading 1"/>
    <w:basedOn w:val="Normal"/>
    <w:next w:val="Normal"/>
    <w:autoRedefine/>
    <w:qFormat/>
    <w:rsid w:val="00AF1FD8"/>
    <w:pPr>
      <w:keepNext/>
      <w:spacing w:before="160" w:after="360"/>
      <w:ind w:left="357"/>
      <w:outlineLvl w:val="0"/>
    </w:pPr>
    <w:rPr>
      <w:rFonts w:ascii="Myriad Pro" w:eastAsia="Arial Unicode MS" w:hAnsi="Myriad Pro"/>
      <w:b/>
      <w:smallCaps/>
      <w:color w:val="74B320"/>
      <w:kern w:val="32"/>
      <w:sz w:val="36"/>
      <w:szCs w:val="36"/>
      <w:u w:color="800000"/>
    </w:rPr>
  </w:style>
  <w:style w:type="paragraph" w:styleId="Titre2">
    <w:name w:val="heading 2"/>
    <w:basedOn w:val="Normal"/>
    <w:next w:val="Normal"/>
    <w:link w:val="Titre2Car"/>
    <w:uiPriority w:val="99"/>
    <w:qFormat/>
    <w:rsid w:val="002670E4"/>
    <w:pPr>
      <w:numPr>
        <w:ilvl w:val="1"/>
        <w:numId w:val="1"/>
      </w:numPr>
      <w:tabs>
        <w:tab w:val="clear" w:pos="794"/>
        <w:tab w:val="left" w:pos="363"/>
      </w:tabs>
      <w:spacing w:after="120"/>
      <w:ind w:left="0" w:firstLine="0"/>
      <w:outlineLvl w:val="1"/>
    </w:pPr>
    <w:rPr>
      <w:rFonts w:ascii="Myriad Pro" w:eastAsia="Arial Unicode MS" w:hAnsi="Myriad Pro"/>
      <w:b/>
      <w:bCs/>
      <w:iCs/>
      <w:sz w:val="22"/>
      <w:szCs w:val="32"/>
      <w:u w:color="FF6600"/>
      <w:lang w:val="x-none" w:eastAsia="x-none"/>
    </w:rPr>
  </w:style>
  <w:style w:type="paragraph" w:styleId="Titre3">
    <w:name w:val="heading 3"/>
    <w:basedOn w:val="Normal"/>
    <w:next w:val="Normal"/>
    <w:uiPriority w:val="99"/>
    <w:qFormat/>
    <w:rsid w:val="002670E4"/>
    <w:pPr>
      <w:numPr>
        <w:numId w:val="2"/>
      </w:numPr>
      <w:spacing w:after="120"/>
      <w:jc w:val="left"/>
      <w:outlineLvl w:val="2"/>
    </w:pPr>
    <w:rPr>
      <w:rFonts w:ascii="Myriad Pro Cond" w:hAnsi="Myriad Pro Cond" w:cs="Arial"/>
      <w:bCs/>
      <w:sz w:val="22"/>
      <w:szCs w:val="28"/>
      <w:u w:color="666699"/>
    </w:rPr>
  </w:style>
  <w:style w:type="paragraph" w:styleId="Titre4">
    <w:name w:val="heading 4"/>
    <w:basedOn w:val="Normal"/>
    <w:next w:val="Normal"/>
    <w:uiPriority w:val="99"/>
    <w:qFormat/>
    <w:rsid w:val="0076395E"/>
    <w:pPr>
      <w:outlineLvl w:val="3"/>
    </w:pPr>
    <w:rPr>
      <w:u w:val="single"/>
    </w:rPr>
  </w:style>
  <w:style w:type="paragraph" w:styleId="Titre5">
    <w:name w:val="heading 5"/>
    <w:basedOn w:val="Normal"/>
    <w:next w:val="Normal"/>
    <w:qFormat/>
    <w:rsid w:val="0076395E"/>
    <w:pPr>
      <w:outlineLvl w:val="4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0B19EC"/>
    <w:pPr>
      <w:tabs>
        <w:tab w:val="right" w:pos="7655"/>
      </w:tabs>
      <w:spacing w:before="0" w:after="0"/>
      <w:jc w:val="right"/>
      <w:outlineLvl w:val="0"/>
    </w:pPr>
    <w:rPr>
      <w:rFonts w:ascii="Myriad Pro" w:hAnsi="Myriad Pro" w:cs="Arial"/>
      <w:bCs/>
      <w:smallCaps/>
      <w:color w:val="FFFFFF"/>
      <w:kern w:val="28"/>
      <w:sz w:val="40"/>
      <w:szCs w:val="44"/>
    </w:rPr>
  </w:style>
  <w:style w:type="paragraph" w:styleId="Textedebulles">
    <w:name w:val="Balloon Text"/>
    <w:basedOn w:val="Normal"/>
    <w:semiHidden/>
    <w:rsid w:val="00922E4E"/>
    <w:rPr>
      <w:rFonts w:ascii="Tahoma" w:hAnsi="Tahoma" w:cs="Tahoma"/>
      <w:sz w:val="16"/>
      <w:szCs w:val="16"/>
    </w:rPr>
  </w:style>
  <w:style w:type="paragraph" w:customStyle="1" w:styleId="TitreDomainesdecomptences">
    <w:name w:val="Titre Domaines de compétences"/>
    <w:basedOn w:val="Titre1"/>
    <w:qFormat/>
    <w:rsid w:val="008369C3"/>
    <w:pPr>
      <w:spacing w:before="600"/>
    </w:pPr>
  </w:style>
  <w:style w:type="numbering" w:customStyle="1" w:styleId="PucesCV">
    <w:name w:val="Puces CV"/>
    <w:basedOn w:val="Aucuneliste"/>
    <w:rsid w:val="004349EB"/>
    <w:pPr>
      <w:numPr>
        <w:numId w:val="3"/>
      </w:numPr>
    </w:pPr>
  </w:style>
  <w:style w:type="paragraph" w:customStyle="1" w:styleId="Ecartstandardentretableauxmissions">
    <w:name w:val="Ecart standard entre tableaux missions"/>
    <w:basedOn w:val="Normal"/>
    <w:qFormat/>
    <w:rsid w:val="0033025D"/>
    <w:pPr>
      <w:spacing w:before="0" w:after="0"/>
    </w:pPr>
  </w:style>
  <w:style w:type="character" w:styleId="Lienhypertexte">
    <w:name w:val="Hyperlink"/>
    <w:rsid w:val="008B40EE"/>
    <w:rPr>
      <w:rFonts w:ascii="Verdana" w:hAnsi="Verdana"/>
      <w:color w:val="0000FF"/>
      <w:u w:val="single"/>
    </w:rPr>
  </w:style>
  <w:style w:type="paragraph" w:styleId="Explorateurdedocuments">
    <w:name w:val="Document Map"/>
    <w:basedOn w:val="Normal"/>
    <w:semiHidden/>
    <w:rsid w:val="0025110B"/>
    <w:pPr>
      <w:shd w:val="clear" w:color="auto" w:fill="000080"/>
    </w:pPr>
    <w:rPr>
      <w:rFonts w:ascii="Tahoma" w:hAnsi="Tahoma" w:cs="Tahoma"/>
      <w:szCs w:val="20"/>
    </w:rPr>
  </w:style>
  <w:style w:type="paragraph" w:customStyle="1" w:styleId="Dates">
    <w:name w:val="Dates"/>
    <w:basedOn w:val="Normal"/>
    <w:rsid w:val="00512F60"/>
    <w:pPr>
      <w:spacing w:after="120"/>
      <w:jc w:val="right"/>
    </w:pPr>
    <w:rPr>
      <w:rFonts w:ascii="Myriad Pro Cond" w:hAnsi="Myriad Pro Cond"/>
      <w:sz w:val="22"/>
    </w:rPr>
  </w:style>
  <w:style w:type="paragraph" w:styleId="En-tte">
    <w:name w:val="header"/>
    <w:basedOn w:val="Normal"/>
    <w:rsid w:val="0076395E"/>
    <w:pPr>
      <w:spacing w:before="0" w:after="0"/>
    </w:pPr>
    <w:rPr>
      <w:color w:val="898D8F"/>
      <w:sz w:val="16"/>
    </w:rPr>
  </w:style>
  <w:style w:type="paragraph" w:styleId="Pieddepage">
    <w:name w:val="footer"/>
    <w:basedOn w:val="En-tte"/>
    <w:rsid w:val="0033004E"/>
    <w:rPr>
      <w:color w:val="74B320"/>
    </w:rPr>
  </w:style>
  <w:style w:type="character" w:customStyle="1" w:styleId="Titre2Car">
    <w:name w:val="Titre 2 Car"/>
    <w:link w:val="Titre2"/>
    <w:uiPriority w:val="99"/>
    <w:locked/>
    <w:rsid w:val="002670E4"/>
    <w:rPr>
      <w:rFonts w:ascii="Myriad Pro" w:eastAsia="Arial Unicode MS" w:hAnsi="Myriad Pro"/>
      <w:b/>
      <w:bCs/>
      <w:iCs/>
      <w:sz w:val="22"/>
      <w:szCs w:val="32"/>
      <w:u w:color="FF6600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Times New Roman" w:hAnsi="Verdana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9" w:qFormat="1"/>
    <w:lsdException w:name="heading 3" w:uiPriority="99" w:qFormat="1"/>
    <w:lsdException w:name="heading 4" w:uiPriority="99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3025D"/>
    <w:pPr>
      <w:spacing w:before="120" w:after="60"/>
      <w:jc w:val="both"/>
    </w:pPr>
    <w:rPr>
      <w:szCs w:val="24"/>
    </w:rPr>
  </w:style>
  <w:style w:type="paragraph" w:styleId="Titre1">
    <w:name w:val="heading 1"/>
    <w:basedOn w:val="Normal"/>
    <w:next w:val="Normal"/>
    <w:autoRedefine/>
    <w:qFormat/>
    <w:rsid w:val="00AF1FD8"/>
    <w:pPr>
      <w:keepNext/>
      <w:spacing w:before="160" w:after="360"/>
      <w:ind w:left="357"/>
      <w:outlineLvl w:val="0"/>
    </w:pPr>
    <w:rPr>
      <w:rFonts w:ascii="Myriad Pro" w:eastAsia="Arial Unicode MS" w:hAnsi="Myriad Pro"/>
      <w:b/>
      <w:smallCaps/>
      <w:color w:val="74B320"/>
      <w:kern w:val="32"/>
      <w:sz w:val="36"/>
      <w:szCs w:val="36"/>
      <w:u w:color="800000"/>
    </w:rPr>
  </w:style>
  <w:style w:type="paragraph" w:styleId="Titre2">
    <w:name w:val="heading 2"/>
    <w:basedOn w:val="Normal"/>
    <w:next w:val="Normal"/>
    <w:link w:val="Titre2Car"/>
    <w:uiPriority w:val="99"/>
    <w:qFormat/>
    <w:rsid w:val="002670E4"/>
    <w:pPr>
      <w:numPr>
        <w:ilvl w:val="1"/>
        <w:numId w:val="1"/>
      </w:numPr>
      <w:tabs>
        <w:tab w:val="clear" w:pos="794"/>
        <w:tab w:val="left" w:pos="363"/>
      </w:tabs>
      <w:spacing w:after="120"/>
      <w:ind w:left="0" w:firstLine="0"/>
      <w:outlineLvl w:val="1"/>
    </w:pPr>
    <w:rPr>
      <w:rFonts w:ascii="Myriad Pro" w:eastAsia="Arial Unicode MS" w:hAnsi="Myriad Pro"/>
      <w:b/>
      <w:bCs/>
      <w:iCs/>
      <w:sz w:val="22"/>
      <w:szCs w:val="32"/>
      <w:u w:color="FF6600"/>
      <w:lang w:val="x-none" w:eastAsia="x-none"/>
    </w:rPr>
  </w:style>
  <w:style w:type="paragraph" w:styleId="Titre3">
    <w:name w:val="heading 3"/>
    <w:basedOn w:val="Normal"/>
    <w:next w:val="Normal"/>
    <w:uiPriority w:val="99"/>
    <w:qFormat/>
    <w:rsid w:val="002670E4"/>
    <w:pPr>
      <w:numPr>
        <w:numId w:val="2"/>
      </w:numPr>
      <w:spacing w:after="120"/>
      <w:jc w:val="left"/>
      <w:outlineLvl w:val="2"/>
    </w:pPr>
    <w:rPr>
      <w:rFonts w:ascii="Myriad Pro Cond" w:hAnsi="Myriad Pro Cond" w:cs="Arial"/>
      <w:bCs/>
      <w:sz w:val="22"/>
      <w:szCs w:val="28"/>
      <w:u w:color="666699"/>
    </w:rPr>
  </w:style>
  <w:style w:type="paragraph" w:styleId="Titre4">
    <w:name w:val="heading 4"/>
    <w:basedOn w:val="Normal"/>
    <w:next w:val="Normal"/>
    <w:uiPriority w:val="99"/>
    <w:qFormat/>
    <w:rsid w:val="0076395E"/>
    <w:pPr>
      <w:outlineLvl w:val="3"/>
    </w:pPr>
    <w:rPr>
      <w:u w:val="single"/>
    </w:rPr>
  </w:style>
  <w:style w:type="paragraph" w:styleId="Titre5">
    <w:name w:val="heading 5"/>
    <w:basedOn w:val="Normal"/>
    <w:next w:val="Normal"/>
    <w:qFormat/>
    <w:rsid w:val="0076395E"/>
    <w:pPr>
      <w:outlineLvl w:val="4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0B19EC"/>
    <w:pPr>
      <w:tabs>
        <w:tab w:val="right" w:pos="7655"/>
      </w:tabs>
      <w:spacing w:before="0" w:after="0"/>
      <w:jc w:val="right"/>
      <w:outlineLvl w:val="0"/>
    </w:pPr>
    <w:rPr>
      <w:rFonts w:ascii="Myriad Pro" w:hAnsi="Myriad Pro" w:cs="Arial"/>
      <w:bCs/>
      <w:smallCaps/>
      <w:color w:val="FFFFFF"/>
      <w:kern w:val="28"/>
      <w:sz w:val="40"/>
      <w:szCs w:val="44"/>
    </w:rPr>
  </w:style>
  <w:style w:type="paragraph" w:styleId="Textedebulles">
    <w:name w:val="Balloon Text"/>
    <w:basedOn w:val="Normal"/>
    <w:semiHidden/>
    <w:rsid w:val="00922E4E"/>
    <w:rPr>
      <w:rFonts w:ascii="Tahoma" w:hAnsi="Tahoma" w:cs="Tahoma"/>
      <w:sz w:val="16"/>
      <w:szCs w:val="16"/>
    </w:rPr>
  </w:style>
  <w:style w:type="paragraph" w:customStyle="1" w:styleId="TitreDomainesdecomptences">
    <w:name w:val="Titre Domaines de compétences"/>
    <w:basedOn w:val="Titre1"/>
    <w:qFormat/>
    <w:rsid w:val="008369C3"/>
    <w:pPr>
      <w:spacing w:before="600"/>
    </w:pPr>
  </w:style>
  <w:style w:type="numbering" w:customStyle="1" w:styleId="PucesCV">
    <w:name w:val="Puces CV"/>
    <w:basedOn w:val="Aucuneliste"/>
    <w:rsid w:val="004349EB"/>
    <w:pPr>
      <w:numPr>
        <w:numId w:val="3"/>
      </w:numPr>
    </w:pPr>
  </w:style>
  <w:style w:type="paragraph" w:customStyle="1" w:styleId="Ecartstandardentretableauxmissions">
    <w:name w:val="Ecart standard entre tableaux missions"/>
    <w:basedOn w:val="Normal"/>
    <w:qFormat/>
    <w:rsid w:val="0033025D"/>
    <w:pPr>
      <w:spacing w:before="0" w:after="0"/>
    </w:pPr>
  </w:style>
  <w:style w:type="character" w:styleId="Lienhypertexte">
    <w:name w:val="Hyperlink"/>
    <w:rsid w:val="008B40EE"/>
    <w:rPr>
      <w:rFonts w:ascii="Verdana" w:hAnsi="Verdana"/>
      <w:color w:val="0000FF"/>
      <w:u w:val="single"/>
    </w:rPr>
  </w:style>
  <w:style w:type="paragraph" w:styleId="Explorateurdedocuments">
    <w:name w:val="Document Map"/>
    <w:basedOn w:val="Normal"/>
    <w:semiHidden/>
    <w:rsid w:val="0025110B"/>
    <w:pPr>
      <w:shd w:val="clear" w:color="auto" w:fill="000080"/>
    </w:pPr>
    <w:rPr>
      <w:rFonts w:ascii="Tahoma" w:hAnsi="Tahoma" w:cs="Tahoma"/>
      <w:szCs w:val="20"/>
    </w:rPr>
  </w:style>
  <w:style w:type="paragraph" w:customStyle="1" w:styleId="Dates">
    <w:name w:val="Dates"/>
    <w:basedOn w:val="Normal"/>
    <w:rsid w:val="00512F60"/>
    <w:pPr>
      <w:spacing w:after="120"/>
      <w:jc w:val="right"/>
    </w:pPr>
    <w:rPr>
      <w:rFonts w:ascii="Myriad Pro Cond" w:hAnsi="Myriad Pro Cond"/>
      <w:sz w:val="22"/>
    </w:rPr>
  </w:style>
  <w:style w:type="paragraph" w:styleId="En-tte">
    <w:name w:val="header"/>
    <w:basedOn w:val="Normal"/>
    <w:rsid w:val="0076395E"/>
    <w:pPr>
      <w:spacing w:before="0" w:after="0"/>
    </w:pPr>
    <w:rPr>
      <w:color w:val="898D8F"/>
      <w:sz w:val="16"/>
    </w:rPr>
  </w:style>
  <w:style w:type="paragraph" w:styleId="Pieddepage">
    <w:name w:val="footer"/>
    <w:basedOn w:val="En-tte"/>
    <w:rsid w:val="0033004E"/>
    <w:rPr>
      <w:color w:val="74B320"/>
    </w:rPr>
  </w:style>
  <w:style w:type="character" w:customStyle="1" w:styleId="Titre2Car">
    <w:name w:val="Titre 2 Car"/>
    <w:link w:val="Titre2"/>
    <w:uiPriority w:val="99"/>
    <w:locked/>
    <w:rsid w:val="002670E4"/>
    <w:rPr>
      <w:rFonts w:ascii="Myriad Pro" w:eastAsia="Arial Unicode MS" w:hAnsi="Myriad Pro"/>
      <w:b/>
      <w:bCs/>
      <w:iCs/>
      <w:sz w:val="22"/>
      <w:szCs w:val="32"/>
      <w:u w:color="FF660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jpeg"/><Relationship Id="rId3" Type="http://schemas.openxmlformats.org/officeDocument/2006/relationships/image" Target="media/image3.jpeg"/><Relationship Id="rId7" Type="http://schemas.openxmlformats.org/officeDocument/2006/relationships/image" Target="media/image7.jpe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jpeg"/><Relationship Id="rId10" Type="http://schemas.openxmlformats.org/officeDocument/2006/relationships/image" Target="media/image10.jpeg"/><Relationship Id="rId4" Type="http://schemas.openxmlformats.org/officeDocument/2006/relationships/image" Target="media/image4.jpeg"/><Relationship Id="rId9" Type="http://schemas.openxmlformats.org/officeDocument/2006/relationships/image" Target="media/image9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ur&#233;lie%20JOSSIN\Dropbox\HRCROOM\01_Commerce\01_CVs\Mod&#232;le%20CV%20HRC%20Charte%202012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Modèle CV HRC Charte 2012.dot</Template>
  <TotalTime>0</TotalTime>
  <Pages>6</Pages>
  <Words>1260</Words>
  <Characters>6931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HR Conseil</Company>
  <LinksUpToDate>false</LinksUpToDate>
  <CharactersWithSpaces>8175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Aurélie JOSSIN</dc:creator>
  <cp:lastModifiedBy>HRConseil</cp:lastModifiedBy>
  <cp:revision>2</cp:revision>
  <cp:lastPrinted>2012-10-03T19:56:00Z</cp:lastPrinted>
  <dcterms:created xsi:type="dcterms:W3CDTF">2015-02-24T09:46:00Z</dcterms:created>
  <dcterms:modified xsi:type="dcterms:W3CDTF">2015-02-24T09:46:00Z</dcterms:modified>
</cp:coreProperties>
</file>