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100"/></w:pPr></w:p><w:p><w:pPr><w:spacing w:after="100"/></w:pPr></w:p><w:p><w:pPr><w:spacing w:after="100"/></w:pPr></w:p><w:p><w:pPr><w:spacing w:after="40"/><w:jc w:val="center"/></w:pPr><w:r><w:rPr><w:rFonts w:ascii="Arial" w:cs="Arial" w:eastAsia="Arial" w:hAnsi="Arial"/><w:b/><w:bCs/><w:color w:val="1B2A4A"/><w:sz w:val="48"/><w:szCs w:val="48"/></w:rPr><w:t xml:space="preserve">EQ MEETING COACH</w:t></w:r></w:p><w:p><w:pPr><w:spacing w:after="200"/><w:jc w:val="center"/></w:pPr><w:r><w:rPr><w:rFonts w:ascii="Arial" w:cs="Arial" w:eastAsia="Arial" w:hAnsi="Arial"/><w:i/><w:iCs/><w:color w:val="2E5090"/><w:sz w:val="26"/><w:szCs w:val="26"/></w:rPr><w:t xml:space="preserve">Product Backlog — Stories &amp; Acceptance Criteria</w:t></w:r></w:p><w:p><w:pPr><w:spacing w:after="40"/><w:jc w:val="center"/></w:pPr><w:r><w:rPr><w:rFonts w:ascii="Arial" w:cs="Arial" w:eastAsia="Arial" w:hAnsi="Arial"/><w:color w:val="4A5568"/><w:sz w:val="22"/><w:szCs w:val="22"/></w:rPr><w:t xml:space="preserve">For Use with Parallel Claude Code Instances</w:t></w:r></w:p><w:p><w:pPr><w:spacing w:after="40"/><w:jc w:val="center"/></w:pPr><w:r><w:rPr><w:rFonts w:ascii="Arial" w:cs="Arial" w:eastAsia="Arial" w:hAnsi="Arial"/><w:color w:val="4A5568"/><w:sz w:val="22"/><w:szCs w:val="22"/></w:rPr><w:t xml:space="preserve">Version 1.0  |  January 31, 2026</w:t></w:r></w:p><w:p><w:pPr><w:spacing w:after="100"/></w:pPr></w:p><w:p><w:pPr><w:spacing w:after="100"/></w:pPr></w:p><w:p><w:r><w:br w:type="page"/></w:r></w:p><w:p><w:pPr><w:pStyle w:val="Heading1"/><w:spacing w:before="360" w:after="200"/></w:pPr><w:r><w:rPr><w:rFonts w:ascii="Arial" w:cs="Arial" w:eastAsia="Arial" w:hAnsi="Arial"/><w:b/><w:bCs/><w:color w:val="1B2A4A"/><w:sz w:val="28"/><w:szCs w:val="28"/></w:rPr><w:t xml:space="preserve">1. How to Use This Document</w:t></w:r></w:p><w:p><w:pPr><w:spacing w:after="160" w:line="276"/></w:pPr><w:r><w:rPr><w:rFonts w:ascii="Arial" w:cs="Arial" w:eastAsia="Arial" w:hAnsi="Arial"/><w:color w:val="4A5568"/><w:sz w:val="22"/><w:szCs w:val="22"/></w:rPr><w:t xml:space="preserve">This backlog is designed to be handed directly to parallel Claude Code instances. Each story is self-contained with a clear definition of done (acceptance criteria). The dependency annotations tell you which stories must be completed — or at least stubbed — before others can begin.</w:t></w:r></w:p><w:p><w:pPr><w:spacing w:after="160" w:line="276"/></w:pPr><w:r><w:rPr><w:rFonts w:ascii="Arial" w:cs="Arial" w:eastAsia="Arial" w:hAnsi="Arial"/><w:color w:val="4A5568"/><w:sz w:val="22"/><w:szCs w:val="22"/></w:rPr><w:t xml:space="preserve">The stories are grouped into four Epics. All four epics can begin work simultaneously, but within each epic, stories have an ordering. The recommended approach is:</w:t></w:r></w:p><w:p><w:pPr><w:pStyle w:val="ListParagraph"/><w:numPr><w:ilvl w:val="0"/><w:numId w:val="2"/></w:numPr><w:spacing w:after="100" w:line="276"/></w:pPr><w:r><w:rPr><w:rFonts w:ascii="Arial" w:cs="Arial" w:eastAsia="Arial" w:hAnsi="Arial"/><w:color w:val="4A5568"/><w:sz w:val="22"/><w:szCs w:val="22"/></w:rPr><w:t xml:space="preserve">Give each Claude instance one Epic to start. Have it work through the stories in order within that epic.</w:t></w:r></w:p><w:p><w:pPr><w:pStyle w:val="ListParagraph"/><w:numPr><w:ilvl w:val="0"/><w:numId w:val="2"/></w:numPr><w:spacing w:after="100" w:line="276"/></w:pPr><w:r><w:rPr><w:rFonts w:ascii="Arial" w:cs="Arial" w:eastAsia="Arial" w:hAnsi="Arial"/><w:color w:val="4A5568"/><w:sz w:val="22"/><w:szCs w:val="22"/></w:rPr><w:t xml:space="preserve">Stories marked with &apos;stub&apos; in the dependency map can be started with placeholder implementations (e.g., a function that returns hardcoded data) so that downstream stories are not blocked.</w:t></w:r></w:p><w:p><w:pPr><w:pStyle w:val="ListParagraph"/><w:numPr><w:ilvl w:val="0"/><w:numId w:val="2"/></w:numPr><w:spacing w:after="100" w:line="276"/></w:pPr><w:r><w:rPr><w:rFonts w:ascii="Arial" w:cs="Arial" w:eastAsia="Arial" w:hAnsi="Arial"/><w:color w:val="4A5568"/><w:sz w:val="22"/><w:szCs w:val="22"/></w:rPr><w:t xml:space="preserve">Once all Wave 1 and Wave 2 stories are complete, Wave 3 (integration) ties the pieces together.</w:t></w:r></w:p><w:p><w:pPr><w:pStyle w:val="ListParagraph"/><w:numPr><w:ilvl w:val="0"/><w:numId w:val="2"/></w:numPr><w:spacing w:after="100" w:line="276"/></w:pPr><w:r><w:rPr><w:rFonts w:ascii="Arial" w:cs="Arial" w:eastAsia="Arial" w:hAnsi="Arial"/><w:color w:val="4A5568"/><w:sz w:val="22"/><w:szCs w:val="22"/></w:rPr><w:t xml:space="preserve">After integration, run the full system end-to-end and tune the thresholds in config.yaml to calibrate sensitivity to your preferences.</w:t></w:r></w:p><w:p><w:pPr><w:spacing w:after="100"/></w:pPr></w:p><w:p><w:pPr><w:pStyle w:val="Heading1"/><w:spacing w:before="360" w:after="200"/></w:pPr><w:r><w:rPr><w:rFonts w:ascii="Arial" w:cs="Arial" w:eastAsia="Arial" w:hAnsi="Arial"/><w:b/><w:bCs/><w:color w:val="1B2A4A"/><w:sz w:val="28"/><w:szCs w:val="28"/></w:rPr><w:t xml:space="preserve">2. Backlog Summary</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4680"/><w:gridCol w:w="1440"/><w:gridCol w:w="1440"/></w:tblGrid><w:tr><0/></w:tr><w:tr><w:tc><w:tcPr><w:tcW w:type="dxa" w:w="1800"/><w:tcBorders><w:top w:val="single" w:color="CCCCCC" w:sz="1"/><w:left w:val="single" w:color="CCCCCC" w:sz="1"/><w:bottom w:val="single" w:color="CCCCCC" w:sz="1"/><w:right w:val="single" w:color="CCCCCC" w:sz="1"/></w:tcBorders><w:shd w:fill="F2F4F7" w:val="clear"/><w:tcMar><w:top w:type="dxa" w:w="80"/><w:left w:type="dxa" w:w="120"/><w:bottom w:type="dxa" w:w="80"/><w:right w:type="dxa" w:w="120"/></w:tcMar></w:tcPr><w:p><w:r><w:rPr><w:rFonts w:ascii="Arial" w:cs="Arial" w:eastAsia="Arial" w:hAnsi="Arial"/><w:b/><w:bCs/><w:color w:val="1B2A4A"/><w:sz w:val="22"/><w:szCs w:val="22"/></w:rPr><w:t xml:space="preserve">EPIC-1</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4A5568"/><w:sz w:val="22"/><w:szCs w:val="22"/></w:rPr><w:t xml:space="preserve">Android App — Core Shell &amp; UI</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4</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10</w:t></w:r></w:p></w:tc></w:tr><w:tr><w:tc><w:tcPr><w:tcW w:type="dxa" w:w="1800"/><w:tcBorders><w:top w:val="single" w:color="CCCCCC" w:sz="1"/><w:left w:val="single" w:color="CCCCCC" w:sz="1"/><w:bottom w:val="single" w:color="CCCCCC" w:sz="1"/><w:right w:val="single" w:color="CCCCCC" w:sz="1"/></w:tcBorders><w:shd w:fill="F2F4F7" w:val="clear"/><w:tcMar><w:top w:type="dxa" w:w="80"/><w:left w:type="dxa" w:w="120"/><w:bottom w:type="dxa" w:w="80"/><w:right w:type="dxa" w:w="120"/></w:tcMar></w:tcPr><w:p><w:r><w:rPr><w:rFonts w:ascii="Arial" w:cs="Arial" w:eastAsia="Arial" w:hAnsi="Arial"/><w:b/><w:bCs/><w:color w:val="1B2A4A"/><w:sz w:val="22"/><w:szCs w:val="22"/></w:rPr><w:t xml:space="preserve">EPIC-2</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4A5568"/><w:sz w:val="22"/><w:szCs w:val="22"/></w:rPr><w:t xml:space="preserve">Android App — Capture &amp; Communication</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3</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11</w:t></w:r></w:p></w:tc></w:tr><w:tr><w:tc><w:tcPr><w:tcW w:type="dxa" w:w="1800"/><w:tcBorders><w:top w:val="single" w:color="CCCCCC" w:sz="1"/><w:left w:val="single" w:color="CCCCCC" w:sz="1"/><w:bottom w:val="single" w:color="CCCCCC" w:sz="1"/><w:right w:val="single" w:color="CCCCCC" w:sz="1"/></w:tcBorders><w:shd w:fill="F2F4F7" w:val="clear"/><w:tcMar><w:top w:type="dxa" w:w="80"/><w:left w:type="dxa" w:w="120"/><w:bottom w:type="dxa" w:w="80"/><w:right w:type="dxa" w:w="120"/></w:tcMar></w:tcPr><w:p><w:r><w:rPr><w:rFonts w:ascii="Arial" w:cs="Arial" w:eastAsia="Arial" w:hAnsi="Arial"/><w:b/><w:bCs/><w:color w:val="1B2A4A"/><w:sz w:val="22"/><w:szCs w:val="22"/></w:rPr><w:t xml:space="preserve">EPIC-3</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4A5568"/><w:sz w:val="22"/><w:szCs w:val="22"/></w:rPr><w:t xml:space="preserve">Inference Server — Project Setup &amp; API Layer</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2</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6</w:t></w:r></w:p></w:tc></w:tr><w:tr><w:tc><w:tcPr><w:tcW w:type="dxa" w:w="1800"/><w:tcBorders><w:top w:val="single" w:color="CCCCCC" w:sz="1"/><w:left w:val="single" w:color="CCCCCC" w:sz="1"/><w:bottom w:val="single" w:color="CCCCCC" w:sz="1"/><w:right w:val="single" w:color="CCCCCC" w:sz="1"/></w:tcBorders><w:shd w:fill="F2F4F7" w:val="clear"/><w:tcMar><w:top w:type="dxa" w:w="80"/><w:left w:type="dxa" w:w="120"/><w:bottom w:type="dxa" w:w="80"/><w:right w:type="dxa" w:w="120"/></w:tcMar></w:tcPr><w:p><w:r><w:rPr><w:rFonts w:ascii="Arial" w:cs="Arial" w:eastAsia="Arial" w:hAnsi="Arial"/><w:b/><w:bCs/><w:color w:val="1B2A4A"/><w:sz w:val="22"/><w:szCs w:val="22"/></w:rPr><w:t xml:space="preserve">EPIC-4</w:t></w:r></w:p></w:tc><w:tc><w:tcPr><w:tcW w:type="dxa" w:w="468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Arial" w:cs="Arial" w:eastAsia="Arial" w:hAnsi="Arial"/><w:color w:val="4A5568"/><w:sz w:val="22"/><w:szCs w:val="22"/></w:rPr><w:t xml:space="preserve">Inference Server — ML Models &amp; Score Fusion</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3</w:t></w:r></w:p></w:tc><w:tc><w:tcPr><w:tcW w:type="dxa" w:w="144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color w:val="4A5568"/><w:sz w:val="22"/><w:szCs w:val="22"/></w:rPr><w:t xml:space="preserve">13</w:t></w:r></w:p></w:tc></w:tr><w:tr><w:tc><w:tcPr><w:tcW w:type="dxa" w:w="1800"/><w:tcBorders><w:top w:val="single" w:color="CCCCCC" w:sz="1"/><w:left w:val="single" w:color="CCCCCC" w:sz="1"/><w:bottom w:val="single" w:color="CCCCCC" w:sz="1"/><w:right w:val="single" w:color="CCCCCC" w:sz="1"/></w:tcBorders><w:shd w:fill="DEDFE3" w:val="clear"/><w:tcMar><w:top w:type="dxa" w:w="80"/><w:left w:type="dxa" w:w="120"/><w:bottom w:type="dxa" w:w="80"/><w:right w:type="dxa" w:w="120"/></w:tcMar></w:tcPr><w:p><w:r><w:rPr><w:rFonts w:ascii="Arial" w:cs="Arial" w:eastAsia="Arial" w:hAnsi="Arial"/><w:b/><w:bCs/><w:color w:val="1B2A4A"/><w:sz w:val="22"/><w:szCs w:val="22"/></w:rPr><w:t xml:space="preserve">TOTALS</w:t></w:r></w:p></w:tc><w:tc><w:tcPr><w:tcW w:type="dxa" w:w="4680"/><w:tcBorders><w:top w:val="single" w:color="CCCCCC" w:sz="1"/><w:left w:val="single" w:color="CCCCCC" w:sz="1"/><w:bottom w:val="single" w:color="CCCCCC" w:sz="1"/><w:right w:val="single" w:color="CCCCCC" w:sz="1"/></w:tcBorders><w:shd w:fill="DEDFE3" w:val="clear"/><w:tcMar><w:top w:type="dxa" w:w="80"/><w:left w:type="dxa" w:w="120"/><w:bottom w:type="dxa" w:w="80"/><w:right w:type="dxa" w:w="120"/></w:tcMar></w:tcPr><w:p/></w:tc><w:tc><w:tcPr><w:tcW w:type="dxa" w:w="1440"/><w:tcBorders><w:top w:val="single" w:color="CCCCCC" w:sz="1"/><w:left w:val="single" w:color="CCCCCC" w:sz="1"/><w:bottom w:val="single" w:color="CCCCCC" w:sz="1"/><w:right w:val="single" w:color="CCCCCC" w:sz="1"/></w:tcBorders><w:shd w:fill="DEDFE3" w:val="clear"/><w:tcMar><w:top w:type="dxa" w:w="80"/><w:left w:type="dxa" w:w="120"/><w:bottom w:type="dxa" w:w="80"/><w:right w:type="dxa" w:w="120"/></w:tcMar></w:tcPr><w:p><w:pPr><w:jc w:val="center"/></w:pPr><w:r><w:rPr><w:rFonts w:ascii="Arial" w:cs="Arial" w:eastAsia="Arial" w:hAnsi="Arial"/><w:b/><w:bCs/><w:color w:val="1B2A4A"/><w:sz w:val="22"/><w:szCs w:val="22"/></w:rPr><w:t xml:space="preserve">12</w:t></w:r></w:p></w:tc><w:tc><w:tcPr><w:tcW w:type="dxa" w:w="1440"/><w:tcBorders><w:top w:val="single" w:color="CCCCCC" w:sz="1"/><w:left w:val="single" w:color="CCCCCC" w:sz="1"/><w:bottom w:val="single" w:color="CCCCCC" w:sz="1"/><w:right w:val="single" w:color="CCCCCC" w:sz="1"/></w:tcBorders><w:shd w:fill="DEDFE3" w:val="clear"/><w:tcMar><w:top w:type="dxa" w:w="80"/><w:left w:type="dxa" w:w="120"/><w:bottom w:type="dxa" w:w="80"/><w:right w:type="dxa" w:w="120"/></w:tcMar></w:tcPr><w:p><w:pPr><w:jc w:val="center"/></w:pPr><w:r><w:rPr><w:rFonts w:ascii="Arial" w:cs="Arial" w:eastAsia="Arial" w:hAnsi="Arial"/><w:b/><w:bCs/><w:color w:val="1B2A4A"/><w:sz w:val="22"/><w:szCs w:val="22"/></w:rPr><w:t xml:space="preserve">40</w:t></w:r></w:p></w:tc></w:tr></w:tbl><w:p><w:pPr><w:spacing w:after="100"/></w:pPr></w:p><w:p><w:pPr><w:pStyle w:val="Heading1"/><w:spacing w:before="360" w:after="200"/></w:pPr><w:r><w:rPr><w:rFonts w:ascii="Arial" w:cs="Arial" w:eastAsia="Arial" w:hAnsi="Arial"/><w:b/><w:bCs/><w:color w:val="1B2A4A"/><w:sz w:val="28"/><w:szCs w:val="28"/></w:rPr><w:t xml:space="preserve">3. Dependency &amp; Execution Map</w:t></w:r></w:p><w:p><w:pPr><w:spacing w:after="160" w:line="276"/></w:pPr><w:r><w:rPr><w:rFonts w:ascii="Arial" w:cs="Arial" w:eastAsia="Arial" w:hAnsi="Arial"/><w:color w:val="4A5568"/><w:sz w:val="22"/><w:szCs w:val="22"/></w:rPr><w:t xml:space="preserve">The table below shows the recommended execution waves. All Wave 1 stories can be started simultaneously across your parallel Claude instances. Stories labeled &apos;(stub)&apos; can begin with a hardcoded placeholder so downstream stories are unblocked.</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E8F5E9" w:val="clear"/><w:tcMar><w:top w:type="dxa" w:w="140"/><w:left w:type="dxa" w:w="200"/><w:bottom w:type="dxa" w:w="140"/><w:right w:type="dxa" w:w="200"/></w:tcMar></w:tcPr><w:p><w:pPr><w:spacing w:after="60"/></w:pPr><w:r><w:rPr><w:rFonts w:ascii="Arial" w:cs="Arial" w:eastAsia="Arial" w:hAnsi="Arial"/><w:b/><w:bCs/><w:color w:val="2E7D32"/><w:sz w:val="22"/><w:szCs w:val="22"/></w:rPr><w:t xml:space="preserve">Wave 1 — Start all at once. </w:t></w:r><w:r><w:rPr><w:rFonts w:ascii="Arial" w:cs="Arial" w:eastAsia="Arial" w:hAnsi="Arial"/><w:color w:val="4A5568"/><w:sz w:val="22"/><w:szCs w:val="22"/></w:rPr><w:t xml:space="preserve">These are the foundation stories in each epic. They have no cross-epic dependencies.</w:t></w:r></w:p><w:p><w:pPr><w:spacing w:after="60"/></w:pPr><w:r><w:rPr><w:rFonts w:ascii="Arial" w:cs="Arial" w:eastAsia="Arial" w:hAnsi="Arial"/><w:b/><w:bCs/><w:color w:val="E65100"/><w:sz w:val="22"/><w:szCs w:val="22"/></w:rPr><w:t xml:space="preserve">Wave 2 — After Wave 1 completes within each epic. </w:t></w:r><w:r><w:rPr><w:rFonts w:ascii="Arial" w:cs="Arial" w:eastAsia="Arial" w:hAnsi="Arial"/><w:color w:val="4A5568"/><w:sz w:val="22"/><w:szCs w:val="22"/></w:rPr><w:t xml:space="preserve">These build on Wave 1. Stories with &apos;(stub)&apos; in Wave 1 get their real implementation here.</w:t></w:r></w:p><w:p><w:pPr><w:spacing w:after="0"/></w:pPr><w:r><w:rPr><w:rFonts w:ascii="Arial" w:cs="Arial" w:eastAsia="Arial" w:hAnsi="Arial"/><w:b/><w:bCs/><w:color w:val="C62828"/><w:sz w:val="22"/><w:szCs w:val="22"/></w:rPr><w:t xml:space="preserve">Wave 3 — Integration. </w:t></w:r><w:r><w:rPr><w:rFonts w:ascii="Arial" w:cs="Arial" w:eastAsia="Arial" w:hAnsi="Arial"/><w:color w:val="4A5568"/><w:sz w:val="22"/><w:szCs w:val="22"/></w:rPr><w:t xml:space="preserve">All pieces connect. The Android app talks to the real server with real models. End-to-end testing happens here.</w:t></w:r></w:p></w:tc></w:tr></w:tbl><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560"/><w:gridCol w:w="1950"/><w:gridCol w:w="1950"/><w:gridCol w:w="1950"/><w:gridCol w:w="1950"/></w:tblGrid><w:tr><0/></w:tr><w:tr><w:tc><w:tcPr><w:tcW w:type="dxa" w:w="1560"/><w:tcBorders><w:top w:val="single" w:color="CCCCCC" w:sz="1"/><w:left w:val="single" w:color="CCCCCC" w:sz="1"/><w:bottom w:val="single" w:color="CCCCCC" w:sz="1"/><w:right w:val="single" w:color="CCCCCC" w:sz="1"/></w:tcBorders><w:shd w:fill="E8F5E9" w:val="clear"/><w:tcMar><w:top w:type="dxa" w:w="80"/><w:left w:type="dxa" w:w="100"/><w:bottom w:type="dxa" w:w="80"/><w:right w:type="dxa" w:w="100"/></w:tcMar></w:tcPr><w:p><w:pPr><w:jc w:val="center"/></w:pPr><w:r><w:rPr><w:rFonts w:ascii="Arial" w:cs="Arial" w:eastAsia="Arial" w:hAnsi="Arial"/><w:b/><w:bCs/><w:color w:val="2E7D32"/><w:sz w:val="22"/><w:szCs w:val="22"/></w:rPr><w:t xml:space="preserve">Wave 1</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w:bCs/><w:color w:val="6A1B9A"/><w:sz w:val="20"/><w:szCs w:val="20"/></w:rPr><w:t xml:space="preserve">STORY-1.1</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color w:val="1565C0"/><w:sz w:val="20"/><w:szCs w:val="20"/></w:rPr><w:t xml:space="preserve">STORY-2.1 (stub)</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color w:val="E65100"/><w:sz w:val="20"/><w:szCs w:val="20"/></w:rPr><w:t xml:space="preserve">STORY-3.1</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pPr><w:spacing w:after="40"/></w:pPr><w:r><w:rPr><w:rFonts w:ascii="Arial" w:cs="Arial" w:eastAsia="Arial" w:hAnsi="Arial"/><w:color w:val="C62828"/><w:sz w:val="20"/><w:szCs w:val="20"/></w:rPr><w:t xml:space="preserve">STORY-4.1</w:t></w:r></w:p><w:p><w:r><w:rPr><w:rFonts w:ascii="Arial" w:cs="Arial" w:eastAsia="Arial" w:hAnsi="Arial"/><w:color w:val="C62828"/><w:sz w:val="20"/><w:szCs w:val="20"/></w:rPr><w:t xml:space="preserve">STORY-4.2</w:t></w:r></w:p></w:tc></w:tr><w:tr><w:tc><w:tcPr><w:tcW w:type="dxa" w:w="1560"/><w:tcBorders><w:top w:val="single" w:color="CCCCCC" w:sz="1"/><w:left w:val="single" w:color="CCCCCC" w:sz="1"/><w:bottom w:val="single" w:color="CCCCCC" w:sz="1"/><w:right w:val="single" w:color="CCCCCC" w:sz="1"/></w:tcBorders><w:shd w:fill="FFF8E1" w:val="clear"/><w:tcMar><w:top w:type="dxa" w:w="80"/><w:left w:type="dxa" w:w="100"/><w:bottom w:type="dxa" w:w="80"/><w:right w:type="dxa" w:w="100"/></w:tcMar></w:tcPr><w:p><w:pPr><w:jc w:val="center"/></w:pPr><w:r><w:rPr><w:rFonts w:ascii="Arial" w:cs="Arial" w:eastAsia="Arial" w:hAnsi="Arial"/><w:b/><w:bCs/><w:color w:val="E65100"/><w:sz w:val="22"/><w:szCs w:val="22"/></w:rPr><w:t xml:space="preserve">Wave 2</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pPr><w:spacing w:after="40"/></w:pPr><w:r><w:rPr><w:rFonts w:ascii="Arial" w:cs="Arial" w:eastAsia="Arial" w:hAnsi="Arial"/><w:b/><w:bCs/><w:color w:val="6A1B9A"/><w:sz w:val="20"/><w:szCs w:val="20"/></w:rPr><w:t xml:space="preserve">STORY-1.2</w:t></w:r></w:p><w:p><w:r><w:rPr><w:rFonts w:ascii="Arial" w:cs="Arial" w:eastAsia="Arial" w:hAnsi="Arial"/><w:b/><w:bCs/><w:color w:val="6A1B9A"/><w:sz w:val="20"/><w:szCs w:val="20"/></w:rPr><w:t xml:space="preserve">STORY-1.3</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color w:val="1565C0"/><w:sz w:val="20"/><w:szCs w:val="20"/></w:rPr><w:t xml:space="preserve">STORY-2.2</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color w:val="E65100"/><w:sz w:val="20"/><w:szCs w:val="20"/></w:rPr><w:t xml:space="preserve">STORY-3.2 (stub)</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color w:val="C62828"/><w:sz w:val="20"/><w:szCs w:val="20"/></w:rPr><w:t xml:space="preserve">STORY-4.3</w:t></w:r></w:p></w:tc></w:tr><w:tr><w:tc><w:tcPr><w:tcW w:type="dxa" w:w="1560"/><w:tcBorders><w:top w:val="single" w:color="CCCCCC" w:sz="1"/><w:left w:val="single" w:color="CCCCCC" w:sz="1"/><w:bottom w:val="single" w:color="CCCCCC" w:sz="1"/><w:right w:val="single" w:color="CCCCCC" w:sz="1"/></w:tcBorders><w:shd w:fill="FFEBEE" w:val="clear"/><w:tcMar><w:top w:type="dxa" w:w="80"/><w:left w:type="dxa" w:w="100"/><w:bottom w:type="dxa" w:w="80"/><w:right w:type="dxa" w:w="100"/></w:tcMar></w:tcPr><w:p><w:pPr><w:jc w:val="center"/></w:pPr><w:r><w:rPr><w:rFonts w:ascii="Arial" w:cs="Arial" w:eastAsia="Arial" w:hAnsi="Arial"/><w:b/><w:bCs/><w:color w:val="C62828"/><w:sz w:val="22"/><w:szCs w:val="22"/></w:rPr><w:t xml:space="preserve">Wave 3</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w:bCs/><w:color w:val="6A1B9A"/><w:sz w:val="20"/><w:szCs w:val="20"/></w:rPr><w:t xml:space="preserve">STORY-1.4</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r><w:rPr><w:rFonts w:ascii="Arial" w:cs="Arial" w:eastAsia="Arial" w:hAnsi="Arial"/><w:b/><w:bCs/><w:color w:val="1565C0"/><w:sz w:val="20"/><w:szCs w:val="20"/></w:rPr><w:t xml:space="preserve">STORY-2.3</w:t></w: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tc><w:tc><w:tcPr><w:tcW w:type="dxa" w:w="1950"/><w:tcBorders><w:top w:val="single" w:color="CCCCCC" w:sz="1"/><w:left w:val="single" w:color="CCCCCC" w:sz="1"/><w:bottom w:val="single" w:color="CCCCCC" w:sz="1"/><w:right w:val="single" w:color="CCCCCC" w:sz="1"/></w:tcBorders><w:shd w:fill="FFFFFF" w:val="clear"/><w:tcMar><w:top w:type="dxa" w:w="80"/><w:left w:type="dxa" w:w="100"/><w:bottom w:type="dxa" w:w="80"/><w:right w:type="dxa" w:w="100"/></w:tcMar></w:tcPr><w:p/></w:tc></w:tr></w:tbl><w:p><w:r><w:br w:type="page"/></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none" w:color="FFFFFF" w:sz="0"/><w:left w:val="none" w:color="FFFFFF" w:sz="0"/><w:bottom w:val="none" w:color="FFFFFF" w:sz="0"/><w:right w:val="none" w:color="FFFFFF" w:sz="0"/></w:tcBorders><w:shd w:fill="6A1B9A" w:val="clear"/><w:tcMar><w:top w:type="dxa" w:w="100"/><w:left w:type="dxa" w:w="160"/><w:bottom w:type="dxa" w:w="100"/><w:right w:type="dxa" w:w="160"/></w:tcMar><w:vAlign w:val="center"/></w:tcPr><w:p><w:pPr><w:jc w:val="center"/></w:pPr><w:r><w:rPr><w:rFonts w:ascii="Arial" w:cs="Arial" w:eastAsia="Arial" w:hAnsi="Arial"/><w:b/><w:bCs/><w:color w:val="FFFFFF"/><w:sz w:val="24"/><w:szCs w:val="24"/></w:rPr><w:t xml:space="preserve">EPIC-1</w:t></w:r></w:p></w:tc><w:tc><w:tcPr><w:tcW w:type="dxa" w:w="7560"/><w:tcBorders><w:top w:val="none" w:color="FFFFFF" w:sz="0"/><w:left w:val="none" w:color="FFFFFF" w:sz="0"/><w:bottom w:val="none" w:color="FFFFFF" w:sz="0"/><w:right w:val="none" w:color="FFFFFF" w:sz="0"/></w:tcBorders><w:shd w:fill="EDE7F6" w:val="clear"/><w:tcMar><w:top w:type="dxa" w:w="100"/><w:left w:type="dxa" w:w="200"/><w:bottom w:type="dxa" w:w="100"/><w:right w:type="dxa" w:w="160"/></w:tcMar><w:vAlign w:val="center"/></w:tcPr><w:p><w:r><w:rPr><w:rFonts w:ascii="Arial" w:cs="Arial" w:eastAsia="Arial" w:hAnsi="Arial"/><w:b/><w:bCs/><w:color w:val="6A1B9A"/><w:sz w:val="24"/><w:szCs w:val="24"/></w:rPr><w:t xml:space="preserve">Android App — Core Shell &amp; UI</w:t></w:r></w:p></w:tc></w:tr></w:tbl><w:p><w:pPr><w:spacing w:after="100"/></w:pPr></w:p><w:p><w:pPr><w:spacing w:after="160" w:line="276"/></w:pPr><w:r><w:rPr><w:rFonts w:ascii="Arial" w:cs="Arial" w:eastAsia="Arial" w:hAnsi="Arial"/><w:color w:val="4A5568"/><w:sz w:val="22"/><w:szCs w:val="22"/></w:rPr><w:t xml:space="preserve">Everything related to the Android application: project setup, permissions, the full-screen color indicator UI, and session lifecycle (start/stop). This epic does NOT include camera or microphone logic — those are in EPIC-2. This epic can be worked on completely independently of the server epics.</w:t></w:r></w:p><w:p><w:pPr><w:spacing w:after="160" w:line="276"/></w:pPr><w:r><w:rPr><w:rFonts w:ascii="Arial" w:cs="Arial" w:eastAsia="Arial" w:hAnsi="Arial"/><w:b/><w:bCs/><w:i w:val="false"/><w:iCs w:val="false"/><w:color w:val="2E7D32"/><w:sz w:val="22"/><w:szCs w:val="22"/></w:rPr><w:t xml:space="preserve">Parallel with: </w:t></w:r><w:r><w:rPr><w:rFonts w:ascii="Arial" w:cs="Arial" w:eastAsia="Arial" w:hAnsi="Arial"/><w:b w:val="false"/><w:bCs w:val="false"/><w:i w:val="false"/><w:iCs w:val="false"/><w:color w:val="2E7D32"/><w:sz w:val="22"/><w:szCs w:val="22"/></w:rPr><w:t xml:space="preserve">EPIC-2, EPIC-3, EPIC-4 (all epics can begin simultaneously — see the dependency map)</w:t></w: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STORY-1.1</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Android Project Setup &amp; Base Architecture</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developer</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a clean Android project scaffolded with the correct architecture, dependencies, and build configuration</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all other Android stories have a solid, consistent foundation to build on</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new Android project is created using Kotlin with Jetpack Compose as the UI framework.</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project uses a clean architecture pattern (ViewModel + Repository) with clear separation of concerns.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build.gradle includes all required dependencies: Jetpack Compose, OkHttp (for HTTP), MediaRecorder/Camera2 APIs (standard library), and Gson or kotlinx.serialization for JSON.</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app has a single MainActivity that serves as the entry point and hosts a Jetpack Compose NavHost.</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base ViewModel class or pattern is established that the session and indicator ViewModels will follow.</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project builds and runs successfully on an Android emulator or physical device, displaying a blank/placeholder screen.</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README is included in the project root documenting: project structure, how to build, and the server URL configuration.</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minSdk 26 (Android 8.0) or higher. Target SDK 34. Use hiltAndroid or manual DI — keep it simple. The server URL should be stored in a config object (e.g., AppConfig.kt) that can be changed without modifying other files.</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STORY-1.2</w:t></w:r></w:p><w:p><w:pPr><w:spacing w:before="40"/><w:jc w:val="center"/></w:pPr><w:r><w:rPr><w:rFonts w:ascii="Arial" w:cs="Arial" w:eastAsia="Arial" w:hAnsi="Arial"/><w:color w:val="2E5090"/><w:sz w:val="18"/><w:szCs w:val="18"/></w:rPr><w:t xml:space="preserve">2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Permission Request Handling</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user launching the app for the first time</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be clearly prompted for camera and microphone permissions</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I understand why the app needs access and can grant or deny it with confidence</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On first launch, the app requests both CAMERA and RECORD_AUDIO permissions before navigating to the main screen.</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the user denies either permission, a clear, non-dismissible explanation screen is shown explaining why the permission is required and what functionality will be unavailable.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If both permissions are granted, the app proceeds to the main session screen.</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permissions were previously denied, the app directs the user to the device Settings to re-enable them (uses Intent to open the app&apos;s permission settings page).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Permission state is checked on every app resume (in case the user revokes permissions while the app is in the background).</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permission flow works correctly on both physical devices and emulators.</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the Accompanist permissions library for Compose-friendly permission handling. Test edge cases: deny once, deny permanently, revoke mid-session.</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STORY-1.3</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Full-Screen Color Indicator UI</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a user actively monitoring their emotions during a meeting</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see a single, full-screen rectangle of color (green, yellow, or red) that updates in real time</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I can glance at my phone at any moment and instantly know how I am coming across</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main screen displays a single rectangle that fills the entire visible screen (edge to edge, no padding or margins visible).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rectangle renders correctly in the following states: GREEN (#4CAF50), YELLOW (#FF9800), RED (#F44336), and GRAY (#9E9E9E) for the initial/disconnected state.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Color transitions are smooth — use a brief animated crossfade (150–300ms) rather than an abrupt switch.</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screen brightness is set to maximum (or near-maximum) while the indicator is displayed, so it is visible in well-lit rooms.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screen stays on (wake lock acquired) for the duration of an active session and is released when the session stops.</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small, semi-transparent stop button (e.g., a circular icon in one corner) is always visible and tappable to end the session.</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indicator screen is locked in landscape or portrait orientation as appropriate to maximize rectangle visibility (portrait recommended).</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Compose&apos;s Box with fillMaxSize() and a background color modifier with animateColorAsState for smooth transitions. Acquire a PowerManager.WakeLock on session start. The stop button should have a large tap target (min 48x48dp per Material Design guidelines) despite being visually small.</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STORY-1.4</w:t></w:r></w:p><w:p><w:pPr><w:spacing w:before="40"/><w:jc w:val="center"/></w:pPr><w:r><w:rPr><w:rFonts w:ascii="Arial" w:cs="Arial" w:eastAsia="Arial" w:hAnsi="Arial"/><w:color w:val="2E5090"/><w:sz w:val="18"/><w:szCs w:val="18"/></w:rPr><w:t xml:space="preserve">2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Session Start &amp; Stop Lifecycle</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a user preparing for a meeting</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start and stop the monitoring session with a single tap</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I can quickly activate the app right before my meeting and cleanly shut it down afterward</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app&apos;s home screen (shown after permissions are granted) displays a single, prominent &apos;Start Session&apos; button.</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Tapping &apos;Start Session&apos; transitions the app to the full-screen indicator (STORY-1.3), beginning in the GRAY state, and triggers the capture and server-communication flows.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Tapping the stop button on the indicator screen stops all capture, releases the wake lock, cancels any in-flight network requests, and returns the user to the home screen.</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app does not crash or hang if &apos;Stop&apos; is tapped while a network request is in flight.</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If the app is backgrounded during an active session, capture continues. If the app is killed by the system, it does not auto-restart the session on next launch — it returns to the home screen.</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simple session state enum is defined (IDLE, ACTIVE, STOPPED) and drives all UI transitions.</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STORY-1.1 (project setup), STORY-1.2 (permissions granted), STORY-1.3 (indicator UI exists)</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Session lifecycle should be owned by a SessionViewModel. Use Kotlin coroutines for async flow. The &apos;capture and send&apos; loop (from EPIC-2) will hook into this lifecycle — design the interface/contract now so EPIC-2 can plug in cleanly.</w:t></w:r></w:p></w:tc></w:tr></w:tbl><w:p><w:pPr><w:spacing w:after="100"/></w:pPr></w:p><w:p><w:pPr><w:spacing w:after="100"/></w:pPr></w:p><w:p><w:r><w:br w:type="page"/></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none" w:color="FFFFFF" w:sz="0"/><w:left w:val="none" w:color="FFFFFF" w:sz="0"/><w:bottom w:val="none" w:color="FFFFFF" w:sz="0"/><w:right w:val="none" w:color="FFFFFF" w:sz="0"/></w:tcBorders><w:shd w:fill="1565C0" w:val="clear"/><w:tcMar><w:top w:type="dxa" w:w="100"/><w:left w:type="dxa" w:w="160"/><w:bottom w:type="dxa" w:w="100"/><w:right w:type="dxa" w:w="160"/></w:tcMar><w:vAlign w:val="center"/></w:tcPr><w:p><w:pPr><w:jc w:val="center"/></w:pPr><w:r><w:rPr><w:rFonts w:ascii="Arial" w:cs="Arial" w:eastAsia="Arial" w:hAnsi="Arial"/><w:b/><w:bCs/><w:color w:val="FFFFFF"/><w:sz w:val="24"/><w:szCs w:val="24"/></w:rPr><w:t xml:space="preserve">EPIC-2</w:t></w:r></w:p></w:tc><w:tc><w:tcPr><w:tcW w:type="dxa" w:w="7560"/><w:tcBorders><w:top w:val="none" w:color="FFFFFF" w:sz="0"/><w:left w:val="none" w:color="FFFFFF" w:sz="0"/><w:bottom w:val="none" w:color="FFFFFF" w:sz="0"/><w:right w:val="none" w:color="FFFFFF" w:sz="0"/></w:tcBorders><w:shd w:fill="E3F2FD" w:val="clear"/><w:tcMar><w:top w:type="dxa" w:w="100"/><w:left w:type="dxa" w:w="200"/><w:bottom w:type="dxa" w:w="100"/><w:right w:type="dxa" w:w="160"/></w:tcMar><w:vAlign w:val="center"/></w:tcPr><w:p><w:r><w:rPr><w:rFonts w:ascii="Arial" w:cs="Arial" w:eastAsia="Arial" w:hAnsi="Arial"/><w:b/><w:bCs/><w:color w:val="1565C0"/><w:sz w:val="24"/><w:szCs w:val="24"/></w:rPr><w:t xml:space="preserve">Android App — Capture &amp; Communication</w:t></w:r></w:p></w:tc></w:tr></w:tbl><w:p><w:pPr><w:spacing w:after="100"/></w:pPr></w:p><w:p><w:pPr><w:spacing w:after="160" w:line="276"/></w:pPr><w:r><w:rPr><w:rFonts w:ascii="Arial" w:cs="Arial" w:eastAsia="Arial" w:hAnsi="Arial"/><w:color w:val="4A5568"/><w:sz w:val="22"/><w:szCs w:val="22"/></w:rPr><w:t xml:space="preserve">Camera frame capture, microphone audio capture, serialization of media into payloads, and the HTTPS POST loop that sends data to the inference server and receives the color verdict back. This epic depends on EPIC-1 for the project structure and session lifecycle hooks.</w:t></w:r></w:p><w:p><w:pPr><w:spacing w:after="160" w:line="276"/></w:pPr><w:r><w:rPr><w:rFonts w:ascii="Arial" w:cs="Arial" w:eastAsia="Arial" w:hAnsi="Arial"/><w:b/><w:bCs/><w:i w:val="false"/><w:iCs w:val="false"/><w:color w:val="2E7D32"/><w:sz w:val="22"/><w:szCs w:val="22"/></w:rPr><w:t xml:space="preserve">Parallel with: </w:t></w:r><w:r><w:rPr><w:rFonts w:ascii="Arial" w:cs="Arial" w:eastAsia="Arial" w:hAnsi="Arial"/><w:b w:val="false"/><w:bCs w:val="false"/><w:i w:val="false"/><w:iCs w:val="false"/><w:color w:val="2E7D32"/><w:sz w:val="22"/><w:szCs w:val="22"/></w:rPr><w:t xml:space="preserve">EPIC-3 and EPIC-4 can run in parallel with this epic. However, STORY-2.3 (server communication) needs the server API contract defined — EPIC-3 STORY-3.1 defines that contract, so coordinate on the API shape early.</w:t></w: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STORY-2.1</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Camera Frame Capture</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app running during an active session</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capture a frame from the front-facing camera at a regular interval</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inference server has a steady stream of facial images to analyze</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app opens the front-facing camera using the Camera2 API when a session starts.</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frame is captured (as a JPEG-encoded image) at a configurable interval (default: every 4 seconds).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captured frame is made available to the communication layer (STORY-2.3) as a byte array.</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camera is properly closed and all resources released when the session stops.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If the front-facing camera is unavailable (e.g., on a device without one), a clear error is shown and the session does not start.</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Camera capture does not block the main thread — it runs on a background thread or coroutine.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capture interval is defined as a constant in AppConfig.kt so it can be tuned without code changes elsewhere.</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STORY-1.1 (project setup), STORY-1.4 (session lifecycle hooks)</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Camera2&apos;s ImageReader with JPEG format. You do not need a preview surface — capture can be done headlessly (no visible preview needed since the phone faces the user). Use a SurfaceTexture as a dummy surface if Camera2 requires one.</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STORY-2.2</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Microphone Audio Capture</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app running during an active session</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capture short audio clips from the microphone at regular intervals</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inference server has a stream of audio to analyze for speech emotion</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app begins recording audio from the device microphone when a session starts using MediaRecorder or AudioRecord.</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Audio is captured in chunks of a configurable duration (default: 4 seconds), matching the camera frame interval.</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Each audio chunk is encoded as a WAV or PCM byte array and made available to the communication layer (STORY-2.3).</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Recording is stopped and all resources released when the session stops.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Audio capture runs on a background thread and does not block the UI.</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the microphone is unavailable or recording fails, a clear error is surfaced to the user.</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audio chunk duration is defined in AppConfig.kt.</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STORY-1.1 (project setup), STORY-1.4 (session lifecycle hooks)</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AudioRecord gives more control over raw PCM buffers than MediaRecorder. If using AudioRecord, you will need to manually frame the PCM data into WAV format (header + samples). Sample rate: 16000 Hz. Mono. 16-bit PCM. These values should also live in AppConfig.kt.</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STORY-2.3</w:t></w:r></w:p><w:p><w:pPr><w:spacing w:before="40"/><w:jc w:val="center"/></w:pPr><w:r><w:rPr><w:rFonts w:ascii="Arial" w:cs="Arial" w:eastAsia="Arial" w:hAnsi="Arial"/><w:color w:val="2E5090"/><w:sz w:val="18"/><w:szCs w:val="18"/></w:rPr><w:t xml:space="preserve">5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Server Communication &amp; Verdict Handling</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app with captured frame and audio data</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POST that data to the inference server and receive a color verdict back</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indicator UI can update to reflect the server&apos;s emotional analysis</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Every capture interval, the app bundles the latest camera frame (JPEG) and audio chunk (WAV) into a multipart/form-data HTTP POST request.</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POST is sent to the configured server URL endpoint (e.g., https://&lt;server&gt;/analyze) over HTTPS with TLS certificate validation enabled.</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app parses the JSON response from the server, which contains a single verdict field with the value GREEN, YELLOW, or RED.</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parsed verdict is passed to the indicator UI (STORY-1.3) to trigger a color update.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If the server is unreachable or returns an error (timeout, 500, malformed JSON), the indicator displays GRAY and a small toast or overlay notifies the user of the connection issue.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app retries failed requests on the next capture interval — it does not queue up a backlog of failed requests.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server URL is read from AppConfig.kt and does not require an app rebuild to change.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AC8</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All network operations run on background threads via coroutines and do not block the UI thread.</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AC9</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If a session is stopped while a request is in flight, the request is cancelled cleanly (no crash, no orphaned callback).</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STORY-2.1 (frame data), STORY-2.2 (audio data), STORY-1.3 (indicator UI to update). Coordinate with EPIC-3 STORY-3.1 on the exact API contract (endpoint path, request format, response schema).</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OkHttp for HTTP. Use MultipartBody.Builder to attach the image as &apos;frame&apos; (image/jpeg) and audio as &apos;audio&apos; (audio/wav). Parse response with Gson or kotlinx.serialization. Wrap the entire send-receive-update cycle in a suspend function called from a CoroutineScope tied to the session lifecycle.</w:t></w:r></w:p></w:tc></w:tr></w:tbl><w:p><w:pPr><w:spacing w:after="100"/></w:pPr></w:p><w:p><w:pPr><w:spacing w:after="100"/></w:pPr></w:p><w:p><w:r><w:br w:type="page"/></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none" w:color="FFFFFF" w:sz="0"/><w:left w:val="none" w:color="FFFFFF" w:sz="0"/><w:bottom w:val="none" w:color="FFFFFF" w:sz="0"/><w:right w:val="none" w:color="FFFFFF" w:sz="0"/></w:tcBorders><w:shd w:fill="E65100" w:val="clear"/><w:tcMar><w:top w:type="dxa" w:w="100"/><w:left w:type="dxa" w:w="160"/><w:bottom w:type="dxa" w:w="100"/><w:right w:type="dxa" w:w="160"/></w:tcMar><w:vAlign w:val="center"/></w:tcPr><w:p><w:pPr><w:jc w:val="center"/></w:pPr><w:r><w:rPr><w:rFonts w:ascii="Arial" w:cs="Arial" w:eastAsia="Arial" w:hAnsi="Arial"/><w:b/><w:bCs/><w:color w:val="FFFFFF"/><w:sz w:val="24"/><w:szCs w:val="24"/></w:rPr><w:t xml:space="preserve">EPIC-3</w:t></w:r></w:p></w:tc><w:tc><w:tcPr><w:tcW w:type="dxa" w:w="7560"/><w:tcBorders><w:top w:val="none" w:color="FFFFFF" w:sz="0"/><w:left w:val="none" w:color="FFFFFF" w:sz="0"/><w:bottom w:val="none" w:color="FFFFFF" w:sz="0"/><w:right w:val="none" w:color="FFFFFF" w:sz="0"/></w:tcBorders><w:shd w:fill="FFF8E1" w:val="clear"/><w:tcMar><w:top w:type="dxa" w:w="100"/><w:left w:type="dxa" w:w="200"/><w:bottom w:type="dxa" w:w="100"/><w:right w:type="dxa" w:w="160"/></w:tcMar><w:vAlign w:val="center"/></w:tcPr><w:p><w:r><w:rPr><w:rFonts w:ascii="Arial" w:cs="Arial" w:eastAsia="Arial" w:hAnsi="Arial"/><w:b/><w:bCs/><w:color w:val="E65100"/><w:sz w:val="24"/><w:szCs w:val="24"/></w:rPr><w:t xml:space="preserve">Inference Server — Project Setup &amp; API Layer</w:t></w:r></w:p></w:tc></w:tr></w:tbl><w:p><w:pPr><w:spacing w:after="100"/></w:pPr></w:p><w:p><w:pPr><w:spacing w:after="160" w:line="276"/></w:pPr><w:r><w:rPr><w:rFonts w:ascii="Arial" w:cs="Arial" w:eastAsia="Arial" w:hAnsi="Arial"/><w:color w:val="4A5568"/><w:sz w:val="22"/><w:szCs w:val="22"/></w:rPr><w:t xml:space="preserve">The Python/FastAPI back-end server: Docker setup, project structure, the REST API endpoint that receives media from the Android app, and the response contract. This epic defines the interface that EPIC-2 communicates with. The actual ML inference logic is in EPIC-4 — this epic calls into it but does not implement it.</w:t></w:r></w:p><w:p><w:pPr><w:spacing w:after="160" w:line="276"/></w:pPr><w:r><w:rPr><w:rFonts w:ascii="Arial" w:cs="Arial" w:eastAsia="Arial" w:hAnsi="Arial"/><w:b/><w:bCs/><w:i w:val="false"/><w:iCs w:val="false"/><w:color w:val="2E7D32"/><w:sz w:val="22"/><w:szCs w:val="22"/></w:rPr><w:t xml:space="preserve">Parallel with: </w:t></w:r><w:r><w:rPr><w:rFonts w:ascii="Arial" w:cs="Arial" w:eastAsia="Arial" w:hAnsi="Arial"/><w:b w:val="false"/><w:bCs w:val="false"/><w:i w:val="false"/><w:iCs w:val="false"/><w:color w:val="2E7D32"/><w:sz w:val="22"/><w:szCs w:val="22"/></w:rPr><w:t xml:space="preserve">EPIC-1 and EPIC-2 can run in parallel. EPIC-4 can also run in parallel — EPIC-3 will call EPIC-4&apos;s functions but the function signatures can be defined as stubs first.</w:t></w: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STORY-3.1</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Server Project Setup, Docker, &amp; Configuration</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a developer deploying the inference server</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a fully containerized Python project that starts with a single Docker command</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server is easy to deploy, portable, and requires zero manual setup beyond having Docker installed</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Python 3.10+ project is scaffolded with a clean directory structure: main.py (entry point), routes/, models/, config/, and a requirements.txt.</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Dockerfile is provided that builds a single image containing all dependencies, including PyTorch with CUDA support for GPU acceleration.</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docker-compose.yml is provided that maps the host GPU to the container (using nvidia-docker / --gpus all) and exposes the API port (default: 8000).</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All tunable parameters (thresholds, fusion weights, capture interval expectations, model paths) are externalized in a config.yaml file that is mounted into the container — no rebuild required to change settings.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server starts up successfully, loads models, and logs a ready message within 30 seconds on the RTX 4090 hardware.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health-check endpoint (GET /health) returns HTTP 200 with a JSON body indicating server status and whether models are loaded.</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README documents: how to build the image, how to run it, how to edit config.yaml, and the full API contract (request/response format for /analyze).</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the official NVIDIA PyTorch Docker base image (e.g., pytorch/pytorch:latest with CUDA). FastAPI with Uvicorn as the ASGI server. Use Pydantic models to define the response schema strictly. The /analyze endpoint signature should be defined here even if the ML logic is stubbed — return a hardcoded GREEN verdict initially so EPIC-2 can integrate and test the full loop end-to-end before EPIC-4 is complete.</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STORY-3.2</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API Endpoint — /analyze (Receive, Route, Respond)</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inference server receiving a request from the Android app</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accept the image frame and audio chunk, route them to the correct analysis pipelines, and return a unified color verdict</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Android app has a single, clean endpoint to call and a predictable response to parse</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POST /analyze accepts a multipart/form-data request with two parts: &apos;frame&apos; (image/jpeg) and &apos;audio&apos; (audio/wav).</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endpoint validates that both parts are present and are of the expected content types. If validation fails, it returns HTTP 422 with a clear error message.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endpoint passes the image bytes to the facial emotion analysis function (defined in EPIC-4) and the audio bytes to the speech emotion analysis function (defined in EPIC-4).</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endpoint receives the two sets of emotion scores back, passes them to the score fusion function (EPIC-4), and receives a single verdict (GREEN, YELLOW, or RED).</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endpoint returns HTTP 200 with a JSON response body: { &quot;verdict&quot;: &quot;GREEN&quot; } (or YELLOW or RED).</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either analysis function raises an exception, the endpoint catches it, logs the error, and returns HTTP 500 with a JSON error body — it does not crash the server.</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endpoint does not store or log the image or audio data beyond the current request lifecycle.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AC8</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Response time under normal conditions (both models loaded, GPU available) is under 3 seconds.</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STORY-3.1 (project and Docker setup). Coordinates with EPIC-4 — calls the analysis and fusion functions, but those can be stubs initially.</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FastAPI&apos;s UploadFile for multipart handling. Run the ML inference calls in a threadpool executor (run_in_executor) to avoid blocking the async event loop. Use Python&apos;s logging module — log at INFO level for requests and WARN/ERROR for failures. Do NOT log image or audio content.</w:t></w:r></w:p></w:tc></w:tr></w:tbl><w:p><w:pPr><w:spacing w:after="100"/></w:pPr></w:p><w:p><w:pPr><w:spacing w:after="100"/></w:pPr></w:p><w:p><w:r><w:br w:type="page"/></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none" w:color="FFFFFF" w:sz="0"/><w:left w:val="none" w:color="FFFFFF" w:sz="0"/><w:bottom w:val="none" w:color="FFFFFF" w:sz="0"/><w:right w:val="none" w:color="FFFFFF" w:sz="0"/></w:tcBorders><w:shd w:fill="C62828" w:val="clear"/><w:tcMar><w:top w:type="dxa" w:w="100"/><w:left w:type="dxa" w:w="160"/><w:bottom w:type="dxa" w:w="100"/><w:right w:type="dxa" w:w="160"/></w:tcMar><w:vAlign w:val="center"/></w:tcPr><w:p><w:pPr><w:jc w:val="center"/></w:pPr><w:r><w:rPr><w:rFonts w:ascii="Arial" w:cs="Arial" w:eastAsia="Arial" w:hAnsi="Arial"/><w:b/><w:bCs/><w:color w:val="FFFFFF"/><w:sz w:val="24"/><w:szCs w:val="24"/></w:rPr><w:t xml:space="preserve">EPIC-4</w:t></w:r></w:p></w:tc><w:tc><w:tcPr><w:tcW w:type="dxa" w:w="7560"/><w:tcBorders><w:top w:val="none" w:color="FFFFFF" w:sz="0"/><w:left w:val="none" w:color="FFFFFF" w:sz="0"/><w:bottom w:val="none" w:color="FFFFFF" w:sz="0"/><w:right w:val="none" w:color="FFFFFF" w:sz="0"/></w:tcBorders><w:shd w:fill="FFEBEE" w:val="clear"/><w:tcMar><w:top w:type="dxa" w:w="100"/><w:left w:type="dxa" w:w="200"/><w:bottom w:type="dxa" w:w="100"/><w:right w:type="dxa" w:w="160"/></w:tcMar><w:vAlign w:val="center"/></w:tcPr><w:p><w:r><w:rPr><w:rFonts w:ascii="Arial" w:cs="Arial" w:eastAsia="Arial" w:hAnsi="Arial"/><w:b/><w:bCs/><w:color w:val="C62828"/><w:sz w:val="24"/><w:szCs w:val="24"/></w:rPr><w:t xml:space="preserve">Inference Server — ML Models &amp; Score Fusion</w:t></w:r></w:p></w:tc></w:tr></w:tbl><w:p><w:pPr><w:spacing w:after="100"/></w:pPr></w:p><w:p><w:pPr><w:spacing w:after="160" w:line="276"/></w:pPr><w:r><w:rPr><w:rFonts w:ascii="Arial" w:cs="Arial" w:eastAsia="Arial" w:hAnsi="Arial"/><w:color w:val="4A5568"/><w:sz w:val="22"/><w:szCs w:val="22"/></w:rPr><w:t xml:space="preserve">The machine learning core: integrating DeepFace for facial emotion detection, integrating SenseVoice for speech emotion detection, and implementing the score fusion algorithm that combines both signals into a single GREEN/YELLOW/RED verdict. This is the most technically complex epic and can be worked on in parallel with the others since it is self-contained Python functions.</w:t></w:r></w:p><w:p><w:pPr><w:spacing w:after="160" w:line="276"/></w:pPr><w:r><w:rPr><w:rFonts w:ascii="Arial" w:cs="Arial" w:eastAsia="Arial" w:hAnsi="Arial"/><w:b/><w:bCs/><w:i w:val="false"/><w:iCs w:val="false"/><w:color w:val="2E7D32"/><w:sz w:val="22"/><w:szCs w:val="22"/></w:rPr><w:t xml:space="preserve">Parallel with: </w:t></w:r><w:r><w:rPr><w:rFonts w:ascii="Arial" w:cs="Arial" w:eastAsia="Arial" w:hAnsi="Arial"/><w:b w:val="false"/><w:bCs w:val="false"/><w:i w:val="false"/><w:iCs w:val="false"/><w:color w:val="2E7D32"/><w:sz w:val="22"/><w:szCs w:val="22"/></w:rPr><w:t xml:space="preserve">Fully parallel with EPIC-1, EPIC-2, and EPIC-3. The functions defined here are called by EPIC-3 STORY-3.2, but the function signatures (inputs and outputs) should be agreed upon first.</w:t></w: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STORY-4.1</w:t></w:r></w:p><w:p><w:pPr><w:spacing w:before="40"/><w:jc w:val="center"/></w:pPr><w:r><w:rPr><w:rFonts w:ascii="Arial" w:cs="Arial" w:eastAsia="Arial" w:hAnsi="Arial"/><w:color w:val="2E5090"/><w:sz w:val="18"/><w:szCs w:val="18"/></w:rPr><w:t xml:space="preserve">5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Facial Emotion Detection — DeepFace Integration</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inference server processing an incoming image frame</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run facial emotion detection on the frame and return a structured set of emotion scores</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score fusion layer has accurate, reliable data about the user&apos;s facial expression</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deepface Python package is installed and configured to use the GPU via the backend PyTorch/TensorFlow.</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function analyze_face(image_bytes: bytes) -&gt; FacialEmotionResult is implemented. It accepts raw JPEG bytes and returns a structured result object.</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result object contains: a dictionary of all 7 emotion labels with their confidence scores (0.0–1.0), the dominant emotion label, and a boolean flag &apos;is_concerning&apos; which is True if (angry + disgust) confidence exceeds the threshold defined in config.yaml (default: 0.40).</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no face is detected in the frame, the function returns a result with all scores at 0.0, dominant emotion as &apos;neutral&apos;, and is_concerning as False — it does not raise an exception.</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function runs inference on the GPU and completes in under 1 second for a single frame on the RTX 4090.</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function is unit-testable: a set of test images (angry, happy, neutral, no-face) is included in the test suite with expected outcomes.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emotion detection threshold is read from config.yaml at startup and can be changed without restarting the server (hot-reload of config is a nice-to-have, but changing config.yaml and restarting the container is acceptable).</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DeepFace.analyze(img_path, actions=[&apos;emotion&apos;]) or the equivalent in-memory call. DeepFace supports multiple backends — use &apos;tensorflow&apos; or &apos;pytorch&apos; depending on what is in the Docker image. Wrap the call in a try/except to handle edge cases (corrupted image, unrecognizable face) gracefully. The FacialEmotionResult should be a Pydantic model for clean serialization.</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STORY-4.2</w:t></w:r></w:p><w:p><w:pPr><w:spacing w:before="40"/><w:jc w:val="center"/></w:pPr><w:r><w:rPr><w:rFonts w:ascii="Arial" w:cs="Arial" w:eastAsia="Arial" w:hAnsi="Arial"/><w:color w:val="2E5090"/><w:sz w:val="18"/><w:szCs w:val="18"/></w:rPr><w:t xml:space="preserve">5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Speech Emotion Detection — SenseVoice Integration</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inference server processing an incoming audio chunk</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run speech emotion detection on the audio and return a structured set of emotion scores</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score fusion layer has accurate, reliable data about the user&apos;s vocal emotional state</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SenseVoice-Small model is downloaded and placed in the project&apos;s model directory (referenced in config.yaml). The FunASR toolkit is installed as the inference runtime.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A function analyze_speech(audio_bytes: bytes) -&gt; SpeechEmotionResult is implemented. It accepts raw WAV/PCM bytes and returns a structured result object.</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result object contains: a dictionary of emotion labels (angry, happy, sad, neutral) with confidence scores (0.0–1.0), the dominant emotion, and a boolean &apos;is_concerning&apos; which is True if the angry confidence exceeds the threshold in config.yaml (default: 0.45).</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the audio is silence or too short for meaningful analysis, the function returns neutral scores with is_concerning as False — it does not crash.</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function completes inference in under 500ms for a 4-second audio clip on the target hardware.</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Unit tests are included with sample audio clips (angry speech, calm speech, silence) and expected outcome ranges.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speech emotion threshold is read from config.yaml.</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None — fully independent. Coordinates with EPIC-4 STORY-4.3 on the output schema.</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Use FunASR&apos;s AutoModelForSpeechSequenceToSequence or the simpler high-level pipeline if available. The model expects 16kHz mono PCM input — validate or resample incoming audio if it does not match. SenseVoice returns emotion tags inline with transcription; parse the emotion token from the output. The SpeechEmotionResult should be a Pydantic model.</w:t></w:r></w:p></w:tc></w:tr></w:tbl><w:p><w:pPr><w:spacing w:after="100"/></w:pPr></w:p><w:p><w:pPr><w:spacing w:after="100"/></w:pP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520"/><w:gridCol w:w="8840"/></w:tblGrid><w:tr><w:tc><w:tcPr><w:tcW w:type="dxa" w:w="1680"/><w:tcBorders><w:top w:val="single" w:color="CCCCCC" w:sz="1"/><w:left w:val="single" w:color="CCCCCC" w:sz="1"/><w:bottom w:val="single" w:color="CCCCCC" w:sz="1"/><w:right w:val="none" w:color="FFFFFF" w:sz="0"/></w:tcBorders><w:shd w:fill="D6E8F7" w:val="clear"/><w:tcMar><w:top w:type="dxa" w:w="100"/><w:left w:type="dxa" w:w="140"/><w:bottom w:type="dxa" w:w="100"/><w:right w:type="dxa" w:w="140"/></w:tcMar></w:tcPr><w:p><w:pPr><w:jc w:val="center"/></w:pPr><w:r><w:rPr><w:rFonts w:ascii="Arial" w:cs="Arial" w:eastAsia="Arial" w:hAnsi="Arial"/><w:b/><w:bCs/><w:color w:val="2E5090"/><w:sz w:val="24"/><w:szCs w:val="24"/></w:rPr><w:t xml:space="preserve">STORY-4.3</w:t></w:r></w:p><w:p><w:pPr><w:spacing w:before="40"/><w:jc w:val="center"/></w:pPr><w:r><w:rPr><w:rFonts w:ascii="Arial" w:cs="Arial" w:eastAsia="Arial" w:hAnsi="Arial"/><w:color w:val="2E5090"/><w:sz w:val="18"/><w:szCs w:val="18"/></w:rPr><w:t xml:space="preserve">3 Story Points</w:t></w:r></w:p></w:tc><w:tc><w:tcPr><w:tcW w:type="dxa" w:w="7680"/><w:tcBorders><w:top w:val="single" w:color="CCCCCC" w:sz="1"/><w:left w:val="none" w:color="FFFFFF" w:sz="0"/><w:bottom w:val="single" w:color="CCCCCC" w:sz="1"/><w:right w:val="single" w:color="CCCCCC" w:sz="1"/></w:tcBorders><w:shd w:fill="D6E8F7" w:val="clear"/><w:tcMar><w:top w:type="dxa" w:w="100"/><w:left w:type="dxa" w:w="140"/><w:bottom w:type="dxa" w:w="100"/><w:right w:type="dxa" w:w="140"/></w:tcMar></w:tcPr><w:p><w:r><w:rPr><w:rFonts w:ascii="Arial" w:cs="Arial" w:eastAsia="Arial" w:hAnsi="Arial"/><w:b/><w:bCs/><w:color w:val="1B2A4A"/><w:sz w:val="24"/><w:szCs w:val="24"/></w:rPr><w:t xml:space="preserve">Score Fusion &amp; Verdict Engine</w:t></w:r></w:p></w:tc></w:tr><w:tr><w:tc><w:tcPr><w:tcW w:type="dxa" w:w="9360"/><w:tcBorders><w:top w:val="none" w:color="FFFFFF" w:sz="0"/><w:left w:val="single" w:color="CCCCCC" w:sz="1"/><w:bottom w:val="single" w:color="CCCCCC" w:sz="1"/><w:right w:val="single" w:color="CCCCCC" w:sz="1"/></w:tcBorders><w:shd w:fill="FFFFFF" w:val="clear"/><w:tcMar><w:top w:type="dxa" w:w="100"/><w:left w:type="dxa" w:w="140"/><w:bottom w:type="dxa" w:w="100"/><w:right w:type="dxa" w:w="140"/></w:tcMar></w:tcPr><w:p><w:pPr><w:spacing w:after="60"/></w:pPr><w:r><w:rPr><w:rFonts w:ascii="Arial" w:cs="Arial" w:eastAsia="Arial" w:hAnsi="Arial"/><w:i/><w:iCs/><w:color w:val="4A5568"/><w:sz w:val="22"/><w:szCs w:val="22"/></w:rPr><w:t xml:space="preserve">As a </w:t></w:r><w:r><w:rPr><w:rFonts w:ascii="Arial" w:cs="Arial" w:eastAsia="Arial" w:hAnsi="Arial"/><w:b/><w:bCs/><w:color w:val="4A5568"/><w:sz w:val="22"/><w:szCs w:val="22"/></w:rPr><w:t xml:space="preserve">the inference server with facial and speech emotion results</w:t></w:r><w:r><w:rPr><w:rFonts w:ascii="Arial" w:cs="Arial" w:eastAsia="Arial" w:hAnsi="Arial"/><w:i/><w:iCs/><w:color w:val="4A5568"/><w:sz w:val="22"/><w:szCs w:val="22"/></w:rPr><w:t xml:space="preserve">,</w:t></w:r></w:p><w:p><w:pPr><w:spacing w:after="60"/></w:pPr><w:r><w:rPr><w:rFonts w:ascii="Arial" w:cs="Arial" w:eastAsia="Arial" w:hAnsi="Arial"/><w:i/><w:iCs/><w:color w:val="4A5568"/><w:sz w:val="22"/><w:szCs w:val="22"/></w:rPr><w:t xml:space="preserve">I want to </w:t></w:r><w:r><w:rPr><w:rFonts w:ascii="Arial" w:cs="Arial" w:eastAsia="Arial" w:hAnsi="Arial"/><w:b/><w:bCs/><w:color w:val="4A5568"/><w:sz w:val="22"/><w:szCs w:val="22"/></w:rPr><w:t xml:space="preserve">to combine both sets of scores into a single, reliable verdict</w:t></w:r><w:r><w:rPr><w:rFonts w:ascii="Arial" w:cs="Arial" w:eastAsia="Arial" w:hAnsi="Arial"/><w:i/><w:iCs/><w:color w:val="4A5568"/><w:sz w:val="22"/><w:szCs w:val="22"/></w:rPr><w:t xml:space="preserve">,</w:t></w:r></w:p><w:p><w:pPr><w:spacing w:after="0"/></w:pPr><w:r><w:rPr><w:rFonts w:ascii="Arial" w:cs="Arial" w:eastAsia="Arial" w:hAnsi="Arial"/><w:i/><w:iCs/><w:color w:val="4A5568"/><w:sz w:val="22"/><w:szCs w:val="22"/></w:rPr><w:t xml:space="preserve">So that </w:t></w:r><w:r><w:rPr><w:rFonts w:ascii="Arial" w:cs="Arial" w:eastAsia="Arial" w:hAnsi="Arial"/><w:b/><w:bCs/><w:color w:val="4A5568"/><w:sz w:val="22"/><w:szCs w:val="22"/></w:rPr><w:t xml:space="preserve">the user receives one clear signal that accounts for both what they look like and how they sound</w:t></w:r><w:r><w:rPr><w:rFonts w:ascii="Arial" w:cs="Arial" w:eastAsia="Arial" w:hAnsi="Arial"/><w:i/><w:iCs/><w:color w:val="4A5568"/><w:sz w:val="22"/><w:szCs w:val="22"/></w:rPr><w:t xml:space="preserve">.</w:t></w:r></w:p></w:tc></w:tr><w:tr><w:tc><w:tcPr><w:tcW w:type="dxa" w:w="9360"/><w:tcBorders><w:top w:val="single" w:color="CCCCCC" w:sz="1"/><w:left w:val="single" w:color="CCCCCC" w:sz="1"/><w:bottom w:val="none" w:color="FFFFFF" w:sz="0"/><w:right w:val="single" w:color="CCCCCC" w:sz="1"/></w:tcBorders><w:shd w:fill="E0F4F4" w:val="clear"/><w:tcMar><w:top w:type="dxa" w:w="60"/><w:left w:type="dxa" w:w="140"/><w:bottom w:type="dxa" w:w="60"/><w:right w:type="dxa" w:w="140"/></w:tcMar></w:tcPr><w:p><w:r><w:rPr><w:rFonts w:ascii="Arial" w:cs="Arial" w:eastAsia="Arial" w:hAnsi="Arial"/><w:b/><w:bCs/><w:color w:val="0D7377"/><w:sz w:val="22"/><w:szCs w:val="22"/></w:rPr><w:t xml:space="preserve">Acceptance Criteria (Definition of Done)</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AC1</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 function compute_verdict(facial: FacialEmotionResult, speech: SpeechEmotionResult) -&gt; Verdict is implemented.</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AC2</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The function computes a weighted fusion score: (facial_anger_score * facial_weight) + (speech_anger_score * speech_weight). Default weights are facial: 0.60, speech: 0.40. Weights are read from config.yaml.</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AC3</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fused score is mapped to a verdict using configurable thresholds from config.yaml: GREEN if fused score &lt; green_threshold (default: 0.25), YELLOW if fused score &lt; red_threshold (default: 0.50), RED if fused score &gt;= red_threshold.</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AC4</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If either the facial or speech result has is_concerning = True, the verdict is escalated by at least one level (e.g., GREEN becomes YELLOW, YELLOW becomes RED). This ensures that a strong signal from either channel alone is not diluted by a calm reading from the other.</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AC5</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The Verdict return type is an enum (GREEN, YELLOW, RED) — not a raw string — to prevent typos downstream.</w:t></w:r></w:p></w:tc></w:tr><w:tr><w:tc><w:tcPr><w:tcW w:type="dxa" w:w="520"/><w:tcBorders><w:top w:val="none" w:color="FFFFFF" w:sz="0"/><w:left w:val="single" w:color="CCCCCC" w:sz="1"/><w:bottom w:val="none" w:color="FFFFFF" w:sz="0"/><w:right w:val="none" w:color="FFFFFF" w:sz="0"/></w:tcBorders><w:shd w:fill="F2F4F7" w:val="clear"/><w:tcMar><w:top w:type="dxa" w:w="60"/><w:left w:type="dxa" w:w="140"/><w:bottom w:type="dxa" w:w="60"/><w:right w:type="dxa" w:w="0"/></w:tcMar></w:tcPr><w:p><w:pPr><w:jc w:val="center"/></w:pPr><w:r><w:rPr><w:rFonts w:ascii="Arial" w:cs="Arial" w:eastAsia="Arial" w:hAnsi="Arial"/><w:b/><w:bCs/><w:color w:val="0D7377"/><w:sz w:val="18"/><w:szCs w:val="18"/></w:rPr><w:t xml:space="preserve">AC6</w:t></w:r></w:p></w:tc><w:tc><w:tcPr><w:tcW w:type="dxa" w:w="8840"/><w:tcBorders><w:top w:val="none" w:color="FFFFFF" w:sz="0"/><w:left w:val="none" w:color="FFFFFF" w:sz="0"/><w:bottom w:val="none" w:color="FFFFFF" w:sz="0"/><w:right w:val="single" w:color="CCCCCC" w:sz="1"/></w:tcBorders><w:shd w:fill="F2F4F7" w:val="clear"/><w:tcMar><w:top w:type="dxa" w:w="60"/><w:left w:type="dxa" w:w="120"/><w:bottom w:type="dxa" w:w="60"/><w:right w:type="dxa" w:w="140"/></w:tcMar></w:tcPr><w:p><w:r><w:rPr><w:rFonts w:ascii="Arial" w:cs="Arial" w:eastAsia="Arial" w:hAnsi="Arial"/><w:color w:val="4A5568"/><w:sz w:val="22"/><w:szCs w:val="22"/></w:rPr><w:t xml:space="preserve">Unit tests cover: both calm (GREEN expected), one concerning (YELLOW expected), both concerning (RED expected), and edge cases at exact threshold boundaries.</w:t></w:r></w:p></w:tc></w:tr><w:tr><w:tc><w:tcPr><w:tcW w:type="dxa" w:w="520"/><w:tcBorders><w:top w:val="none" w:color="FFFFFF" w:sz="0"/><w:left w:val="single" w:color="CCCCCC" w:sz="1"/><w:bottom w:val="none" w:color="FFFFFF" w:sz="0"/><w:right w:val="none" w:color="FFFFFF" w:sz="0"/></w:tcBorders><w:shd w:fill="FFFFFF" w:val="clear"/><w:tcMar><w:top w:type="dxa" w:w="60"/><w:left w:type="dxa" w:w="140"/><w:bottom w:type="dxa" w:w="60"/><w:right w:type="dxa" w:w="0"/></w:tcMar></w:tcPr><w:p><w:pPr><w:jc w:val="center"/></w:pPr><w:r><w:rPr><w:rFonts w:ascii="Arial" w:cs="Arial" w:eastAsia="Arial" w:hAnsi="Arial"/><w:b/><w:bCs/><w:color w:val="0D7377"/><w:sz w:val="18"/><w:szCs w:val="18"/></w:rPr><w:t xml:space="preserve">AC7</w:t></w:r></w:p></w:tc><w:tc><w:tcPr><w:tcW w:type="dxa" w:w="8840"/><w:tcBorders><w:top w:val="none" w:color="FFFFFF" w:sz="0"/><w:left w:val="none" w:color="FFFFFF" w:sz="0"/><w:bottom w:val="none" w:color="FFFFFF" w:sz="0"/><w:right w:val="single" w:color="CCCCCC" w:sz="1"/></w:tcBorders><w:shd w:fill="FFFFFF" w:val="clear"/><w:tcMar><w:top w:type="dxa" w:w="60"/><w:left w:type="dxa" w:w="120"/><w:bottom w:type="dxa" w:w="60"/><w:right w:type="dxa" w:w="140"/></w:tcMar></w:tcPr><w:p><w:r><w:rPr><w:rFonts w:ascii="Arial" w:cs="Arial" w:eastAsia="Arial" w:hAnsi="Arial"/><w:color w:val="4A5568"/><w:sz w:val="22"/><w:szCs w:val="22"/></w:rPr><w:t xml:space="preserve">All weights and thresholds are in config.yaml and require no code change to tune.</w:t></w:r></w:p></w:tc></w:tr><w:tr><w:tc><w:tcPr><w:tcW w:type="dxa" w:w="9360"/><w:tcBorders><w:top w:val="single" w:color="CCCCCC" w:sz="1"/><w:left w:val="single" w:color="CCCCCC" w:sz="1"/><w:bottom w:val="single" w:color="CCCCCC" w:sz="1"/><w:right w:val="single" w:color="CCCCCC" w:sz="1"/></w:tcBorders><w:shd w:fill="FFF8E1" w:val="clear"/><w:tcMar><w:top w:type="dxa" w:w="80"/><w:left w:type="dxa" w:w="140"/><w:bottom w:type="dxa" w:w="80"/><w:right w:type="dxa" w:w="140"/></w:tcMar></w:tcPr><w:p><w:pPr><w:spacing w:after="60"/></w:pPr><w:r><w:rPr><w:rFonts w:ascii="Arial" w:cs="Arial" w:eastAsia="Arial" w:hAnsi="Arial"/><w:b/><w:bCs/><w:color w:val="C62828"/><w:sz w:val="20"/><w:szCs w:val="20"/></w:rPr><w:t xml:space="preserve">Depends on: </w:t></w:r><w:r><w:rPr><w:rFonts w:ascii="Arial" w:cs="Arial" w:eastAsia="Arial" w:hAnsi="Arial"/><w:color w:val="C62828"/><w:sz w:val="20"/><w:szCs w:val="20"/></w:rPr><w:t xml:space="preserve">STORY-4.1 (FacialEmotionResult type), STORY-4.2 (SpeechEmotionResult type). These can be stub types initially if needed.</w:t></w:r></w:p><w:p><w:pPr><w:spacing w:after="0"/></w:pPr><w:r><w:rPr><w:rFonts w:ascii="Arial" w:cs="Arial" w:eastAsia="Arial" w:hAnsi="Arial"/><w:b/><w:bCs/><w:color w:val="1565C0"/><w:sz w:val="20"/><w:szCs w:val="20"/></w:rPr><w:t xml:space="preserve">Tech Notes: </w:t></w:r><w:r><w:rPr><w:rFonts w:ascii="Arial" w:cs="Arial" w:eastAsia="Arial" w:hAnsi="Arial"/><w:color w:val="1565C0"/><w:sz w:val="20"/><w:szCs w:val="20"/></w:rPr><w:t xml:space="preserve">Keep this function pure — no side effects, no I/O, no model loading. It should be trivially fast (microseconds). This makes it easy to unit test and reason about. The escalation rule in AC5 is critical for user experience — a single strong anger signal should not be buried by an averaging effect.</w:t></w:r></w:p></w:tc></w:tr></w:tbl><w:p><w:pPr><w:spacing w:after="100"/></w:pPr></w:p><w:p><w:pPr><w:spacing w:after="100"/></w:pPr></w:p><w:p><w:r><w:br w:type="page"/></w:r></w:p><w:p><w:pPr><w:pStyle w:val="Heading1"/><w:spacing w:before="360" w:after="200"/></w:pPr><w:r><w:rPr><w:rFonts w:ascii="Arial" w:cs="Arial" w:eastAsia="Arial" w:hAnsi="Arial"/><w:b/><w:bCs/><w:color w:val="1B2A4A"/><w:sz w:val="28"/><w:szCs w:val="28"/></w:rPr><w:t xml:space="preserve">Appendix A — config.yaml Reference</w:t></w:r></w:p><w:p><w:pPr><w:spacing w:after="160" w:line="276"/></w:pPr><w:r><w:rPr><w:rFonts w:ascii="Arial" w:cs="Arial" w:eastAsia="Arial" w:hAnsi="Arial"/><w:color w:val="4A5568"/><w:sz w:val="22"/><w:szCs w:val="22"/></w:rPr><w:t xml:space="preserve">The following file is mounted into the inference server Docker container. All values here can be changed without rebuilding any code. This is the single place to tune the app&apos;s sensitivity.</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2F4F7" w:val="clear"/><w:tcMar><w:top w:type="dxa" w:w="140"/><w:left w:type="dxa" w:w="200"/><w:bottom w:type="dxa" w:w="140"/><w:right w:type="dxa" w:w="200"/></w:tcMar></w:tcPr><w:p><w:pPr><w:spacing w:after="60"/></w:pPr><w:r><w:rPr><w:rFonts w:ascii="Courier New" w:cs="Courier New" w:eastAsia="Courier New" w:hAnsi="Courier New"/><w:b/><w:bCs/><w:color w:val="0D7377"/><w:sz w:val="20"/><w:szCs w:val="20"/></w:rPr><w:t xml:space="preserve"># ─── Server ───</w:t></w:r></w:p><w:p><w:pPr><w:spacing w:after="20"/></w:pPr><w:r><w:rPr><w:rFonts w:ascii="Courier New" w:cs="Courier New" w:eastAsia="Courier New" w:hAnsi="Courier New"/><w:color w:val="4A5568"/><w:sz w:val="20"/><w:szCs w:val="20"/></w:rPr><w:t xml:space="preserve">server_port: 8000</w:t></w:r></w:p><w:p><w:pPr><w:spacing w:after="60"/></w:pPr><w:r><w:rPr><w:rFonts w:ascii="Courier New" w:cs="Courier New" w:eastAsia="Courier New" w:hAnsi="Courier New"/><w:color w:val="4A5568"/><w:sz w:val="20"/><w:szCs w:val="20"/></w:rPr><w:t xml:space="preserve">log_level: INFO</w:t></w:r></w:p><w:p><w:pPr><w:spacing w:after="60"/></w:pPr><w:r><w:rPr><w:rFonts w:ascii="Courier New" w:cs="Courier New" w:eastAsia="Courier New" w:hAnsi="Courier New"/><w:b/><w:bCs/><w:color w:val="0D7377"/><w:sz w:val="20"/><w:szCs w:val="20"/></w:rPr><w:t xml:space="preserve"># ─── Facial Emotion ───</w:t></w:r></w:p><w:p><w:pPr><w:spacing w:after="20"/></w:pPr><w:r><w:rPr><w:rFonts w:ascii="Courier New" w:cs="Courier New" w:eastAsia="Courier New" w:hAnsi="Courier New"/><w:b/><w:bCs/><w:color w:val="4A5568"/><w:sz w:val="20"/><w:szCs w:val="20"/></w:rPr><w:t xml:space="preserve">facial:</w:t></w:r></w:p><w:p><w:pPr><w:spacing w:after="20"/></w:pPr><w:r><w:rPr><w:rFonts w:ascii="Courier New" w:cs="Courier New" w:eastAsia="Courier New" w:hAnsi="Courier New"/><w:color w:val="4A5568"/><w:sz w:val="20"/><w:szCs w:val="20"/></w:rPr><w:t xml:space="preserve">  concerning_threshold: 0.40    # angry + disgust combined</w:t></w:r></w:p><w:p><w:pPr><w:spacing w:after="60"/></w:pPr><w:r><w:rPr><w:rFonts w:ascii="Courier New" w:cs="Courier New" w:eastAsia="Courier New" w:hAnsi="Courier New"/><w:color w:val="4A5568"/><w:sz w:val="20"/><w:szCs w:val="20"/></w:rPr><w:t xml:space="preserve">  backend: tensorflow            # or pytorch</w:t></w:r></w:p><w:p><w:pPr><w:spacing w:after="60"/></w:pPr><w:r><w:rPr><w:rFonts w:ascii="Courier New" w:cs="Courier New" w:eastAsia="Courier New" w:hAnsi="Courier New"/><w:b/><w:bCs/><w:color w:val="0D7377"/><w:sz w:val="20"/><w:szCs w:val="20"/></w:rPr><w:t xml:space="preserve"># ─── Speech Emotion ───</w:t></w:r></w:p><w:p><w:pPr><w:spacing w:after="20"/></w:pPr><w:r><w:rPr><w:rFonts w:ascii="Courier New" w:cs="Courier New" w:eastAsia="Courier New" w:hAnsi="Courier New"/><w:b/><w:bCs/><w:color w:val="4A5568"/><w:sz w:val="20"/><w:szCs w:val="20"/></w:rPr><w:t xml:space="preserve">speech:</w:t></w:r></w:p><w:p><w:pPr><w:spacing w:after="20"/></w:pPr><w:r><w:rPr><w:rFonts w:ascii="Courier New" w:cs="Courier New" w:eastAsia="Courier New" w:hAnsi="Courier New"/><w:color w:val="4A5568"/><w:sz w:val="20"/><w:szCs w:val="20"/></w:rPr><w:t xml:space="preserve">  concerning_threshold: 0.45    # angry confidence</w:t></w:r></w:p><w:p><w:pPr><w:spacing w:after="20"/></w:pPr><w:r><w:rPr><w:rFonts w:ascii="Courier New" w:cs="Courier New" w:eastAsia="Courier New" w:hAnsi="Courier New"/><w:color w:val="4A5568"/><w:sz w:val="20"/><w:szCs w:val="20"/></w:rPr><w:t xml:space="preserve">  model_path: ./models/sensevoice-small</w:t></w:r></w:p><w:p><w:pPr><w:spacing w:after="20"/></w:pPr><w:r><w:rPr><w:rFonts w:ascii="Courier New" w:cs="Courier New" w:eastAsia="Courier New" w:hAnsi="Courier New"/><w:color w:val="4A5568"/><w:sz w:val="20"/><w:szCs w:val="20"/></w:rPr><w:t xml:space="preserve">  sample_rate: 16000</w:t></w:r></w:p><w:p><w:pPr><w:spacing w:after="60"/></w:pPr><w:r><w:rPr><w:rFonts w:ascii="Courier New" w:cs="Courier New" w:eastAsia="Courier New" w:hAnsi="Courier New"/><w:color w:val="4A5568"/><w:sz w:val="20"/><w:szCs w:val="20"/></w:rPr><w:t xml:space="preserve">  channels: 1</w:t></w:r></w:p><w:p><w:pPr><w:spacing w:after="60"/></w:pPr><w:r><w:rPr><w:rFonts w:ascii="Courier New" w:cs="Courier New" w:eastAsia="Courier New" w:hAnsi="Courier New"/><w:b/><w:bCs/><w:color w:val="0D7377"/><w:sz w:val="20"/><w:szCs w:val="20"/></w:rPr><w:t xml:space="preserve"># ─── Score Fusion ───</w:t></w:r></w:p><w:p><w:pPr><w:spacing w:after="20"/></w:pPr><w:r><w:rPr><w:rFonts w:ascii="Courier New" w:cs="Courier New" w:eastAsia="Courier New" w:hAnsi="Courier New"/><w:b/><w:bCs/><w:color w:val="4A5568"/><w:sz w:val="20"/><w:szCs w:val="20"/></w:rPr><w:t xml:space="preserve">fusion:</w:t></w:r></w:p><w:p><w:pPr><w:spacing w:after="20"/></w:pPr><w:r><w:rPr><w:rFonts w:ascii="Courier New" w:cs="Courier New" w:eastAsia="Courier New" w:hAnsi="Courier New"/><w:color w:val="4A5568"/><w:sz w:val="20"/><w:szCs w:val="20"/></w:rPr><w:t xml:space="preserve">  facial_weight: 0.60</w:t></w:r></w:p><w:p><w:pPr><w:spacing w:after="20"/></w:pPr><w:r><w:rPr><w:rFonts w:ascii="Courier New" w:cs="Courier New" w:eastAsia="Courier New" w:hAnsi="Courier New"/><w:color w:val="4A5568"/><w:sz w:val="20"/><w:szCs w:val="20"/></w:rPr><w:t xml:space="preserve">  speech_weight: 0.40</w:t></w:r></w:p><w:p><w:pPr><w:spacing w:after="20"/></w:pPr><w:r><w:rPr><w:rFonts w:ascii="Courier New" w:cs="Courier New" w:eastAsia="Courier New" w:hAnsi="Courier New"/><w:color w:val="4A5568"/><w:sz w:val="20"/><w:szCs w:val="20"/></w:rPr><w:t xml:space="preserve">  green_threshold: 0.25          # below this = GREEN</w:t></w:r></w:p><w:p><w:pPr><w:spacing w:after="0"/></w:pPr><w:r><w:rPr><w:rFonts w:ascii="Courier New" w:cs="Courier New" w:eastAsia="Courier New" w:hAnsi="Courier New"/><w:color w:val="4A5568"/><w:sz w:val="20"/><w:szCs w:val="20"/></w:rPr><w:t xml:space="preserve">  red_threshold: 0.50            # at or above this = RED</w:t></w:r></w:p></w:tc></w:tr></w:tbl><w:p><w:pPr><w:spacing w:after="100"/></w:pPr></w:p><w:p><w:pPr><w:pStyle w:val="Heading1"/><w:spacing w:before="360" w:after="200"/></w:pPr><w:r><w:rPr><w:rFonts w:ascii="Arial" w:cs="Arial" w:eastAsia="Arial" w:hAnsi="Arial"/><w:b/><w:bCs/><w:color w:val="1B2A4A"/><w:sz w:val="28"/><w:szCs w:val="28"/></w:rPr><w:t xml:space="preserve">Appendix B — Android AppConfig.kt Reference</w:t></w:r></w:p><w:p><w:pPr><w:spacing w:after="160" w:line="276"/></w:pPr><w:r><w:rPr><w:rFonts w:ascii="Arial" w:cs="Arial" w:eastAsia="Arial" w:hAnsi="Arial"/><w:color w:val="4A5568"/><w:sz w:val="22"/><w:szCs w:val="22"/></w:rPr><w:t xml:space="preserve">The following Kotlin object should be created in STORY-1.1 and referenced by all other Android stories for any configurable value.</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9360"/></w:tblGrid><w:tr><w:tc><w:tcPr><w:tcW w:type="dxa" w:w="9360"/><w:tcBorders><w:top w:val="single" w:color="CCCCCC" w:sz="1"/><w:left w:val="single" w:color="CCCCCC" w:sz="1"/><w:bottom w:val="single" w:color="CCCCCC" w:sz="1"/><w:right w:val="single" w:color="CCCCCC" w:sz="1"/></w:tcBorders><w:shd w:fill="F2F4F7" w:val="clear"/><w:tcMar><w:top w:type="dxa" w:w="140"/><w:left w:type="dxa" w:w="200"/><w:bottom w:type="dxa" w:w="140"/><w:right w:type="dxa" w:w="200"/></w:tcMar></w:tcPr><w:p><w:pPr><w:spacing w:after="20"/></w:pPr><w:r><w:rPr><w:rFonts w:ascii="Courier New" w:cs="Courier New" w:eastAsia="Courier New" w:hAnsi="Courier New"/><w:b/><w:bCs/><w:color w:val="4A5568"/><w:sz w:val="20"/><w:szCs w:val="20"/></w:rPr><w:t xml:space="preserve">object AppConfig {</w:t></w:r></w:p><w:p><w:pPr><w:spacing w:after="20"/></w:pPr><w:r><w:rPr><w:rFonts w:ascii="Courier New" w:cs="Courier New" w:eastAsia="Courier New" w:hAnsi="Courier New"/><w:color w:val="0D7377"/><w:sz w:val="20"/><w:szCs w:val="20"/></w:rPr><w:t xml:space="preserve">    // Server</w:t></w:r></w:p><w:p><w:pPr><w:spacing w:after="20"/></w:pPr><w:r><w:rPr><w:rFonts w:ascii="Courier New" w:cs="Courier New" w:eastAsia="Courier New" w:hAnsi="Courier New"/><w:color w:val="4A5568"/><w:sz w:val="20"/><w:szCs w:val="20"/></w:rPr><w:t xml:space="preserve">    const val SERVER_URL = &quot;https://192.168.1.100:8000&quot;</w:t></w:r></w:p><w:p><w:pPr><w:spacing w:after="20"/></w:pPr><w:r><w:rPr><w:rFonts w:ascii="Courier New" w:cs="Courier New" w:eastAsia="Courier New" w:hAnsi="Courier New"/><w:color w:val="4A5568"/><w:sz w:val="20"/><w:szCs w:val="20"/></w:rPr><w:t xml:space="preserve">    const val ANALYZE_ENDPOINT = &quot;/analyze&quot;</w:t></w:r></w:p><w:p><w:pPr><w:spacing w:after="20"/></w:pPr><w:r><w:rPr><w:rFonts w:ascii="Courier New" w:cs="Courier New" w:eastAsia="Courier New" w:hAnsi="Courier New"/><w:color w:val="4A5568"/><w:sz w:val="20"/><w:szCs w:val="20"/></w:rPr><w:t xml:space="preserve">    const val TIMEOUT_SECONDS = 8L</w:t></w:r></w:p><w:p><w:pPr><w:spacing w:after="20"/></w:pPr><w:r><w:rPr><w:rFonts w:ascii="Courier New" w:cs="Courier New" w:eastAsia="Courier New" w:hAnsi="Courier New"/><w:color w:val="4A5568"/><w:sz w:val="20"/><w:szCs w:val="20"/></w:rPr><w:t xml:space="preserve"></w:t></w:r></w:p><w:p><w:pPr><w:spacing w:after="20"/></w:pPr><w:r><w:rPr><w:rFonts w:ascii="Courier New" w:cs="Courier New" w:eastAsia="Courier New" w:hAnsi="Courier New"/><w:color w:val="0D7377"/><w:sz w:val="20"/><w:szCs w:val="20"/></w:rPr><w:t xml:space="preserve">    // Capture</w:t></w:r></w:p><w:p><w:pPr><w:spacing w:after="20"/></w:pPr><w:r><w:rPr><w:rFonts w:ascii="Courier New" w:cs="Courier New" w:eastAsia="Courier New" w:hAnsi="Courier New"/><w:color w:val="4A5568"/><w:sz w:val="20"/><w:szCs w:val="20"/></w:rPr><w:t xml:space="preserve">    const val CAPTURE_INTERVAL_SECONDS = 4L</w:t></w:r></w:p><w:p><w:pPr><w:spacing w:after="20"/></w:pPr><w:r><w:rPr><w:rFonts w:ascii="Courier New" w:cs="Courier New" w:eastAsia="Courier New" w:hAnsi="Courier New"/><w:color w:val="4A5568"/><w:sz w:val="20"/><w:szCs w:val="20"/></w:rPr><w:t xml:space="preserve">    const val AUDIO_SAMPLE_RATE = 16000</w:t></w:r></w:p><w:p><w:pPr><w:spacing w:after="20"/></w:pPr><w:r><w:rPr><w:rFonts w:ascii="Courier New" w:cs="Courier New" w:eastAsia="Courier New" w:hAnsi="Courier New"/><w:color w:val="4A5568"/><w:sz w:val="20"/><w:szCs w:val="20"/></w:rPr><w:t xml:space="preserve">    const val AUDIO_CHANNELS = 1</w:t></w:r></w:p><w:p><w:pPr><w:spacing w:after="20"/></w:pPr><w:r><w:rPr><w:rFonts w:ascii="Courier New" w:cs="Courier New" w:eastAsia="Courier New" w:hAnsi="Courier New"/><w:color w:val="4A5568"/><w:sz w:val="20"/><w:szCs w:val="20"/></w:rPr><w:t xml:space="preserve">    const val AUDIO_BIT_DEPTH = 16</w:t></w:r></w:p><w:p><w:pPr><w:spacing w:after="20"/></w:pPr><w:r><w:rPr><w:rFonts w:ascii="Courier New" w:cs="Courier New" w:eastAsia="Courier New" w:hAnsi="Courier New"/><w:color w:val="4A5568"/><w:sz w:val="20"/><w:szCs w:val="20"/></w:rPr><w:t xml:space="preserve"></w:t></w:r></w:p><w:p><w:pPr><w:spacing w:after="20"/></w:pPr><w:r><w:rPr><w:rFonts w:ascii="Courier New" w:cs="Courier New" w:eastAsia="Courier New" w:hAnsi="Courier New"/><w:color w:val="0D7377"/><w:sz w:val="20"/><w:szCs w:val="20"/></w:rPr><w:t xml:space="preserve">    // UI</w:t></w:r></w:p><w:p><w:pPr><w:spacing w:after="20"/></w:pPr><w:r><w:rPr><w:rFonts w:ascii="Courier New" w:cs="Courier New" w:eastAsia="Courier New" w:hAnsi="Courier New"/><w:color w:val="4A5568"/><w:sz w:val="20"/><w:szCs w:val="20"/></w:rPr><w:t xml:space="preserve">    const val COLOR_TRANSITION_MS = 250L</w:t></w:r></w:p><w:p><w:pPr><w:spacing w:after="0"/></w:pPr><w:r><w:rPr><w:rFonts w:ascii="Courier New" w:cs="Courier New" w:eastAsia="Courier New" w:hAnsi="Courier New"/><w:b/><w:bCs/><w:color w:val="4A5568"/><w:sz w:val="20"/><w:szCs w:val="20"/></w:rPr><w:t xml:space="preserve">}</w:t></w:r></w:p></w:tc></w:tr></w:tbl><w:sectPr><w:headerReference w:type="default" r:id="rId6"/><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FE3" w:sz="4"/>
      </w:pBdr>
      <w:spacing w:before="120"/>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EQ Meeting Coach — Backlog  |  v1.0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aps/>
        <w:color w:val="2E5090"/>
        <w:sz w:val="18"/>
        <w:szCs w:val="18"/>
      </w:rPr>
      <w:t xml:space="preserve">PRODUCT BACKLOG — STORIES &amp; ACCEPTANCE CRITERIA</w:t>
    </w:r>
  </w:p>
  <w:p>
    <w:pPr>
      <w:pBdr>
        <w:bottom w:val="single" w:color="2E5090" w:sz="6"/>
      </w:pBdr>
      <w:spacing w:after="0"/>
      <w:jc w:val="right"/>
    </w:pPr>
    <w:r>
      <w:rPr>
        <w:rFonts w:ascii="Arial" w:cs="Arial" w:eastAsia="Arial" w:hAnsi="Arial"/>
        <w:i/>
        <w:iCs/>
        <w:color w:val="4A5568"/>
        <w:sz w:val="18"/>
        <w:szCs w:val="18"/>
      </w:rPr>
      <w:t xml:space="preserve">EQ Meeting Coach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2026-02-01T01:39:10.875Z</dcterms:created>
  <dcterms:modified xsi:type="dcterms:W3CDTF">2026-02-01T01:39:10.876Z</dcterms:modified>
</cp:coreProperties>
</file>

<file path=docProps/custom.xml><?xml version="1.0" encoding="utf-8"?>
<Properties xmlns="http://schemas.openxmlformats.org/officeDocument/2006/custom-properties" xmlns:vt="http://schemas.openxmlformats.org/officeDocument/2006/docPropsVTypes"/>
</file>