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68BBC" w14:textId="77777777" w:rsidR="00B60B5A" w:rsidRDefault="00B60B5A" w:rsidP="00040D6E">
      <w:pPr>
        <w:jc w:val="center"/>
        <w:rPr>
          <w:rFonts w:ascii="Verdana" w:hAnsi="Verdana"/>
          <w:sz w:val="24"/>
          <w:szCs w:val="24"/>
          <w:lang w:val="el-GR"/>
        </w:rPr>
      </w:pPr>
    </w:p>
    <w:p w14:paraId="2897C63C" w14:textId="77777777" w:rsidR="00040D6E" w:rsidRDefault="00040D6E" w:rsidP="00040D6E">
      <w:pPr>
        <w:jc w:val="center"/>
        <w:rPr>
          <w:rFonts w:ascii="Verdana" w:hAnsi="Verdana"/>
          <w:sz w:val="24"/>
          <w:szCs w:val="24"/>
          <w:lang w:val="el-GR"/>
        </w:rPr>
      </w:pPr>
    </w:p>
    <w:p w14:paraId="51C7C464" w14:textId="77777777" w:rsidR="00040D6E" w:rsidRDefault="00040D6E" w:rsidP="00040D6E">
      <w:pPr>
        <w:jc w:val="center"/>
        <w:rPr>
          <w:rFonts w:ascii="Verdana" w:hAnsi="Verdana"/>
          <w:sz w:val="24"/>
          <w:szCs w:val="24"/>
          <w:lang w:val="el-GR"/>
        </w:rPr>
      </w:pPr>
    </w:p>
    <w:p w14:paraId="06F63D77" w14:textId="77777777" w:rsidR="00040D6E" w:rsidRDefault="00040D6E" w:rsidP="00040D6E">
      <w:pPr>
        <w:jc w:val="center"/>
        <w:rPr>
          <w:rFonts w:ascii="Verdana" w:hAnsi="Verdana"/>
          <w:sz w:val="24"/>
          <w:szCs w:val="24"/>
          <w:lang w:val="el-GR"/>
        </w:rPr>
      </w:pPr>
    </w:p>
    <w:p w14:paraId="424444A2" w14:textId="77777777" w:rsidR="00040D6E" w:rsidRDefault="00040D6E" w:rsidP="00040D6E">
      <w:pPr>
        <w:jc w:val="center"/>
        <w:rPr>
          <w:rFonts w:ascii="Verdana" w:hAnsi="Verdana"/>
          <w:sz w:val="24"/>
          <w:szCs w:val="24"/>
          <w:lang w:val="el-GR"/>
        </w:rPr>
      </w:pPr>
    </w:p>
    <w:p w14:paraId="25061268" w14:textId="77777777" w:rsidR="00040D6E" w:rsidRDefault="00040D6E" w:rsidP="00040D6E">
      <w:pPr>
        <w:jc w:val="center"/>
        <w:rPr>
          <w:rFonts w:ascii="Verdana" w:hAnsi="Verdana"/>
          <w:sz w:val="24"/>
          <w:szCs w:val="24"/>
          <w:lang w:val="el-GR"/>
        </w:rPr>
      </w:pPr>
    </w:p>
    <w:p w14:paraId="227ADA10" w14:textId="77777777" w:rsidR="00040D6E" w:rsidRDefault="00040D6E" w:rsidP="00040D6E">
      <w:pPr>
        <w:jc w:val="center"/>
        <w:rPr>
          <w:rFonts w:ascii="Verdana" w:hAnsi="Verdana"/>
          <w:sz w:val="24"/>
          <w:szCs w:val="24"/>
          <w:lang w:val="el-GR"/>
        </w:rPr>
      </w:pPr>
    </w:p>
    <w:p w14:paraId="1D8AEFB0" w14:textId="77777777" w:rsidR="00040D6E" w:rsidRDefault="00040D6E" w:rsidP="00040D6E">
      <w:pPr>
        <w:jc w:val="center"/>
        <w:rPr>
          <w:rFonts w:ascii="Verdana" w:hAnsi="Verdana"/>
          <w:sz w:val="24"/>
          <w:szCs w:val="24"/>
          <w:lang w:val="el-GR"/>
        </w:rPr>
      </w:pPr>
    </w:p>
    <w:p w14:paraId="5E01DBA4" w14:textId="77777777" w:rsidR="00040D6E" w:rsidRDefault="00040D6E" w:rsidP="00040D6E">
      <w:pPr>
        <w:jc w:val="center"/>
        <w:rPr>
          <w:rFonts w:ascii="Verdana" w:hAnsi="Verdana"/>
          <w:sz w:val="24"/>
          <w:szCs w:val="24"/>
          <w:lang w:val="el-GR"/>
        </w:rPr>
      </w:pPr>
    </w:p>
    <w:p w14:paraId="477CCC1B" w14:textId="12039AE3" w:rsidR="00040D6E" w:rsidRDefault="00040D6E" w:rsidP="00040D6E">
      <w:pPr>
        <w:jc w:val="center"/>
        <w:rPr>
          <w:rFonts w:ascii="Verdana" w:hAnsi="Verdana"/>
          <w:sz w:val="24"/>
          <w:szCs w:val="24"/>
          <w:lang w:val="el-GR"/>
        </w:rPr>
      </w:pPr>
      <w:r>
        <w:rPr>
          <w:rFonts w:ascii="Verdana" w:hAnsi="Verdana"/>
          <w:sz w:val="24"/>
          <w:szCs w:val="24"/>
          <w:lang w:val="el-GR"/>
        </w:rPr>
        <w:t xml:space="preserve">Κατερίνα </w:t>
      </w:r>
      <w:proofErr w:type="spellStart"/>
      <w:r>
        <w:rPr>
          <w:rFonts w:ascii="Verdana" w:hAnsi="Verdana"/>
          <w:sz w:val="24"/>
          <w:szCs w:val="24"/>
          <w:lang w:val="el-GR"/>
        </w:rPr>
        <w:t>Μοναστηριώτη</w:t>
      </w:r>
      <w:proofErr w:type="spellEnd"/>
      <w:r>
        <w:rPr>
          <w:rFonts w:ascii="Verdana" w:hAnsi="Verdana"/>
          <w:sz w:val="24"/>
          <w:szCs w:val="24"/>
          <w:lang w:val="el-GR"/>
        </w:rPr>
        <w:t xml:space="preserve"> </w:t>
      </w:r>
    </w:p>
    <w:p w14:paraId="743F0D10" w14:textId="21AEE52E" w:rsidR="00040D6E" w:rsidRDefault="00040D6E" w:rsidP="00040D6E">
      <w:pPr>
        <w:jc w:val="center"/>
        <w:rPr>
          <w:rFonts w:ascii="Verdana" w:hAnsi="Verdana"/>
          <w:sz w:val="24"/>
          <w:szCs w:val="24"/>
          <w:lang w:val="el-GR"/>
        </w:rPr>
      </w:pPr>
      <w:r>
        <w:rPr>
          <w:rFonts w:ascii="Verdana" w:hAnsi="Verdana"/>
          <w:sz w:val="24"/>
          <w:szCs w:val="24"/>
          <w:lang w:val="el-GR"/>
        </w:rPr>
        <w:t>ΑΜ: 0291</w:t>
      </w:r>
    </w:p>
    <w:p w14:paraId="3BE01E96" w14:textId="77777777" w:rsidR="00D6288D" w:rsidRDefault="00D6288D" w:rsidP="00040D6E">
      <w:pPr>
        <w:jc w:val="center"/>
        <w:rPr>
          <w:rFonts w:ascii="Verdana" w:hAnsi="Verdana"/>
          <w:sz w:val="24"/>
          <w:szCs w:val="24"/>
          <w:lang w:val="el-GR"/>
        </w:rPr>
      </w:pPr>
    </w:p>
    <w:p w14:paraId="12228DEE" w14:textId="77777777" w:rsidR="00D6288D" w:rsidRDefault="00D6288D" w:rsidP="00040D6E">
      <w:pPr>
        <w:jc w:val="center"/>
        <w:rPr>
          <w:rFonts w:ascii="Verdana" w:hAnsi="Verdana"/>
          <w:sz w:val="24"/>
          <w:szCs w:val="24"/>
          <w:lang w:val="el-GR"/>
        </w:rPr>
      </w:pPr>
    </w:p>
    <w:p w14:paraId="1EC6E476" w14:textId="77777777" w:rsidR="00D6288D" w:rsidRDefault="00D6288D" w:rsidP="00040D6E">
      <w:pPr>
        <w:jc w:val="center"/>
        <w:rPr>
          <w:rFonts w:ascii="Verdana" w:hAnsi="Verdana"/>
          <w:sz w:val="24"/>
          <w:szCs w:val="24"/>
          <w:lang w:val="el-GR"/>
        </w:rPr>
      </w:pPr>
    </w:p>
    <w:p w14:paraId="168E043A" w14:textId="77777777" w:rsidR="00D6288D" w:rsidRDefault="00D6288D" w:rsidP="00040D6E">
      <w:pPr>
        <w:jc w:val="center"/>
        <w:rPr>
          <w:rFonts w:ascii="Verdana" w:hAnsi="Verdana"/>
          <w:sz w:val="24"/>
          <w:szCs w:val="24"/>
          <w:lang w:val="el-GR"/>
        </w:rPr>
      </w:pPr>
    </w:p>
    <w:p w14:paraId="2A70764F" w14:textId="77777777" w:rsidR="00D6288D" w:rsidRDefault="00D6288D" w:rsidP="00040D6E">
      <w:pPr>
        <w:jc w:val="center"/>
        <w:rPr>
          <w:rFonts w:ascii="Verdana" w:hAnsi="Verdana"/>
          <w:sz w:val="24"/>
          <w:szCs w:val="24"/>
          <w:lang w:val="el-GR"/>
        </w:rPr>
      </w:pPr>
    </w:p>
    <w:p w14:paraId="7BE14CA3" w14:textId="77777777" w:rsidR="00D6288D" w:rsidRDefault="00D6288D" w:rsidP="00040D6E">
      <w:pPr>
        <w:jc w:val="center"/>
        <w:rPr>
          <w:rFonts w:ascii="Verdana" w:hAnsi="Verdana"/>
          <w:sz w:val="24"/>
          <w:szCs w:val="24"/>
          <w:lang w:val="el-GR"/>
        </w:rPr>
      </w:pPr>
    </w:p>
    <w:p w14:paraId="5037FE66" w14:textId="77777777" w:rsidR="00D6288D" w:rsidRDefault="00D6288D" w:rsidP="00040D6E">
      <w:pPr>
        <w:jc w:val="center"/>
        <w:rPr>
          <w:rFonts w:ascii="Verdana" w:hAnsi="Verdana"/>
          <w:sz w:val="24"/>
          <w:szCs w:val="24"/>
          <w:lang w:val="el-GR"/>
        </w:rPr>
      </w:pPr>
    </w:p>
    <w:p w14:paraId="746BDC52" w14:textId="77777777" w:rsidR="00D6288D" w:rsidRDefault="00D6288D" w:rsidP="00040D6E">
      <w:pPr>
        <w:jc w:val="center"/>
        <w:rPr>
          <w:rFonts w:ascii="Verdana" w:hAnsi="Verdana"/>
          <w:sz w:val="24"/>
          <w:szCs w:val="24"/>
          <w:lang w:val="el-GR"/>
        </w:rPr>
      </w:pPr>
    </w:p>
    <w:p w14:paraId="5F65E4D9" w14:textId="77777777" w:rsidR="00D6288D" w:rsidRDefault="00D6288D" w:rsidP="00040D6E">
      <w:pPr>
        <w:jc w:val="center"/>
        <w:rPr>
          <w:rFonts w:ascii="Verdana" w:hAnsi="Verdana"/>
          <w:sz w:val="24"/>
          <w:szCs w:val="24"/>
          <w:lang w:val="el-GR"/>
        </w:rPr>
      </w:pPr>
    </w:p>
    <w:p w14:paraId="7525C86B" w14:textId="77777777" w:rsidR="00D6288D" w:rsidRDefault="00D6288D" w:rsidP="00040D6E">
      <w:pPr>
        <w:jc w:val="center"/>
        <w:rPr>
          <w:rFonts w:ascii="Verdana" w:hAnsi="Verdana"/>
          <w:sz w:val="24"/>
          <w:szCs w:val="24"/>
          <w:lang w:val="el-GR"/>
        </w:rPr>
      </w:pPr>
    </w:p>
    <w:p w14:paraId="5907F14F" w14:textId="77777777" w:rsidR="00D6288D" w:rsidRDefault="00D6288D" w:rsidP="00040D6E">
      <w:pPr>
        <w:jc w:val="center"/>
        <w:rPr>
          <w:rFonts w:ascii="Verdana" w:hAnsi="Verdana"/>
          <w:sz w:val="24"/>
          <w:szCs w:val="24"/>
          <w:lang w:val="el-GR"/>
        </w:rPr>
      </w:pPr>
    </w:p>
    <w:p w14:paraId="327C309F" w14:textId="77777777" w:rsidR="00D6288D" w:rsidRDefault="00D6288D" w:rsidP="00040D6E">
      <w:pPr>
        <w:jc w:val="center"/>
        <w:rPr>
          <w:rFonts w:ascii="Verdana" w:hAnsi="Verdana"/>
          <w:sz w:val="24"/>
          <w:szCs w:val="24"/>
          <w:lang w:val="el-GR"/>
        </w:rPr>
      </w:pPr>
    </w:p>
    <w:p w14:paraId="0B83D537" w14:textId="77777777" w:rsidR="00D6288D" w:rsidRDefault="00D6288D" w:rsidP="00040D6E">
      <w:pPr>
        <w:jc w:val="center"/>
        <w:rPr>
          <w:rFonts w:ascii="Verdana" w:hAnsi="Verdana"/>
          <w:sz w:val="24"/>
          <w:szCs w:val="24"/>
          <w:lang w:val="el-GR"/>
        </w:rPr>
      </w:pPr>
    </w:p>
    <w:p w14:paraId="59F22544" w14:textId="77777777" w:rsidR="00D6288D" w:rsidRDefault="00D6288D" w:rsidP="00040D6E">
      <w:pPr>
        <w:jc w:val="center"/>
        <w:rPr>
          <w:rFonts w:ascii="Verdana" w:hAnsi="Verdana"/>
          <w:sz w:val="24"/>
          <w:szCs w:val="24"/>
          <w:lang w:val="el-GR"/>
        </w:rPr>
      </w:pPr>
    </w:p>
    <w:p w14:paraId="5F3B2058" w14:textId="77777777" w:rsidR="00D6288D" w:rsidRDefault="00D6288D" w:rsidP="00040D6E">
      <w:pPr>
        <w:jc w:val="center"/>
        <w:rPr>
          <w:rFonts w:ascii="Verdana" w:hAnsi="Verdana"/>
          <w:sz w:val="24"/>
          <w:szCs w:val="24"/>
          <w:lang w:val="el-GR"/>
        </w:rPr>
      </w:pPr>
    </w:p>
    <w:p w14:paraId="1AF15C80" w14:textId="2BEA4FCA" w:rsidR="00D6288D" w:rsidRDefault="00D6288D" w:rsidP="00040D6E">
      <w:pPr>
        <w:jc w:val="center"/>
        <w:rPr>
          <w:rFonts w:ascii="Verdana" w:hAnsi="Verdana"/>
          <w:sz w:val="24"/>
          <w:szCs w:val="24"/>
          <w:lang w:val="el-GR"/>
        </w:rPr>
      </w:pPr>
      <w:r>
        <w:rPr>
          <w:rFonts w:ascii="Verdana" w:hAnsi="Verdana"/>
          <w:sz w:val="24"/>
          <w:szCs w:val="24"/>
          <w:lang w:val="el-GR"/>
        </w:rPr>
        <w:t>Φεβρουάριος 2025</w:t>
      </w:r>
    </w:p>
    <w:sdt>
      <w:sdtPr>
        <w:rPr>
          <w:rFonts w:asciiTheme="minorHAnsi" w:eastAsiaTheme="minorHAnsi" w:hAnsiTheme="minorHAnsi" w:cstheme="minorBidi"/>
          <w:color w:val="auto"/>
          <w:kern w:val="2"/>
          <w:sz w:val="22"/>
          <w:szCs w:val="22"/>
          <w14:ligatures w14:val="standardContextual"/>
        </w:rPr>
        <w:id w:val="1313906603"/>
        <w:docPartObj>
          <w:docPartGallery w:val="Table of Contents"/>
          <w:docPartUnique/>
        </w:docPartObj>
      </w:sdtPr>
      <w:sdtEndPr>
        <w:rPr>
          <w:b/>
          <w:bCs/>
          <w:noProof/>
        </w:rPr>
      </w:sdtEndPr>
      <w:sdtContent>
        <w:p w14:paraId="0EDC8DCE" w14:textId="12B512F3" w:rsidR="00A96FD1" w:rsidRPr="00875911" w:rsidRDefault="00A96FD1">
          <w:pPr>
            <w:pStyle w:val="TOCHeading"/>
            <w:rPr>
              <w:lang w:val="el-GR"/>
            </w:rPr>
          </w:pPr>
          <w:r>
            <w:t>Contents</w:t>
          </w:r>
        </w:p>
        <w:p w14:paraId="57CF0535" w14:textId="5C3EC878" w:rsidR="00FA1B44" w:rsidRDefault="00A96FD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9170344" w:history="1">
            <w:r w:rsidR="00FA1B44" w:rsidRPr="00480F1B">
              <w:rPr>
                <w:rStyle w:val="Hyperlink"/>
                <w:noProof/>
                <w:lang w:val="el-GR"/>
              </w:rPr>
              <w:t>Δεδομένα Εισόδου</w:t>
            </w:r>
            <w:r w:rsidR="00FA1B44">
              <w:rPr>
                <w:noProof/>
                <w:webHidden/>
              </w:rPr>
              <w:tab/>
            </w:r>
            <w:r w:rsidR="00FA1B44">
              <w:rPr>
                <w:noProof/>
                <w:webHidden/>
              </w:rPr>
              <w:fldChar w:fldCharType="begin"/>
            </w:r>
            <w:r w:rsidR="00FA1B44">
              <w:rPr>
                <w:noProof/>
                <w:webHidden/>
              </w:rPr>
              <w:instrText xml:space="preserve"> PAGEREF _Toc189170344 \h </w:instrText>
            </w:r>
            <w:r w:rsidR="00FA1B44">
              <w:rPr>
                <w:noProof/>
                <w:webHidden/>
              </w:rPr>
            </w:r>
            <w:r w:rsidR="00FA1B44">
              <w:rPr>
                <w:noProof/>
                <w:webHidden/>
              </w:rPr>
              <w:fldChar w:fldCharType="separate"/>
            </w:r>
            <w:r w:rsidR="00FA1B44">
              <w:rPr>
                <w:noProof/>
                <w:webHidden/>
              </w:rPr>
              <w:t>3</w:t>
            </w:r>
            <w:r w:rsidR="00FA1B44">
              <w:rPr>
                <w:noProof/>
                <w:webHidden/>
              </w:rPr>
              <w:fldChar w:fldCharType="end"/>
            </w:r>
          </w:hyperlink>
        </w:p>
        <w:p w14:paraId="3C07B8B7" w14:textId="17C0AE0B" w:rsidR="00FA1B44" w:rsidRDefault="00FA1B44">
          <w:pPr>
            <w:pStyle w:val="TOC1"/>
            <w:tabs>
              <w:tab w:val="right" w:leader="dot" w:pos="9350"/>
            </w:tabs>
            <w:rPr>
              <w:rFonts w:eastAsiaTheme="minorEastAsia"/>
              <w:noProof/>
              <w:sz w:val="24"/>
              <w:szCs w:val="24"/>
            </w:rPr>
          </w:pPr>
          <w:hyperlink w:anchor="_Toc189170345" w:history="1">
            <w:r w:rsidRPr="00480F1B">
              <w:rPr>
                <w:rStyle w:val="Hyperlink"/>
                <w:noProof/>
                <w:lang w:val="el-GR"/>
              </w:rPr>
              <w:t>Επιθυμητή Επεξεργασία</w:t>
            </w:r>
            <w:r>
              <w:rPr>
                <w:noProof/>
                <w:webHidden/>
              </w:rPr>
              <w:tab/>
            </w:r>
            <w:r>
              <w:rPr>
                <w:noProof/>
                <w:webHidden/>
              </w:rPr>
              <w:fldChar w:fldCharType="begin"/>
            </w:r>
            <w:r>
              <w:rPr>
                <w:noProof/>
                <w:webHidden/>
              </w:rPr>
              <w:instrText xml:space="preserve"> PAGEREF _Toc189170345 \h </w:instrText>
            </w:r>
            <w:r>
              <w:rPr>
                <w:noProof/>
                <w:webHidden/>
              </w:rPr>
            </w:r>
            <w:r>
              <w:rPr>
                <w:noProof/>
                <w:webHidden/>
              </w:rPr>
              <w:fldChar w:fldCharType="separate"/>
            </w:r>
            <w:r>
              <w:rPr>
                <w:noProof/>
                <w:webHidden/>
              </w:rPr>
              <w:t>4</w:t>
            </w:r>
            <w:r>
              <w:rPr>
                <w:noProof/>
                <w:webHidden/>
              </w:rPr>
              <w:fldChar w:fldCharType="end"/>
            </w:r>
          </w:hyperlink>
        </w:p>
        <w:p w14:paraId="0F4624FE" w14:textId="47003C44" w:rsidR="00FA1B44" w:rsidRDefault="00FA1B44">
          <w:pPr>
            <w:pStyle w:val="TOC2"/>
            <w:tabs>
              <w:tab w:val="right" w:leader="dot" w:pos="9350"/>
            </w:tabs>
            <w:rPr>
              <w:rFonts w:eastAsiaTheme="minorEastAsia"/>
              <w:noProof/>
              <w:sz w:val="24"/>
              <w:szCs w:val="24"/>
            </w:rPr>
          </w:pPr>
          <w:hyperlink w:anchor="_Toc189170346" w:history="1">
            <w:r w:rsidRPr="00480F1B">
              <w:rPr>
                <w:rStyle w:val="Hyperlink"/>
                <w:noProof/>
                <w:lang w:val="el-GR"/>
              </w:rPr>
              <w:t>1.</w:t>
            </w:r>
            <w:r>
              <w:rPr>
                <w:noProof/>
                <w:webHidden/>
              </w:rPr>
              <w:tab/>
            </w:r>
            <w:r>
              <w:rPr>
                <w:noProof/>
                <w:webHidden/>
              </w:rPr>
              <w:fldChar w:fldCharType="begin"/>
            </w:r>
            <w:r>
              <w:rPr>
                <w:noProof/>
                <w:webHidden/>
              </w:rPr>
              <w:instrText xml:space="preserve"> PAGEREF _Toc189170346 \h </w:instrText>
            </w:r>
            <w:r>
              <w:rPr>
                <w:noProof/>
                <w:webHidden/>
              </w:rPr>
            </w:r>
            <w:r>
              <w:rPr>
                <w:noProof/>
                <w:webHidden/>
              </w:rPr>
              <w:fldChar w:fldCharType="separate"/>
            </w:r>
            <w:r>
              <w:rPr>
                <w:noProof/>
                <w:webHidden/>
              </w:rPr>
              <w:t>4</w:t>
            </w:r>
            <w:r>
              <w:rPr>
                <w:noProof/>
                <w:webHidden/>
              </w:rPr>
              <w:fldChar w:fldCharType="end"/>
            </w:r>
          </w:hyperlink>
        </w:p>
        <w:p w14:paraId="1105D5F4" w14:textId="63D5CFE9" w:rsidR="00FA1B44" w:rsidRDefault="00FA1B44">
          <w:pPr>
            <w:pStyle w:val="TOC2"/>
            <w:tabs>
              <w:tab w:val="right" w:leader="dot" w:pos="9350"/>
            </w:tabs>
            <w:rPr>
              <w:rFonts w:eastAsiaTheme="minorEastAsia"/>
              <w:noProof/>
              <w:sz w:val="24"/>
              <w:szCs w:val="24"/>
            </w:rPr>
          </w:pPr>
          <w:hyperlink w:anchor="_Toc189170347" w:history="1">
            <w:r w:rsidRPr="00480F1B">
              <w:rPr>
                <w:rStyle w:val="Hyperlink"/>
                <w:noProof/>
                <w:lang w:val="el-GR"/>
              </w:rPr>
              <w:t>2</w:t>
            </w:r>
            <w:r>
              <w:rPr>
                <w:noProof/>
                <w:webHidden/>
              </w:rPr>
              <w:tab/>
            </w:r>
            <w:r>
              <w:rPr>
                <w:noProof/>
                <w:webHidden/>
              </w:rPr>
              <w:fldChar w:fldCharType="begin"/>
            </w:r>
            <w:r>
              <w:rPr>
                <w:noProof/>
                <w:webHidden/>
              </w:rPr>
              <w:instrText xml:space="preserve"> PAGEREF _Toc189170347 \h </w:instrText>
            </w:r>
            <w:r>
              <w:rPr>
                <w:noProof/>
                <w:webHidden/>
              </w:rPr>
            </w:r>
            <w:r>
              <w:rPr>
                <w:noProof/>
                <w:webHidden/>
              </w:rPr>
              <w:fldChar w:fldCharType="separate"/>
            </w:r>
            <w:r>
              <w:rPr>
                <w:noProof/>
                <w:webHidden/>
              </w:rPr>
              <w:t>5</w:t>
            </w:r>
            <w:r>
              <w:rPr>
                <w:noProof/>
                <w:webHidden/>
              </w:rPr>
              <w:fldChar w:fldCharType="end"/>
            </w:r>
          </w:hyperlink>
        </w:p>
        <w:p w14:paraId="27EDB587" w14:textId="3F8BD0BB" w:rsidR="00FA1B44" w:rsidRDefault="00FA1B44">
          <w:pPr>
            <w:pStyle w:val="TOC3"/>
            <w:tabs>
              <w:tab w:val="right" w:leader="dot" w:pos="9350"/>
            </w:tabs>
            <w:rPr>
              <w:rFonts w:eastAsiaTheme="minorEastAsia"/>
              <w:noProof/>
              <w:sz w:val="24"/>
              <w:szCs w:val="24"/>
            </w:rPr>
          </w:pPr>
          <w:hyperlink w:anchor="_Toc189170348" w:history="1">
            <w:r w:rsidRPr="00480F1B">
              <w:rPr>
                <w:rStyle w:val="Hyperlink"/>
                <w:noProof/>
                <w:lang w:val="el-GR"/>
              </w:rPr>
              <w:t>Α</w:t>
            </w:r>
            <w:r>
              <w:rPr>
                <w:noProof/>
                <w:webHidden/>
              </w:rPr>
              <w:tab/>
            </w:r>
            <w:r>
              <w:rPr>
                <w:noProof/>
                <w:webHidden/>
              </w:rPr>
              <w:fldChar w:fldCharType="begin"/>
            </w:r>
            <w:r>
              <w:rPr>
                <w:noProof/>
                <w:webHidden/>
              </w:rPr>
              <w:instrText xml:space="preserve"> PAGEREF _Toc189170348 \h </w:instrText>
            </w:r>
            <w:r>
              <w:rPr>
                <w:noProof/>
                <w:webHidden/>
              </w:rPr>
            </w:r>
            <w:r>
              <w:rPr>
                <w:noProof/>
                <w:webHidden/>
              </w:rPr>
              <w:fldChar w:fldCharType="separate"/>
            </w:r>
            <w:r>
              <w:rPr>
                <w:noProof/>
                <w:webHidden/>
              </w:rPr>
              <w:t>5</w:t>
            </w:r>
            <w:r>
              <w:rPr>
                <w:noProof/>
                <w:webHidden/>
              </w:rPr>
              <w:fldChar w:fldCharType="end"/>
            </w:r>
          </w:hyperlink>
        </w:p>
        <w:p w14:paraId="6559C53F" w14:textId="0FAC0DDA" w:rsidR="00FA1B44" w:rsidRDefault="00FA1B44">
          <w:pPr>
            <w:pStyle w:val="TOC3"/>
            <w:tabs>
              <w:tab w:val="right" w:leader="dot" w:pos="9350"/>
            </w:tabs>
            <w:rPr>
              <w:rFonts w:eastAsiaTheme="minorEastAsia"/>
              <w:noProof/>
              <w:sz w:val="24"/>
              <w:szCs w:val="24"/>
            </w:rPr>
          </w:pPr>
          <w:hyperlink w:anchor="_Toc189170349" w:history="1">
            <w:r w:rsidRPr="00480F1B">
              <w:rPr>
                <w:rStyle w:val="Hyperlink"/>
                <w:noProof/>
                <w:lang w:val="el-GR"/>
              </w:rPr>
              <w:t>Β</w:t>
            </w:r>
            <w:r>
              <w:rPr>
                <w:noProof/>
                <w:webHidden/>
              </w:rPr>
              <w:tab/>
            </w:r>
            <w:r>
              <w:rPr>
                <w:noProof/>
                <w:webHidden/>
              </w:rPr>
              <w:fldChar w:fldCharType="begin"/>
            </w:r>
            <w:r>
              <w:rPr>
                <w:noProof/>
                <w:webHidden/>
              </w:rPr>
              <w:instrText xml:space="preserve"> PAGEREF _Toc189170349 \h </w:instrText>
            </w:r>
            <w:r>
              <w:rPr>
                <w:noProof/>
                <w:webHidden/>
              </w:rPr>
            </w:r>
            <w:r>
              <w:rPr>
                <w:noProof/>
                <w:webHidden/>
              </w:rPr>
              <w:fldChar w:fldCharType="separate"/>
            </w:r>
            <w:r>
              <w:rPr>
                <w:noProof/>
                <w:webHidden/>
              </w:rPr>
              <w:t>5</w:t>
            </w:r>
            <w:r>
              <w:rPr>
                <w:noProof/>
                <w:webHidden/>
              </w:rPr>
              <w:fldChar w:fldCharType="end"/>
            </w:r>
          </w:hyperlink>
        </w:p>
        <w:p w14:paraId="3FF0ED7C" w14:textId="131F1B69" w:rsidR="00FA1B44" w:rsidRDefault="00FA1B44">
          <w:pPr>
            <w:pStyle w:val="TOC3"/>
            <w:tabs>
              <w:tab w:val="right" w:leader="dot" w:pos="9350"/>
            </w:tabs>
            <w:rPr>
              <w:rFonts w:eastAsiaTheme="minorEastAsia"/>
              <w:noProof/>
              <w:sz w:val="24"/>
              <w:szCs w:val="24"/>
            </w:rPr>
          </w:pPr>
          <w:hyperlink w:anchor="_Toc189170350" w:history="1">
            <w:r w:rsidRPr="00480F1B">
              <w:rPr>
                <w:rStyle w:val="Hyperlink"/>
                <w:noProof/>
                <w:lang w:val="el-GR"/>
              </w:rPr>
              <w:t>Γ</w:t>
            </w:r>
            <w:r>
              <w:rPr>
                <w:noProof/>
                <w:webHidden/>
              </w:rPr>
              <w:tab/>
            </w:r>
            <w:r>
              <w:rPr>
                <w:noProof/>
                <w:webHidden/>
              </w:rPr>
              <w:fldChar w:fldCharType="begin"/>
            </w:r>
            <w:r>
              <w:rPr>
                <w:noProof/>
                <w:webHidden/>
              </w:rPr>
              <w:instrText xml:space="preserve"> PAGEREF _Toc189170350 \h </w:instrText>
            </w:r>
            <w:r>
              <w:rPr>
                <w:noProof/>
                <w:webHidden/>
              </w:rPr>
            </w:r>
            <w:r>
              <w:rPr>
                <w:noProof/>
                <w:webHidden/>
              </w:rPr>
              <w:fldChar w:fldCharType="separate"/>
            </w:r>
            <w:r>
              <w:rPr>
                <w:noProof/>
                <w:webHidden/>
              </w:rPr>
              <w:t>5</w:t>
            </w:r>
            <w:r>
              <w:rPr>
                <w:noProof/>
                <w:webHidden/>
              </w:rPr>
              <w:fldChar w:fldCharType="end"/>
            </w:r>
          </w:hyperlink>
        </w:p>
        <w:p w14:paraId="18D38198" w14:textId="0AE8EC1A" w:rsidR="00FA1B44" w:rsidRDefault="00FA1B44">
          <w:pPr>
            <w:pStyle w:val="TOC2"/>
            <w:tabs>
              <w:tab w:val="right" w:leader="dot" w:pos="9350"/>
            </w:tabs>
            <w:rPr>
              <w:rFonts w:eastAsiaTheme="minorEastAsia"/>
              <w:noProof/>
              <w:sz w:val="24"/>
              <w:szCs w:val="24"/>
            </w:rPr>
          </w:pPr>
          <w:hyperlink w:anchor="_Toc189170351" w:history="1">
            <w:r w:rsidRPr="00480F1B">
              <w:rPr>
                <w:rStyle w:val="Hyperlink"/>
                <w:noProof/>
                <w:lang w:val="el-GR"/>
              </w:rPr>
              <w:t>3</w:t>
            </w:r>
            <w:r>
              <w:rPr>
                <w:noProof/>
                <w:webHidden/>
              </w:rPr>
              <w:tab/>
            </w:r>
            <w:r>
              <w:rPr>
                <w:noProof/>
                <w:webHidden/>
              </w:rPr>
              <w:fldChar w:fldCharType="begin"/>
            </w:r>
            <w:r>
              <w:rPr>
                <w:noProof/>
                <w:webHidden/>
              </w:rPr>
              <w:instrText xml:space="preserve"> PAGEREF _Toc189170351 \h </w:instrText>
            </w:r>
            <w:r>
              <w:rPr>
                <w:noProof/>
                <w:webHidden/>
              </w:rPr>
            </w:r>
            <w:r>
              <w:rPr>
                <w:noProof/>
                <w:webHidden/>
              </w:rPr>
              <w:fldChar w:fldCharType="separate"/>
            </w:r>
            <w:r>
              <w:rPr>
                <w:noProof/>
                <w:webHidden/>
              </w:rPr>
              <w:t>5</w:t>
            </w:r>
            <w:r>
              <w:rPr>
                <w:noProof/>
                <w:webHidden/>
              </w:rPr>
              <w:fldChar w:fldCharType="end"/>
            </w:r>
          </w:hyperlink>
        </w:p>
        <w:p w14:paraId="051F6C01" w14:textId="708CE001" w:rsidR="00FA1B44" w:rsidRDefault="00FA1B44">
          <w:pPr>
            <w:pStyle w:val="TOC2"/>
            <w:tabs>
              <w:tab w:val="right" w:leader="dot" w:pos="9350"/>
            </w:tabs>
            <w:rPr>
              <w:rFonts w:eastAsiaTheme="minorEastAsia"/>
              <w:noProof/>
              <w:sz w:val="24"/>
              <w:szCs w:val="24"/>
            </w:rPr>
          </w:pPr>
          <w:hyperlink w:anchor="_Toc189170352" w:history="1">
            <w:r w:rsidRPr="00480F1B">
              <w:rPr>
                <w:rStyle w:val="Hyperlink"/>
                <w:noProof/>
                <w:lang w:val="el-GR"/>
              </w:rPr>
              <w:t>4</w:t>
            </w:r>
            <w:r>
              <w:rPr>
                <w:noProof/>
                <w:webHidden/>
              </w:rPr>
              <w:tab/>
            </w:r>
            <w:r>
              <w:rPr>
                <w:noProof/>
                <w:webHidden/>
              </w:rPr>
              <w:fldChar w:fldCharType="begin"/>
            </w:r>
            <w:r>
              <w:rPr>
                <w:noProof/>
                <w:webHidden/>
              </w:rPr>
              <w:instrText xml:space="preserve"> PAGEREF _Toc189170352 \h </w:instrText>
            </w:r>
            <w:r>
              <w:rPr>
                <w:noProof/>
                <w:webHidden/>
              </w:rPr>
            </w:r>
            <w:r>
              <w:rPr>
                <w:noProof/>
                <w:webHidden/>
              </w:rPr>
              <w:fldChar w:fldCharType="separate"/>
            </w:r>
            <w:r>
              <w:rPr>
                <w:noProof/>
                <w:webHidden/>
              </w:rPr>
              <w:t>6</w:t>
            </w:r>
            <w:r>
              <w:rPr>
                <w:noProof/>
                <w:webHidden/>
              </w:rPr>
              <w:fldChar w:fldCharType="end"/>
            </w:r>
          </w:hyperlink>
        </w:p>
        <w:p w14:paraId="217F164A" w14:textId="653885AE" w:rsidR="00FA1B44" w:rsidRDefault="00FA1B44">
          <w:pPr>
            <w:pStyle w:val="TOC2"/>
            <w:tabs>
              <w:tab w:val="right" w:leader="dot" w:pos="9350"/>
            </w:tabs>
            <w:rPr>
              <w:rFonts w:eastAsiaTheme="minorEastAsia"/>
              <w:noProof/>
              <w:sz w:val="24"/>
              <w:szCs w:val="24"/>
            </w:rPr>
          </w:pPr>
          <w:hyperlink w:anchor="_Toc189170353" w:history="1">
            <w:r w:rsidRPr="00480F1B">
              <w:rPr>
                <w:rStyle w:val="Hyperlink"/>
                <w:noProof/>
                <w:lang w:val="el-GR"/>
              </w:rPr>
              <w:t>5</w:t>
            </w:r>
            <w:r>
              <w:rPr>
                <w:noProof/>
                <w:webHidden/>
              </w:rPr>
              <w:tab/>
            </w:r>
            <w:r>
              <w:rPr>
                <w:noProof/>
                <w:webHidden/>
              </w:rPr>
              <w:fldChar w:fldCharType="begin"/>
            </w:r>
            <w:r>
              <w:rPr>
                <w:noProof/>
                <w:webHidden/>
              </w:rPr>
              <w:instrText xml:space="preserve"> PAGEREF _Toc189170353 \h </w:instrText>
            </w:r>
            <w:r>
              <w:rPr>
                <w:noProof/>
                <w:webHidden/>
              </w:rPr>
            </w:r>
            <w:r>
              <w:rPr>
                <w:noProof/>
                <w:webHidden/>
              </w:rPr>
              <w:fldChar w:fldCharType="separate"/>
            </w:r>
            <w:r>
              <w:rPr>
                <w:noProof/>
                <w:webHidden/>
              </w:rPr>
              <w:t>8</w:t>
            </w:r>
            <w:r>
              <w:rPr>
                <w:noProof/>
                <w:webHidden/>
              </w:rPr>
              <w:fldChar w:fldCharType="end"/>
            </w:r>
          </w:hyperlink>
        </w:p>
        <w:p w14:paraId="2386EA01" w14:textId="053C858A" w:rsidR="00FA1B44" w:rsidRDefault="00FA1B44">
          <w:pPr>
            <w:pStyle w:val="TOC1"/>
            <w:tabs>
              <w:tab w:val="right" w:leader="dot" w:pos="9350"/>
            </w:tabs>
            <w:rPr>
              <w:rFonts w:eastAsiaTheme="minorEastAsia"/>
              <w:noProof/>
              <w:sz w:val="24"/>
              <w:szCs w:val="24"/>
            </w:rPr>
          </w:pPr>
          <w:hyperlink w:anchor="_Toc189170354" w:history="1">
            <w:r w:rsidRPr="00480F1B">
              <w:rPr>
                <w:rStyle w:val="Hyperlink"/>
                <w:noProof/>
                <w:lang w:val="el-GR"/>
              </w:rPr>
              <w:t>Μέρος Β</w:t>
            </w:r>
            <w:r>
              <w:rPr>
                <w:noProof/>
                <w:webHidden/>
              </w:rPr>
              <w:tab/>
            </w:r>
            <w:r>
              <w:rPr>
                <w:noProof/>
                <w:webHidden/>
              </w:rPr>
              <w:fldChar w:fldCharType="begin"/>
            </w:r>
            <w:r>
              <w:rPr>
                <w:noProof/>
                <w:webHidden/>
              </w:rPr>
              <w:instrText xml:space="preserve"> PAGEREF _Toc189170354 \h </w:instrText>
            </w:r>
            <w:r>
              <w:rPr>
                <w:noProof/>
                <w:webHidden/>
              </w:rPr>
            </w:r>
            <w:r>
              <w:rPr>
                <w:noProof/>
                <w:webHidden/>
              </w:rPr>
              <w:fldChar w:fldCharType="separate"/>
            </w:r>
            <w:r>
              <w:rPr>
                <w:noProof/>
                <w:webHidden/>
              </w:rPr>
              <w:t>10</w:t>
            </w:r>
            <w:r>
              <w:rPr>
                <w:noProof/>
                <w:webHidden/>
              </w:rPr>
              <w:fldChar w:fldCharType="end"/>
            </w:r>
          </w:hyperlink>
        </w:p>
        <w:p w14:paraId="09CBE908" w14:textId="7B41FD92" w:rsidR="00FA1B44" w:rsidRDefault="00FA1B44">
          <w:pPr>
            <w:pStyle w:val="TOC2"/>
            <w:tabs>
              <w:tab w:val="right" w:leader="dot" w:pos="9350"/>
            </w:tabs>
            <w:rPr>
              <w:rFonts w:eastAsiaTheme="minorEastAsia"/>
              <w:noProof/>
              <w:sz w:val="24"/>
              <w:szCs w:val="24"/>
            </w:rPr>
          </w:pPr>
          <w:hyperlink w:anchor="_Toc189170355" w:history="1">
            <w:r w:rsidRPr="00480F1B">
              <w:rPr>
                <w:rStyle w:val="Hyperlink"/>
                <w:noProof/>
                <w:lang w:val="el-GR"/>
              </w:rPr>
              <w:t>Θέμα 1</w:t>
            </w:r>
            <w:r>
              <w:rPr>
                <w:noProof/>
                <w:webHidden/>
              </w:rPr>
              <w:tab/>
            </w:r>
            <w:r>
              <w:rPr>
                <w:noProof/>
                <w:webHidden/>
              </w:rPr>
              <w:fldChar w:fldCharType="begin"/>
            </w:r>
            <w:r>
              <w:rPr>
                <w:noProof/>
                <w:webHidden/>
              </w:rPr>
              <w:instrText xml:space="preserve"> PAGEREF _Toc189170355 \h </w:instrText>
            </w:r>
            <w:r>
              <w:rPr>
                <w:noProof/>
                <w:webHidden/>
              </w:rPr>
            </w:r>
            <w:r>
              <w:rPr>
                <w:noProof/>
                <w:webHidden/>
              </w:rPr>
              <w:fldChar w:fldCharType="separate"/>
            </w:r>
            <w:r>
              <w:rPr>
                <w:noProof/>
                <w:webHidden/>
              </w:rPr>
              <w:t>10</w:t>
            </w:r>
            <w:r>
              <w:rPr>
                <w:noProof/>
                <w:webHidden/>
              </w:rPr>
              <w:fldChar w:fldCharType="end"/>
            </w:r>
          </w:hyperlink>
        </w:p>
        <w:p w14:paraId="6EB78203" w14:textId="7B52EACC" w:rsidR="00FA1B44" w:rsidRDefault="00FA1B44">
          <w:pPr>
            <w:pStyle w:val="TOC2"/>
            <w:tabs>
              <w:tab w:val="right" w:leader="dot" w:pos="9350"/>
            </w:tabs>
            <w:rPr>
              <w:rFonts w:eastAsiaTheme="minorEastAsia"/>
              <w:noProof/>
              <w:sz w:val="24"/>
              <w:szCs w:val="24"/>
            </w:rPr>
          </w:pPr>
          <w:hyperlink w:anchor="_Toc189170356" w:history="1">
            <w:r w:rsidRPr="00480F1B">
              <w:rPr>
                <w:rStyle w:val="Hyperlink"/>
                <w:noProof/>
                <w:lang w:val="el-GR"/>
              </w:rPr>
              <w:t>Θέμα 2</w:t>
            </w:r>
            <w:r>
              <w:rPr>
                <w:noProof/>
                <w:webHidden/>
              </w:rPr>
              <w:tab/>
            </w:r>
            <w:r>
              <w:rPr>
                <w:noProof/>
                <w:webHidden/>
              </w:rPr>
              <w:fldChar w:fldCharType="begin"/>
            </w:r>
            <w:r>
              <w:rPr>
                <w:noProof/>
                <w:webHidden/>
              </w:rPr>
              <w:instrText xml:space="preserve"> PAGEREF _Toc189170356 \h </w:instrText>
            </w:r>
            <w:r>
              <w:rPr>
                <w:noProof/>
                <w:webHidden/>
              </w:rPr>
            </w:r>
            <w:r>
              <w:rPr>
                <w:noProof/>
                <w:webHidden/>
              </w:rPr>
              <w:fldChar w:fldCharType="separate"/>
            </w:r>
            <w:r>
              <w:rPr>
                <w:noProof/>
                <w:webHidden/>
              </w:rPr>
              <w:t>12</w:t>
            </w:r>
            <w:r>
              <w:rPr>
                <w:noProof/>
                <w:webHidden/>
              </w:rPr>
              <w:fldChar w:fldCharType="end"/>
            </w:r>
          </w:hyperlink>
        </w:p>
        <w:p w14:paraId="3E38E40A" w14:textId="1103B071" w:rsidR="00A96FD1" w:rsidRDefault="00A96FD1">
          <w:r>
            <w:rPr>
              <w:b/>
              <w:bCs/>
              <w:noProof/>
            </w:rPr>
            <w:fldChar w:fldCharType="end"/>
          </w:r>
        </w:p>
      </w:sdtContent>
    </w:sdt>
    <w:p w14:paraId="447FF61A" w14:textId="4D5E81EC" w:rsidR="00D6288D" w:rsidRDefault="00D6288D" w:rsidP="00A16EFA">
      <w:pPr>
        <w:jc w:val="both"/>
        <w:rPr>
          <w:rFonts w:ascii="Verdana" w:hAnsi="Verdana"/>
          <w:sz w:val="24"/>
          <w:szCs w:val="24"/>
          <w:lang w:val="el-GR"/>
        </w:rPr>
      </w:pPr>
    </w:p>
    <w:p w14:paraId="785D6B66" w14:textId="77777777" w:rsidR="00A96FD1" w:rsidRDefault="00A96FD1" w:rsidP="00A16EFA">
      <w:pPr>
        <w:jc w:val="both"/>
        <w:rPr>
          <w:rFonts w:ascii="Verdana" w:hAnsi="Verdana"/>
          <w:sz w:val="24"/>
          <w:szCs w:val="24"/>
          <w:lang w:val="el-GR"/>
        </w:rPr>
      </w:pPr>
    </w:p>
    <w:p w14:paraId="75C4BB22" w14:textId="77777777" w:rsidR="00A96FD1" w:rsidRDefault="00A96FD1" w:rsidP="00A16EFA">
      <w:pPr>
        <w:jc w:val="both"/>
        <w:rPr>
          <w:rFonts w:ascii="Verdana" w:hAnsi="Verdana"/>
          <w:sz w:val="24"/>
          <w:szCs w:val="24"/>
          <w:lang w:val="el-GR"/>
        </w:rPr>
      </w:pPr>
    </w:p>
    <w:p w14:paraId="5AEA42FC" w14:textId="77777777" w:rsidR="00A96FD1" w:rsidRDefault="00A96FD1" w:rsidP="00A16EFA">
      <w:pPr>
        <w:jc w:val="both"/>
        <w:rPr>
          <w:rFonts w:ascii="Verdana" w:hAnsi="Verdana"/>
          <w:sz w:val="24"/>
          <w:szCs w:val="24"/>
          <w:lang w:val="el-GR"/>
        </w:rPr>
      </w:pPr>
    </w:p>
    <w:p w14:paraId="136E9763" w14:textId="77777777" w:rsidR="00A96FD1" w:rsidRDefault="00A96FD1" w:rsidP="00A16EFA">
      <w:pPr>
        <w:jc w:val="both"/>
        <w:rPr>
          <w:rFonts w:ascii="Verdana" w:hAnsi="Verdana"/>
          <w:sz w:val="24"/>
          <w:szCs w:val="24"/>
          <w:lang w:val="el-GR"/>
        </w:rPr>
      </w:pPr>
    </w:p>
    <w:p w14:paraId="1E75CA2D" w14:textId="77777777" w:rsidR="00A96FD1" w:rsidRDefault="00A96FD1" w:rsidP="00A16EFA">
      <w:pPr>
        <w:jc w:val="both"/>
        <w:rPr>
          <w:rFonts w:ascii="Verdana" w:hAnsi="Verdana"/>
          <w:sz w:val="24"/>
          <w:szCs w:val="24"/>
          <w:lang w:val="el-GR"/>
        </w:rPr>
      </w:pPr>
    </w:p>
    <w:p w14:paraId="6E578C84" w14:textId="77777777" w:rsidR="00A96FD1" w:rsidRDefault="00A96FD1" w:rsidP="00A16EFA">
      <w:pPr>
        <w:jc w:val="both"/>
        <w:rPr>
          <w:rFonts w:ascii="Verdana" w:hAnsi="Verdana"/>
          <w:sz w:val="24"/>
          <w:szCs w:val="24"/>
          <w:lang w:val="el-GR"/>
        </w:rPr>
      </w:pPr>
    </w:p>
    <w:p w14:paraId="097FE9D7" w14:textId="77777777" w:rsidR="00A96FD1" w:rsidRDefault="00A96FD1" w:rsidP="00A16EFA">
      <w:pPr>
        <w:jc w:val="both"/>
        <w:rPr>
          <w:rFonts w:ascii="Verdana" w:hAnsi="Verdana"/>
          <w:sz w:val="24"/>
          <w:szCs w:val="24"/>
          <w:lang w:val="el-GR"/>
        </w:rPr>
      </w:pPr>
    </w:p>
    <w:p w14:paraId="62368560" w14:textId="77777777" w:rsidR="00A96FD1" w:rsidRDefault="00A96FD1" w:rsidP="00A16EFA">
      <w:pPr>
        <w:jc w:val="both"/>
        <w:rPr>
          <w:rFonts w:ascii="Verdana" w:hAnsi="Verdana"/>
          <w:sz w:val="24"/>
          <w:szCs w:val="24"/>
          <w:lang w:val="el-GR"/>
        </w:rPr>
      </w:pPr>
    </w:p>
    <w:p w14:paraId="18F14044" w14:textId="77777777" w:rsidR="00A96FD1" w:rsidRDefault="00A96FD1" w:rsidP="00A16EFA">
      <w:pPr>
        <w:jc w:val="both"/>
        <w:rPr>
          <w:rFonts w:ascii="Verdana" w:hAnsi="Verdana"/>
          <w:sz w:val="24"/>
          <w:szCs w:val="24"/>
          <w:lang w:val="el-GR"/>
        </w:rPr>
      </w:pPr>
    </w:p>
    <w:p w14:paraId="49C26C10" w14:textId="77777777" w:rsidR="00A96FD1" w:rsidRDefault="00A96FD1" w:rsidP="00A16EFA">
      <w:pPr>
        <w:jc w:val="both"/>
        <w:rPr>
          <w:rFonts w:ascii="Verdana" w:hAnsi="Verdana"/>
          <w:sz w:val="24"/>
          <w:szCs w:val="24"/>
          <w:lang w:val="el-GR"/>
        </w:rPr>
      </w:pPr>
    </w:p>
    <w:p w14:paraId="3CA5ADBC" w14:textId="77777777" w:rsidR="00A96FD1" w:rsidRDefault="00A96FD1" w:rsidP="00A16EFA">
      <w:pPr>
        <w:jc w:val="both"/>
        <w:rPr>
          <w:rFonts w:ascii="Verdana" w:hAnsi="Verdana"/>
          <w:sz w:val="24"/>
          <w:szCs w:val="24"/>
          <w:lang w:val="el-GR"/>
        </w:rPr>
      </w:pPr>
    </w:p>
    <w:p w14:paraId="100D2603" w14:textId="77777777" w:rsidR="00A96FD1" w:rsidRDefault="00A96FD1" w:rsidP="00A16EFA">
      <w:pPr>
        <w:jc w:val="both"/>
        <w:rPr>
          <w:rFonts w:ascii="Verdana" w:hAnsi="Verdana"/>
          <w:sz w:val="24"/>
          <w:szCs w:val="24"/>
          <w:lang w:val="el-GR"/>
        </w:rPr>
      </w:pPr>
    </w:p>
    <w:p w14:paraId="0E8ED217" w14:textId="77777777" w:rsidR="00A96FD1" w:rsidRDefault="00A96FD1" w:rsidP="00A16EFA">
      <w:pPr>
        <w:jc w:val="both"/>
        <w:rPr>
          <w:rFonts w:ascii="Verdana" w:hAnsi="Verdana"/>
          <w:sz w:val="24"/>
          <w:szCs w:val="24"/>
          <w:lang w:val="el-GR"/>
        </w:rPr>
      </w:pPr>
    </w:p>
    <w:p w14:paraId="61DA99E1" w14:textId="77777777" w:rsidR="00A96FD1" w:rsidRDefault="00A96FD1" w:rsidP="00A16EFA">
      <w:pPr>
        <w:jc w:val="both"/>
        <w:rPr>
          <w:rFonts w:ascii="Verdana" w:hAnsi="Verdana"/>
          <w:sz w:val="24"/>
          <w:szCs w:val="24"/>
          <w:lang w:val="el-GR"/>
        </w:rPr>
      </w:pPr>
    </w:p>
    <w:p w14:paraId="440B035A" w14:textId="77777777" w:rsidR="00A96FD1" w:rsidRDefault="00A96FD1" w:rsidP="00A16EFA">
      <w:pPr>
        <w:jc w:val="both"/>
        <w:rPr>
          <w:rFonts w:ascii="Verdana" w:hAnsi="Verdana"/>
          <w:sz w:val="24"/>
          <w:szCs w:val="24"/>
          <w:lang w:val="el-GR"/>
        </w:rPr>
      </w:pPr>
    </w:p>
    <w:p w14:paraId="25140C4F" w14:textId="77777777" w:rsidR="00A96FD1" w:rsidRDefault="00A96FD1" w:rsidP="00A16EFA">
      <w:pPr>
        <w:jc w:val="both"/>
        <w:rPr>
          <w:rFonts w:ascii="Verdana" w:hAnsi="Verdana"/>
          <w:sz w:val="24"/>
          <w:szCs w:val="24"/>
          <w:lang w:val="el-GR"/>
        </w:rPr>
      </w:pPr>
    </w:p>
    <w:p w14:paraId="77D07E76" w14:textId="77777777" w:rsidR="00A96FD1" w:rsidRDefault="00A96FD1" w:rsidP="00A16EFA">
      <w:pPr>
        <w:jc w:val="both"/>
        <w:rPr>
          <w:rFonts w:ascii="Verdana" w:hAnsi="Verdana"/>
          <w:sz w:val="24"/>
          <w:szCs w:val="24"/>
          <w:lang w:val="el-GR"/>
        </w:rPr>
      </w:pPr>
    </w:p>
    <w:p w14:paraId="03A05408" w14:textId="77777777" w:rsidR="00A96FD1" w:rsidRDefault="00A96FD1" w:rsidP="00A16EFA">
      <w:pPr>
        <w:jc w:val="both"/>
        <w:rPr>
          <w:rFonts w:ascii="Verdana" w:hAnsi="Verdana"/>
          <w:sz w:val="24"/>
          <w:szCs w:val="24"/>
          <w:lang w:val="el-GR"/>
        </w:rPr>
      </w:pPr>
    </w:p>
    <w:p w14:paraId="649647BA" w14:textId="77777777" w:rsidR="00A96FD1" w:rsidRDefault="00A96FD1" w:rsidP="00A16EFA">
      <w:pPr>
        <w:jc w:val="both"/>
        <w:rPr>
          <w:rFonts w:ascii="Verdana" w:hAnsi="Verdana"/>
          <w:sz w:val="24"/>
          <w:szCs w:val="24"/>
          <w:lang w:val="el-GR"/>
        </w:rPr>
      </w:pPr>
    </w:p>
    <w:p w14:paraId="6A649AB4" w14:textId="77777777" w:rsidR="00A96FD1" w:rsidRDefault="00A96FD1" w:rsidP="00A16EFA">
      <w:pPr>
        <w:jc w:val="both"/>
        <w:rPr>
          <w:rFonts w:ascii="Verdana" w:hAnsi="Verdana"/>
          <w:sz w:val="24"/>
          <w:szCs w:val="24"/>
          <w:lang w:val="el-GR"/>
        </w:rPr>
      </w:pPr>
    </w:p>
    <w:p w14:paraId="1706F4AD" w14:textId="77777777" w:rsidR="00A96FD1" w:rsidRDefault="00A96FD1" w:rsidP="00A16EFA">
      <w:pPr>
        <w:jc w:val="both"/>
        <w:rPr>
          <w:rFonts w:ascii="Verdana" w:hAnsi="Verdana"/>
          <w:sz w:val="24"/>
          <w:szCs w:val="24"/>
          <w:lang w:val="el-GR"/>
        </w:rPr>
      </w:pPr>
    </w:p>
    <w:p w14:paraId="79385644" w14:textId="77777777" w:rsidR="00A96FD1" w:rsidRDefault="00A96FD1" w:rsidP="00A16EFA">
      <w:pPr>
        <w:jc w:val="both"/>
        <w:rPr>
          <w:rFonts w:ascii="Verdana" w:hAnsi="Verdana"/>
          <w:sz w:val="24"/>
          <w:szCs w:val="24"/>
          <w:lang w:val="el-GR"/>
        </w:rPr>
      </w:pPr>
    </w:p>
    <w:p w14:paraId="512DE64F" w14:textId="77777777" w:rsidR="00A96FD1" w:rsidRDefault="00A96FD1" w:rsidP="00A16EFA">
      <w:pPr>
        <w:jc w:val="both"/>
        <w:rPr>
          <w:rFonts w:ascii="Verdana" w:hAnsi="Verdana"/>
          <w:sz w:val="24"/>
          <w:szCs w:val="24"/>
          <w:lang w:val="el-GR"/>
        </w:rPr>
      </w:pPr>
    </w:p>
    <w:p w14:paraId="594D1788" w14:textId="77777777" w:rsidR="00A96FD1" w:rsidRDefault="00A96FD1" w:rsidP="00A16EFA">
      <w:pPr>
        <w:jc w:val="both"/>
        <w:rPr>
          <w:rFonts w:ascii="Verdana" w:hAnsi="Verdana"/>
          <w:sz w:val="24"/>
          <w:szCs w:val="24"/>
          <w:lang w:val="el-GR"/>
        </w:rPr>
      </w:pPr>
    </w:p>
    <w:p w14:paraId="17BCE5EC" w14:textId="7A6914C7" w:rsidR="00A96FD1" w:rsidRDefault="00A96FD1" w:rsidP="00A96FD1">
      <w:pPr>
        <w:pStyle w:val="Heading1"/>
        <w:rPr>
          <w:lang w:val="el-GR"/>
        </w:rPr>
      </w:pPr>
      <w:bookmarkStart w:id="0" w:name="_Toc189170344"/>
      <w:r>
        <w:rPr>
          <w:lang w:val="el-GR"/>
        </w:rPr>
        <w:t>Δεδομένα Εισόδου</w:t>
      </w:r>
      <w:bookmarkEnd w:id="0"/>
    </w:p>
    <w:p w14:paraId="7C2EE6A4" w14:textId="02350D07" w:rsidR="009C393E" w:rsidRPr="00CB6158" w:rsidRDefault="00E342DB" w:rsidP="00645593">
      <w:pPr>
        <w:jc w:val="both"/>
        <w:rPr>
          <w:lang w:val="el-GR"/>
        </w:rPr>
      </w:pPr>
      <w:r>
        <w:rPr>
          <w:lang w:val="el-GR"/>
        </w:rPr>
        <w:t xml:space="preserve">Τα δεδομένα εισόδου </w:t>
      </w:r>
      <w:r w:rsidR="00897CBD">
        <w:rPr>
          <w:lang w:val="el-GR"/>
        </w:rPr>
        <w:t xml:space="preserve">δημιουργήθηκαν σύμφωνα με τον αριθμό μητρώου μου ο οποίος είναι 0291. Η μεθοδολογία που ακολούθησα είναι στο </w:t>
      </w:r>
      <w:r w:rsidR="00897CBD">
        <w:rPr>
          <w:lang w:val="en-GB"/>
        </w:rPr>
        <w:t>Excel</w:t>
      </w:r>
      <w:r w:rsidR="00897CBD" w:rsidRPr="00897CBD">
        <w:rPr>
          <w:lang w:val="el-GR"/>
        </w:rPr>
        <w:t xml:space="preserve"> </w:t>
      </w:r>
      <w:r w:rsidR="00897CBD">
        <w:rPr>
          <w:lang w:val="el-GR"/>
        </w:rPr>
        <w:t xml:space="preserve">επέλεξα την επιλογή Δεδομένα, μετέπειτα </w:t>
      </w:r>
      <w:r w:rsidR="00897CBD">
        <w:t>Data</w:t>
      </w:r>
      <w:r w:rsidR="00897CBD" w:rsidRPr="00897CBD">
        <w:rPr>
          <w:lang w:val="el-GR"/>
        </w:rPr>
        <w:t xml:space="preserve"> </w:t>
      </w:r>
      <w:r w:rsidR="00897CBD">
        <w:t>Analysis</w:t>
      </w:r>
      <w:r w:rsidR="00897CBD" w:rsidRPr="00897CBD">
        <w:rPr>
          <w:lang w:val="el-GR"/>
        </w:rPr>
        <w:t xml:space="preserve">. </w:t>
      </w:r>
      <w:r w:rsidR="00897CBD">
        <w:rPr>
          <w:lang w:val="el-GR"/>
        </w:rPr>
        <w:t xml:space="preserve">Στη συνέχεια, στο αναδυόμενο κατάλογο το στατιστικό εργαλείο επέλεξα την επιλογή </w:t>
      </w:r>
      <w:r w:rsidR="00897CBD">
        <w:t>Random</w:t>
      </w:r>
      <w:r w:rsidR="00897CBD" w:rsidRPr="00897CBD">
        <w:rPr>
          <w:lang w:val="el-GR"/>
        </w:rPr>
        <w:t xml:space="preserve"> </w:t>
      </w:r>
      <w:r w:rsidR="00897CBD">
        <w:t>Number</w:t>
      </w:r>
      <w:r w:rsidR="00897CBD" w:rsidRPr="00897CBD">
        <w:rPr>
          <w:lang w:val="el-GR"/>
        </w:rPr>
        <w:t xml:space="preserve"> </w:t>
      </w:r>
      <w:r w:rsidR="00897CBD">
        <w:t>Generation</w:t>
      </w:r>
      <w:r w:rsidR="00897CBD" w:rsidRPr="00897CBD">
        <w:rPr>
          <w:lang w:val="el-GR"/>
        </w:rPr>
        <w:t xml:space="preserve">. </w:t>
      </w:r>
      <w:r w:rsidR="00897CBD">
        <w:rPr>
          <w:lang w:val="el-GR"/>
        </w:rPr>
        <w:t xml:space="preserve">Αφού το έκανα αυτό, έβαλα τις εξής τιμές στις μεταβλητές </w:t>
      </w:r>
      <w:r w:rsidR="00897CBD">
        <w:t>number</w:t>
      </w:r>
      <w:r w:rsidR="00897CBD" w:rsidRPr="00897CBD">
        <w:rPr>
          <w:lang w:val="el-GR"/>
        </w:rPr>
        <w:t xml:space="preserve"> </w:t>
      </w:r>
      <w:r w:rsidR="00897CBD">
        <w:t>of</w:t>
      </w:r>
      <w:r w:rsidR="00897CBD" w:rsidRPr="00897CBD">
        <w:rPr>
          <w:lang w:val="el-GR"/>
        </w:rPr>
        <w:t xml:space="preserve"> </w:t>
      </w:r>
      <w:r w:rsidR="00897CBD">
        <w:t>variables</w:t>
      </w:r>
      <w:r w:rsidR="00897CBD" w:rsidRPr="00897CBD">
        <w:rPr>
          <w:lang w:val="el-GR"/>
        </w:rPr>
        <w:t xml:space="preserve"> </w:t>
      </w:r>
      <w:proofErr w:type="spellStart"/>
      <w:r w:rsidR="00897CBD">
        <w:rPr>
          <w:lang w:val="el-GR"/>
        </w:rPr>
        <w:t>ίσον</w:t>
      </w:r>
      <w:proofErr w:type="spellEnd"/>
      <w:r w:rsidR="00897CBD">
        <w:rPr>
          <w:lang w:val="el-GR"/>
        </w:rPr>
        <w:t xml:space="preserve"> με δύο, </w:t>
      </w:r>
      <w:r w:rsidR="00897CBD">
        <w:t>Number</w:t>
      </w:r>
      <w:r w:rsidR="00897CBD" w:rsidRPr="00897CBD">
        <w:rPr>
          <w:lang w:val="el-GR"/>
        </w:rPr>
        <w:t xml:space="preserve"> </w:t>
      </w:r>
      <w:r w:rsidR="00897CBD">
        <w:t>of</w:t>
      </w:r>
      <w:r w:rsidR="00897CBD" w:rsidRPr="00897CBD">
        <w:rPr>
          <w:lang w:val="el-GR"/>
        </w:rPr>
        <w:t xml:space="preserve"> </w:t>
      </w:r>
      <w:r w:rsidR="00897CBD">
        <w:t>Random</w:t>
      </w:r>
      <w:r w:rsidR="00897CBD" w:rsidRPr="00897CBD">
        <w:rPr>
          <w:lang w:val="el-GR"/>
        </w:rPr>
        <w:t xml:space="preserve"> </w:t>
      </w:r>
      <w:r w:rsidR="00897CBD">
        <w:t>numbers</w:t>
      </w:r>
      <w:r w:rsidR="00897CBD" w:rsidRPr="00897CBD">
        <w:rPr>
          <w:lang w:val="el-GR"/>
        </w:rPr>
        <w:t xml:space="preserve"> </w:t>
      </w:r>
      <w:r w:rsidR="00897CBD">
        <w:rPr>
          <w:lang w:val="el-GR"/>
        </w:rPr>
        <w:t xml:space="preserve">ίσο με </w:t>
      </w:r>
      <w:r w:rsidR="006B687B">
        <w:rPr>
          <w:lang w:val="el-GR"/>
        </w:rPr>
        <w:t xml:space="preserve">291. Όσον αφορά την κατανομή επέλεξα </w:t>
      </w:r>
      <w:r w:rsidR="006B687B">
        <w:t>normal</w:t>
      </w:r>
      <w:r w:rsidR="006B687B">
        <w:rPr>
          <w:lang w:val="el-GR"/>
        </w:rPr>
        <w:t xml:space="preserve">. Στη μέση τιμή, έθεσα την τιμή ίση με 1. Στο </w:t>
      </w:r>
      <w:r w:rsidR="006B687B">
        <w:t>Standard</w:t>
      </w:r>
      <w:r w:rsidR="006B687B" w:rsidRPr="006B687B">
        <w:rPr>
          <w:lang w:val="el-GR"/>
        </w:rPr>
        <w:t xml:space="preserve"> </w:t>
      </w:r>
      <w:r w:rsidR="006B687B">
        <w:t>deviation</w:t>
      </w:r>
      <w:r w:rsidR="006B687B">
        <w:rPr>
          <w:lang w:val="el-GR"/>
        </w:rPr>
        <w:t xml:space="preserve"> έβαλα την τιμή ίση με 9 και στο </w:t>
      </w:r>
      <w:r w:rsidR="006B687B">
        <w:t>random</w:t>
      </w:r>
      <w:r w:rsidR="006B687B" w:rsidRPr="006B687B">
        <w:rPr>
          <w:lang w:val="el-GR"/>
        </w:rPr>
        <w:t xml:space="preserve"> </w:t>
      </w:r>
      <w:r w:rsidR="006B687B">
        <w:t>seed</w:t>
      </w:r>
      <w:r w:rsidR="006B687B" w:rsidRPr="006B687B">
        <w:rPr>
          <w:lang w:val="el-GR"/>
        </w:rPr>
        <w:t xml:space="preserve"> </w:t>
      </w:r>
      <w:r w:rsidR="006B687B">
        <w:rPr>
          <w:lang w:val="el-GR"/>
        </w:rPr>
        <w:t xml:space="preserve">έβαλα την τιμή ίση με 91. </w:t>
      </w:r>
      <w:r w:rsidR="00EC7EC7">
        <w:rPr>
          <w:lang w:val="el-GR"/>
        </w:rPr>
        <w:t xml:space="preserve">Μετέπειτα, δημιουργήθηκαν δύο μεταβλητές με 291 τιμές στο </w:t>
      </w:r>
      <w:r w:rsidR="00EC7EC7">
        <w:t>excel</w:t>
      </w:r>
      <w:r w:rsidR="00EC7EC7" w:rsidRPr="003B1334">
        <w:rPr>
          <w:lang w:val="el-GR"/>
        </w:rPr>
        <w:t xml:space="preserve"> </w:t>
      </w:r>
      <w:r w:rsidR="003B1334">
        <w:rPr>
          <w:lang w:val="el-GR"/>
        </w:rPr>
        <w:t xml:space="preserve">και καταχώρησα την πρώτη στήλη ως Χ1 και την δεύτερη στήλη ως Χ2. </w:t>
      </w:r>
      <w:r w:rsidR="009C393E">
        <w:rPr>
          <w:lang w:val="el-GR"/>
        </w:rPr>
        <w:t xml:space="preserve">Αυτή είναι η διαδικασία που ακολούθησα για να δημιουργήσω τα δεδομένα σύμφωνα με τον αριθμό μητρώου μου. </w:t>
      </w:r>
    </w:p>
    <w:p w14:paraId="1FF17FCE" w14:textId="081ACC12" w:rsidR="00CB6158" w:rsidRDefault="00CB6158" w:rsidP="00645593">
      <w:pPr>
        <w:jc w:val="both"/>
        <w:rPr>
          <w:lang w:val="el-GR"/>
        </w:rPr>
      </w:pPr>
      <w:r>
        <w:rPr>
          <w:lang w:val="el-GR"/>
        </w:rPr>
        <w:t>Ο τύπος της μέσης τιμής είναι ο εξής:</w:t>
      </w:r>
    </w:p>
    <w:p w14:paraId="1072DC05" w14:textId="238038CC" w:rsidR="00CB6158" w:rsidRPr="00652FEA" w:rsidRDefault="00CB6158" w:rsidP="00645593">
      <w:pPr>
        <w:jc w:val="both"/>
        <w:rPr>
          <w:rFonts w:eastAsiaTheme="minorEastAsia"/>
        </w:rPr>
      </w:pPr>
      <m:oMathPara>
        <m:oMath>
          <m:r>
            <w:rPr>
              <w:rFonts w:ascii="Cambria Math" w:hAnsi="Cambria Math"/>
              <w:lang w:val="el-GR"/>
            </w:rPr>
            <m:t>Χ=</m:t>
          </m:r>
          <m:nary>
            <m:naryPr>
              <m:chr m:val="∑"/>
              <m:limLoc m:val="undOvr"/>
              <m:ctrlPr>
                <w:rPr>
                  <w:rFonts w:ascii="Cambria Math" w:hAnsi="Cambria Math"/>
                  <w:i/>
                  <w:lang w:val="el-GR"/>
                </w:rPr>
              </m:ctrlPr>
            </m:naryPr>
            <m:sub>
              <m:r>
                <w:rPr>
                  <w:rFonts w:ascii="Cambria Math" w:hAnsi="Cambria Math"/>
                  <w:lang w:val="el-GR"/>
                </w:rPr>
                <m:t>i</m:t>
              </m:r>
              <m:r>
                <w:rPr>
                  <w:rFonts w:ascii="Cambria Math" w:hAnsi="Cambria Math"/>
                </w:rPr>
                <m:t>=1</m:t>
              </m:r>
            </m:sub>
            <m:sup>
              <m:r>
                <w:rPr>
                  <w:rFonts w:ascii="Cambria Math" w:hAnsi="Cambria Math"/>
                  <w:lang w:val="el-GR"/>
                </w:rPr>
                <m:t>n</m:t>
              </m:r>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e>
          </m:nary>
        </m:oMath>
      </m:oMathPara>
    </w:p>
    <w:p w14:paraId="65975392" w14:textId="3CC49722" w:rsidR="00652FEA" w:rsidRDefault="00652FEA" w:rsidP="00645593">
      <w:pPr>
        <w:jc w:val="both"/>
        <w:rPr>
          <w:rFonts w:eastAsiaTheme="minorEastAsia"/>
          <w:lang w:val="el-GR"/>
        </w:rPr>
      </w:pPr>
      <w:r>
        <w:rPr>
          <w:rFonts w:eastAsiaTheme="minorEastAsia"/>
          <w:lang w:val="el-GR"/>
        </w:rPr>
        <w:t>Ο τύπος της τυπικής απόκλισης είναι ο εξής:</w:t>
      </w:r>
    </w:p>
    <w:p w14:paraId="1C101159" w14:textId="6928B896" w:rsidR="00652FEA" w:rsidRPr="00652FEA" w:rsidRDefault="00A56BA0" w:rsidP="00645593">
      <w:pPr>
        <w:jc w:val="both"/>
        <w:rPr>
          <w:lang w:val="el-GR"/>
        </w:rPr>
      </w:pPr>
      <m:oMathPara>
        <m:oMath>
          <m:r>
            <w:rPr>
              <w:rFonts w:ascii="Cambria Math" w:hAnsi="Cambria Math"/>
              <w:lang w:val="el-GR"/>
            </w:rPr>
            <m:t>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oMath>
      </m:oMathPara>
    </w:p>
    <w:p w14:paraId="0E6F70DC" w14:textId="5DD80B6A" w:rsidR="000005B0" w:rsidRDefault="000005B0" w:rsidP="000005B0">
      <w:pPr>
        <w:pStyle w:val="Heading1"/>
        <w:rPr>
          <w:lang w:val="el-GR"/>
        </w:rPr>
      </w:pPr>
      <w:bookmarkStart w:id="1" w:name="_Toc189170345"/>
      <w:r>
        <w:rPr>
          <w:lang w:val="el-GR"/>
        </w:rPr>
        <w:lastRenderedPageBreak/>
        <w:t>Επιθυμητή Επεξεργασία</w:t>
      </w:r>
      <w:bookmarkEnd w:id="1"/>
    </w:p>
    <w:p w14:paraId="5989D019" w14:textId="65D69EC0" w:rsidR="000005B0" w:rsidRPr="00336979" w:rsidRDefault="000005B0" w:rsidP="00336979">
      <w:pPr>
        <w:pStyle w:val="Heading2"/>
        <w:rPr>
          <w:lang w:val="el-GR"/>
        </w:rPr>
      </w:pPr>
      <w:bookmarkStart w:id="2" w:name="_Toc189170346"/>
      <w:r>
        <w:rPr>
          <w:lang w:val="el-GR"/>
        </w:rPr>
        <w:t>1.</w:t>
      </w:r>
      <w:bookmarkEnd w:id="2"/>
    </w:p>
    <w:p w14:paraId="1D829BE5" w14:textId="5F960779" w:rsidR="00F65BE7" w:rsidRDefault="00F65BE7" w:rsidP="00645593">
      <w:pPr>
        <w:jc w:val="both"/>
        <w:rPr>
          <w:lang w:val="el-GR"/>
        </w:rPr>
      </w:pPr>
      <w:r>
        <w:rPr>
          <w:lang w:val="el-GR"/>
        </w:rPr>
        <w:t xml:space="preserve">Για να εκτιμήσω τα παρακάτω περιγραφικά στατιστικά μέτρα χρησιμοποίησα το </w:t>
      </w:r>
      <w:r>
        <w:t>Excel</w:t>
      </w:r>
      <w:r w:rsidRPr="00F65BE7">
        <w:rPr>
          <w:lang w:val="el-GR"/>
        </w:rPr>
        <w:t xml:space="preserve">. </w:t>
      </w:r>
      <w:r w:rsidR="00E62103">
        <w:rPr>
          <w:lang w:val="el-GR"/>
        </w:rPr>
        <w:t xml:space="preserve">Για τον συντελεστή μεταβλητότητας όπου ο τύπος του είναι τυπική απόκλιση διά τη μέση τιμή έκανα τον υπολογισμό της μέσης τιμής και της τυπικής απόκλισης για τις δύο στήλες. </w:t>
      </w:r>
      <w:r w:rsidR="00C45403">
        <w:rPr>
          <w:lang w:val="el-GR"/>
        </w:rPr>
        <w:t xml:space="preserve">Οι τιμές που βρήκα για τις μέσες τιμές της πρώτης στήλης είναι -0.12009163 και για την δεύτερη στήλη είναι 1.627195. Η τυπική απόκλιση για την πρώτη στήλη είναι 9.064017026 και για την δεύτερη στήλη είναι 9.178449. </w:t>
      </w:r>
    </w:p>
    <w:p w14:paraId="1A3A340A" w14:textId="5051AD40" w:rsidR="00C45403" w:rsidRPr="00134274" w:rsidRDefault="00C45403" w:rsidP="00645593">
      <w:pPr>
        <w:jc w:val="both"/>
        <w:rPr>
          <w:lang w:val="el-GR"/>
        </w:rPr>
      </w:pPr>
      <w:r>
        <w:rPr>
          <w:lang w:val="el-GR"/>
        </w:rPr>
        <w:t xml:space="preserve">Έτσι, υπολογίζοντας τον συντελεστή μεταβλητότητας για τις δύο στήλες είναι -75.4758406 για την πρώτη στήλη και 5.640658 για την δεύτερη στήλη. </w:t>
      </w:r>
    </w:p>
    <w:p w14:paraId="306C3D0A" w14:textId="68704B23" w:rsidR="00A26A5B" w:rsidRDefault="00A26A5B" w:rsidP="00645593">
      <w:pPr>
        <w:jc w:val="both"/>
        <w:rPr>
          <w:lang w:val="el-GR"/>
        </w:rPr>
      </w:pPr>
      <w:r>
        <w:rPr>
          <w:lang w:val="el-GR"/>
        </w:rPr>
        <w:t>Ο τύπος του συντελεστή μεταβλητότητας δίνεται από την διαίρεση της τυπικής απόκλισης</w:t>
      </w:r>
      <w:r w:rsidR="00134274">
        <w:rPr>
          <w:lang w:val="el-GR"/>
        </w:rPr>
        <w:t>:</w:t>
      </w:r>
    </w:p>
    <w:p w14:paraId="7EB47E66" w14:textId="46776DAF" w:rsidR="00134274" w:rsidRPr="00A26A5B" w:rsidRDefault="00CD459F" w:rsidP="00645593">
      <w:pPr>
        <w:jc w:val="both"/>
        <w:rPr>
          <w:lang w:val="el-GR"/>
        </w:rPr>
      </w:pPr>
      <m:oMathPara>
        <m:oMath>
          <m:r>
            <w:rPr>
              <w:rFonts w:ascii="Cambria Math" w:hAnsi="Cambria Math"/>
              <w:lang w:val="el-GR"/>
            </w:rPr>
            <m:t>C</m:t>
          </m:r>
          <m:r>
            <w:rPr>
              <w:rFonts w:ascii="Cambria Math" w:hAnsi="Cambria Math"/>
            </w:rPr>
            <m:t>V=</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oMath>
      </m:oMathPara>
    </w:p>
    <w:p w14:paraId="1B65F631" w14:textId="6CDCCC5A" w:rsidR="00C45403" w:rsidRPr="00C45403" w:rsidRDefault="00C45403" w:rsidP="00645593">
      <w:pPr>
        <w:jc w:val="both"/>
        <w:rPr>
          <w:lang w:val="el-GR"/>
        </w:rPr>
      </w:pPr>
      <w:r>
        <w:rPr>
          <w:lang w:val="el-GR"/>
        </w:rPr>
        <w:t xml:space="preserve">Ο υπολογισμός της μέσης τιμές στο </w:t>
      </w:r>
      <w:r>
        <w:t>Excel</w:t>
      </w:r>
      <w:r w:rsidRPr="00C45403">
        <w:rPr>
          <w:lang w:val="el-GR"/>
        </w:rPr>
        <w:t xml:space="preserve"> </w:t>
      </w:r>
      <w:r>
        <w:rPr>
          <w:lang w:val="el-GR"/>
        </w:rPr>
        <w:t xml:space="preserve">έγινε με τη συνάρτηση </w:t>
      </w:r>
      <w:r>
        <w:t>AVERAGE</w:t>
      </w:r>
      <w:r w:rsidRPr="00C45403">
        <w:rPr>
          <w:lang w:val="el-GR"/>
        </w:rPr>
        <w:t xml:space="preserve"> </w:t>
      </w:r>
      <w:r>
        <w:rPr>
          <w:lang w:val="el-GR"/>
        </w:rPr>
        <w:t xml:space="preserve">και ο υπολογισμός της τυπικής απόκλισης έγινε με τη συνάρτηση </w:t>
      </w:r>
      <w:r>
        <w:t>STDEV</w:t>
      </w:r>
      <w:r w:rsidRPr="00C45403">
        <w:rPr>
          <w:lang w:val="el-GR"/>
        </w:rPr>
        <w:t>.</w:t>
      </w:r>
      <w:r>
        <w:t>S</w:t>
      </w:r>
    </w:p>
    <w:p w14:paraId="24086377" w14:textId="062D7D60" w:rsidR="00C45403" w:rsidRPr="00FE5F21" w:rsidRDefault="00C45403" w:rsidP="00645593">
      <w:pPr>
        <w:jc w:val="both"/>
        <w:rPr>
          <w:lang w:val="el-GR"/>
        </w:rPr>
      </w:pPr>
      <w:r>
        <w:rPr>
          <w:lang w:val="el-GR"/>
        </w:rPr>
        <w:t>Όσον αφορά την διάμεσο</w:t>
      </w:r>
      <w:r w:rsidR="007B3165" w:rsidRPr="007B3165">
        <w:rPr>
          <w:lang w:val="el-GR"/>
        </w:rPr>
        <w:t xml:space="preserve"> </w:t>
      </w:r>
      <w:r w:rsidR="007B3165">
        <w:rPr>
          <w:lang w:val="el-GR"/>
        </w:rPr>
        <w:t xml:space="preserve">υπολογίστηκε στο </w:t>
      </w:r>
      <w:r w:rsidR="007B3165">
        <w:t>Excel</w:t>
      </w:r>
      <w:r w:rsidR="007B3165" w:rsidRPr="007B3165">
        <w:rPr>
          <w:lang w:val="el-GR"/>
        </w:rPr>
        <w:t xml:space="preserve"> </w:t>
      </w:r>
      <w:r w:rsidR="007B3165">
        <w:rPr>
          <w:lang w:val="el-GR"/>
        </w:rPr>
        <w:t xml:space="preserve">με τη συνάρτηση </w:t>
      </w:r>
      <w:r w:rsidR="007B3165">
        <w:t>MEDIAN</w:t>
      </w:r>
      <w:r w:rsidR="007B3165">
        <w:rPr>
          <w:lang w:val="el-GR"/>
        </w:rPr>
        <w:t xml:space="preserve">. Για τη πρώτη μεταβλητή Χ1 η διάμεσος ισούται με -0.02079753 και για την δεύτερη μεταβλητή Χ2 η διάμεσος ισούται με 1.569411. Οι υπολογισμοί έγιναν με την συνάρτηση </w:t>
      </w:r>
      <w:r w:rsidR="007B3165">
        <w:t>MEDIAN</w:t>
      </w:r>
      <w:r w:rsidR="007B3165" w:rsidRPr="00A375D5">
        <w:rPr>
          <w:lang w:val="el-GR"/>
        </w:rPr>
        <w:t xml:space="preserve">. </w:t>
      </w:r>
    </w:p>
    <w:p w14:paraId="62AF05C8" w14:textId="23FD0E3F" w:rsidR="00A9408D" w:rsidRPr="00A9408D" w:rsidRDefault="00A9408D" w:rsidP="00645593">
      <w:pPr>
        <w:jc w:val="both"/>
        <w:rPr>
          <w:lang w:val="el-GR"/>
        </w:rPr>
      </w:pPr>
      <w:r>
        <w:rPr>
          <w:lang w:val="el-GR"/>
        </w:rPr>
        <w:t>Η διάμεσος βρίσκεται πολύ εύκολα αν υπολογίσουμε και βάλουμε κατά αύξουσα σειρά τις τιμές την μεταβλητής και επιλέξουμε την κεντρική σε περίπτωση που το πλήθος είναι άρτιος αριθμός, αν είναι περιττός αριθμός επιλέγουμε την μέση τιμή των δύο κεντρικών τιμών.</w:t>
      </w:r>
    </w:p>
    <w:p w14:paraId="51199317" w14:textId="02F53997" w:rsidR="003C517C" w:rsidRDefault="003C517C" w:rsidP="00645593">
      <w:pPr>
        <w:jc w:val="both"/>
        <w:rPr>
          <w:lang w:val="el-GR"/>
        </w:rPr>
      </w:pPr>
      <w:r>
        <w:rPr>
          <w:lang w:val="el-GR"/>
        </w:rPr>
        <w:t xml:space="preserve">Για τον υπολογισμό της ασυμμετρίας στο σύνολο δεδομένων μας για τις μεταβλητές Χ1 και Χ2 υπολογίσθηκαν </w:t>
      </w:r>
      <w:r>
        <w:t>skewness</w:t>
      </w:r>
      <w:r w:rsidRPr="003C517C">
        <w:rPr>
          <w:lang w:val="el-GR"/>
        </w:rPr>
        <w:t xml:space="preserve"> </w:t>
      </w:r>
      <w:r>
        <w:rPr>
          <w:lang w:val="el-GR"/>
        </w:rPr>
        <w:t xml:space="preserve">και </w:t>
      </w:r>
      <w:r>
        <w:t>kurtosis</w:t>
      </w:r>
      <w:r w:rsidR="006124C1" w:rsidRPr="006124C1">
        <w:rPr>
          <w:lang w:val="el-GR"/>
        </w:rPr>
        <w:t xml:space="preserve"> </w:t>
      </w:r>
      <w:r w:rsidR="006124C1">
        <w:rPr>
          <w:lang w:val="el-GR"/>
        </w:rPr>
        <w:t xml:space="preserve">για κάθε μια από τις μεταβλητές Χ1 και Χ2. </w:t>
      </w:r>
      <w:r w:rsidR="006E7417">
        <w:rPr>
          <w:lang w:val="el-GR"/>
        </w:rPr>
        <w:t xml:space="preserve">Το </w:t>
      </w:r>
      <w:r w:rsidR="006E7417">
        <w:t>skewness</w:t>
      </w:r>
      <w:r w:rsidR="006E7417" w:rsidRPr="006E7417">
        <w:rPr>
          <w:lang w:val="el-GR"/>
        </w:rPr>
        <w:t xml:space="preserve"> </w:t>
      </w:r>
      <w:r w:rsidR="006E7417">
        <w:rPr>
          <w:lang w:val="el-GR"/>
        </w:rPr>
        <w:t xml:space="preserve">για την μεταβλητή Χ1 ισούται με 0.079192296 και για το Χ2 ισούται με -0.27577. Το </w:t>
      </w:r>
      <w:r w:rsidR="006E7417">
        <w:t>kurtosis</w:t>
      </w:r>
      <w:r w:rsidR="006E7417" w:rsidRPr="006E7417">
        <w:rPr>
          <w:lang w:val="el-GR"/>
        </w:rPr>
        <w:t xml:space="preserve"> </w:t>
      </w:r>
      <w:r w:rsidR="006E7417">
        <w:rPr>
          <w:lang w:val="el-GR"/>
        </w:rPr>
        <w:t xml:space="preserve">ισούται με 0.04865061 για την πρώτη μεταβλητή και ίσο με -0.1093 για την δεύτερη μεταβλητή. </w:t>
      </w:r>
    </w:p>
    <w:p w14:paraId="1B3C4597" w14:textId="26C0D5C7" w:rsidR="00C2066B" w:rsidRDefault="00C2066B" w:rsidP="00645593">
      <w:pPr>
        <w:jc w:val="both"/>
        <w:rPr>
          <w:lang w:val="el-GR"/>
        </w:rPr>
      </w:pPr>
      <w:r>
        <w:rPr>
          <w:lang w:val="el-GR"/>
        </w:rPr>
        <w:t xml:space="preserve">Για το </w:t>
      </w:r>
      <w:proofErr w:type="spellStart"/>
      <w:r>
        <w:rPr>
          <w:lang w:val="el-GR"/>
        </w:rPr>
        <w:t>ενδοτεταρτημοριακό</w:t>
      </w:r>
      <w:proofErr w:type="spellEnd"/>
      <w:r>
        <w:rPr>
          <w:lang w:val="el-GR"/>
        </w:rPr>
        <w:t xml:space="preserve"> εύρος </w:t>
      </w:r>
      <w:r>
        <w:t>IQR</w:t>
      </w:r>
      <w:r w:rsidRPr="00C2066B">
        <w:rPr>
          <w:lang w:val="el-GR"/>
        </w:rPr>
        <w:t xml:space="preserve"> </w:t>
      </w:r>
      <w:r>
        <w:rPr>
          <w:lang w:val="el-GR"/>
        </w:rPr>
        <w:t xml:space="preserve">χρησιμοποίησα την συνάρτηση </w:t>
      </w:r>
      <w:r>
        <w:t>QUARTILE</w:t>
      </w:r>
      <w:r w:rsidRPr="00C2066B">
        <w:rPr>
          <w:lang w:val="el-GR"/>
        </w:rPr>
        <w:t>.</w:t>
      </w:r>
      <w:r>
        <w:t>INC</w:t>
      </w:r>
      <w:r w:rsidRPr="00C2066B">
        <w:rPr>
          <w:lang w:val="el-GR"/>
        </w:rPr>
        <w:t xml:space="preserve"> </w:t>
      </w:r>
      <w:r>
        <w:rPr>
          <w:lang w:val="el-GR"/>
        </w:rPr>
        <w:t xml:space="preserve">η οποία παίρνει δύο ορίσματα στο </w:t>
      </w:r>
      <w:r>
        <w:t>Excel</w:t>
      </w:r>
      <w:r w:rsidRPr="00C2066B">
        <w:rPr>
          <w:lang w:val="el-GR"/>
        </w:rPr>
        <w:t xml:space="preserve">. </w:t>
      </w:r>
      <w:r>
        <w:rPr>
          <w:lang w:val="el-GR"/>
        </w:rPr>
        <w:t xml:space="preserve">Το πρώτο όρισμα είναι οι τιμές που δίνονται για την μεταβλητή Χ1 και Χ2 και το δεύτερο όρισμα παίρνει τιμές από 0 έως 3 σύμφωνα με το τεταρτημόριο του εύρος. Για την μεταβλητή Χ1 και </w:t>
      </w:r>
      <w:r w:rsidR="005333E6">
        <w:rPr>
          <w:lang w:val="el-GR"/>
        </w:rPr>
        <w:t xml:space="preserve">ως όρισμα 0 παίρνει τιμή -25.5005656 ενώ για την μεταβλητή Χ2 παίρνει τιμή -25.0605. Για την μεταβλητή Χ1 και ως όρισμα 1, παίρνει τιμή -6.38437791 και για την μεταβλητή Χ2 παίρνει τιμή -4.5915. Για την μεταβλητή Χ1 και όρισμα 2 παίρνει τιμή 0.019382813 και για την μεταβλητή Χ2 και με όρισμα 2 παίρνει τιμή 1.569411. Για την μεταβλητή Χ1 και όρισμα 3 παίρνει τιμή 5.182766133 και για την μεταβλητή Χ2 παίρνει τιμη΄8.247379. </w:t>
      </w:r>
    </w:p>
    <w:p w14:paraId="1D5A31F8" w14:textId="555BF6AD" w:rsidR="00FF5978" w:rsidRPr="00FF5978" w:rsidRDefault="00FF5978" w:rsidP="00645593">
      <w:pPr>
        <w:jc w:val="both"/>
        <w:rPr>
          <w:lang w:val="el-GR"/>
        </w:rPr>
      </w:pPr>
      <w:r>
        <w:rPr>
          <w:lang w:val="el-GR"/>
        </w:rPr>
        <w:t xml:space="preserve">Το </w:t>
      </w:r>
      <w:proofErr w:type="spellStart"/>
      <w:r>
        <w:rPr>
          <w:lang w:val="el-GR"/>
        </w:rPr>
        <w:t>ενδοτεταρτημοριακό</w:t>
      </w:r>
      <w:proofErr w:type="spellEnd"/>
      <w:r>
        <w:rPr>
          <w:lang w:val="el-GR"/>
        </w:rPr>
        <w:t xml:space="preserve"> εύρος </w:t>
      </w:r>
      <w:r>
        <w:t>IQR</w:t>
      </w:r>
      <w:r w:rsidRPr="00FF5978">
        <w:rPr>
          <w:lang w:val="el-GR"/>
        </w:rPr>
        <w:t xml:space="preserve"> </w:t>
      </w:r>
      <w:r>
        <w:rPr>
          <w:lang w:val="el-GR"/>
        </w:rPr>
        <w:t xml:space="preserve">βρίσκεται ως η μικρότερη τιμή </w:t>
      </w:r>
      <w:proofErr w:type="spellStart"/>
      <w:r>
        <w:rPr>
          <w:lang w:val="el-GR"/>
        </w:rPr>
        <w:t>γι’αυτό</w:t>
      </w:r>
      <w:proofErr w:type="spellEnd"/>
      <w:r>
        <w:rPr>
          <w:lang w:val="el-GR"/>
        </w:rPr>
        <w:t xml:space="preserve"> παίρνει το όρισμα της τιμή μηδέν. Μετέπειτα, υπολογίζεται ως το 25% των τιμών </w:t>
      </w:r>
      <w:proofErr w:type="spellStart"/>
      <w:r>
        <w:rPr>
          <w:lang w:val="el-GR"/>
        </w:rPr>
        <w:t>γι’αυτό</w:t>
      </w:r>
      <w:proofErr w:type="spellEnd"/>
      <w:r>
        <w:rPr>
          <w:lang w:val="el-GR"/>
        </w:rPr>
        <w:t xml:space="preserve"> παίρνει η συνάρτηση την τιμή 1, το 75% </w:t>
      </w:r>
      <w:proofErr w:type="spellStart"/>
      <w:r>
        <w:rPr>
          <w:lang w:val="el-GR"/>
        </w:rPr>
        <w:t>γι’αυτό</w:t>
      </w:r>
      <w:proofErr w:type="spellEnd"/>
      <w:r>
        <w:rPr>
          <w:lang w:val="el-GR"/>
        </w:rPr>
        <w:t xml:space="preserve"> το όρισμα παίρνει την τιμή 2 και τέλος ως τιμή 3 παίρνει τη μέγιστη τιμή του εύρος των </w:t>
      </w:r>
      <w:proofErr w:type="spellStart"/>
      <w:r>
        <w:rPr>
          <w:lang w:val="el-GR"/>
        </w:rPr>
        <w:t>τεταρτημορίων</w:t>
      </w:r>
      <w:proofErr w:type="spellEnd"/>
      <w:r>
        <w:rPr>
          <w:lang w:val="el-GR"/>
        </w:rPr>
        <w:t>.</w:t>
      </w:r>
    </w:p>
    <w:p w14:paraId="5E2ED585" w14:textId="77777777" w:rsidR="0054121D" w:rsidRDefault="0054121D" w:rsidP="00645593">
      <w:pPr>
        <w:jc w:val="both"/>
        <w:rPr>
          <w:lang w:val="el-GR"/>
        </w:rPr>
      </w:pPr>
    </w:p>
    <w:p w14:paraId="48498BD2" w14:textId="02BFB402" w:rsidR="0054121D" w:rsidRDefault="005858F1" w:rsidP="005858F1">
      <w:pPr>
        <w:pStyle w:val="Heading2"/>
        <w:rPr>
          <w:lang w:val="el-GR"/>
        </w:rPr>
      </w:pPr>
      <w:bookmarkStart w:id="3" w:name="_Toc189170347"/>
      <w:r>
        <w:rPr>
          <w:lang w:val="el-GR"/>
        </w:rPr>
        <w:lastRenderedPageBreak/>
        <w:t>2</w:t>
      </w:r>
      <w:bookmarkEnd w:id="3"/>
    </w:p>
    <w:p w14:paraId="56D48BFB" w14:textId="57D6D660" w:rsidR="005858F1" w:rsidRDefault="005858F1" w:rsidP="005858F1">
      <w:pPr>
        <w:pStyle w:val="Heading3"/>
        <w:rPr>
          <w:lang w:val="el-GR"/>
        </w:rPr>
      </w:pPr>
      <w:bookmarkStart w:id="4" w:name="_Toc189170348"/>
      <w:r>
        <w:rPr>
          <w:lang w:val="el-GR"/>
        </w:rPr>
        <w:t>Α</w:t>
      </w:r>
      <w:bookmarkEnd w:id="4"/>
    </w:p>
    <w:p w14:paraId="6555376F" w14:textId="0BC22E32" w:rsidR="005858F1" w:rsidRPr="00A375D5" w:rsidRDefault="005858F1" w:rsidP="00645593">
      <w:pPr>
        <w:jc w:val="both"/>
        <w:rPr>
          <w:lang w:val="el-GR"/>
        </w:rPr>
      </w:pPr>
      <w:r>
        <w:rPr>
          <w:lang w:val="el-GR"/>
        </w:rPr>
        <w:t xml:space="preserve">Δοθέντος ότι το δεύτερο δείγμα είναι πληθυσμός και όχι δείγμα τότε υπολογίστηκαν οι εξής πιθανότητες χρησιμοποιώντας τις αντίστοιχες συναρτήσεις στο </w:t>
      </w:r>
      <w:r>
        <w:t>Excel</w:t>
      </w:r>
      <w:r w:rsidRPr="005858F1">
        <w:rPr>
          <w:lang w:val="el-GR"/>
        </w:rPr>
        <w:t xml:space="preserve">. </w:t>
      </w:r>
    </w:p>
    <w:p w14:paraId="7E9D4424" w14:textId="26035FFA" w:rsidR="004E5A53" w:rsidRPr="00FE5F21" w:rsidRDefault="004E5A53" w:rsidP="00645593">
      <w:pPr>
        <w:jc w:val="both"/>
        <w:rPr>
          <w:lang w:val="el-GR"/>
        </w:rPr>
      </w:pPr>
      <w:r>
        <w:rPr>
          <w:lang w:val="el-GR"/>
        </w:rPr>
        <w:t>Για το α ερώτημα</w:t>
      </w:r>
      <w:r w:rsidR="004B06A7">
        <w:rPr>
          <w:lang w:val="el-GR"/>
        </w:rPr>
        <w:t xml:space="preserve">, υλοποιήθηκε </w:t>
      </w:r>
      <w:r w:rsidR="00A14F6D">
        <w:rPr>
          <w:lang w:val="el-GR"/>
        </w:rPr>
        <w:t xml:space="preserve">η συνάρτηση </w:t>
      </w:r>
      <w:r w:rsidR="00A14F6D">
        <w:t>NORM</w:t>
      </w:r>
      <w:r w:rsidR="00A14F6D" w:rsidRPr="00A14F6D">
        <w:rPr>
          <w:lang w:val="el-GR"/>
        </w:rPr>
        <w:t>.</w:t>
      </w:r>
      <w:r w:rsidR="00A14F6D">
        <w:t>S</w:t>
      </w:r>
      <w:r w:rsidR="00A14F6D" w:rsidRPr="00A14F6D">
        <w:rPr>
          <w:lang w:val="el-GR"/>
        </w:rPr>
        <w:t>.</w:t>
      </w:r>
      <w:r w:rsidR="00A14F6D">
        <w:t>DIST</w:t>
      </w:r>
      <w:r w:rsidR="00A14F6D" w:rsidRPr="00A14F6D">
        <w:rPr>
          <w:lang w:val="el-GR"/>
        </w:rPr>
        <w:t xml:space="preserve"> </w:t>
      </w:r>
      <w:r w:rsidR="00A14F6D">
        <w:rPr>
          <w:lang w:val="el-GR"/>
        </w:rPr>
        <w:t>με δύο ορίσματα όπου το πρώτο όρισμα παίρνει τιμ</w:t>
      </w:r>
      <w:r w:rsidR="004853A1">
        <w:rPr>
          <w:lang w:val="el-GR"/>
        </w:rPr>
        <w:t xml:space="preserve">ή την πρώτη τιμή </w:t>
      </w:r>
      <w:r w:rsidR="00A14F6D">
        <w:rPr>
          <w:lang w:val="el-GR"/>
        </w:rPr>
        <w:t xml:space="preserve">από την μεταβλητή Χ2 και στο όρισμα </w:t>
      </w:r>
      <w:r w:rsidR="00A14F6D">
        <w:t>cumulative</w:t>
      </w:r>
      <w:r w:rsidR="00A14F6D">
        <w:rPr>
          <w:lang w:val="el-GR"/>
        </w:rPr>
        <w:t xml:space="preserve"> το ορίσαμε να είναι ως </w:t>
      </w:r>
      <w:r w:rsidR="00A14F6D">
        <w:t>TRUE</w:t>
      </w:r>
      <w:r w:rsidR="00A14F6D" w:rsidRPr="00A14F6D">
        <w:rPr>
          <w:lang w:val="el-GR"/>
        </w:rPr>
        <w:t xml:space="preserve">. </w:t>
      </w:r>
      <w:r w:rsidR="00694504">
        <w:rPr>
          <w:lang w:val="el-GR"/>
        </w:rPr>
        <w:t>Η τιμή που πήραμε είναι ίση με 3.62635</w:t>
      </w:r>
      <w:r w:rsidR="00694504">
        <w:rPr>
          <w:vertAlign w:val="superscript"/>
          <w:lang w:val="el-GR"/>
        </w:rPr>
        <w:t xml:space="preserve"> </w:t>
      </w:r>
      <w:r w:rsidR="00694504">
        <w:rPr>
          <w:lang w:val="el-GR"/>
        </w:rPr>
        <w:t xml:space="preserve">Ε-30. </w:t>
      </w:r>
    </w:p>
    <w:p w14:paraId="1C790598" w14:textId="52ED2E29" w:rsidR="00694504" w:rsidRDefault="00694504" w:rsidP="00694504">
      <w:pPr>
        <w:pStyle w:val="Heading3"/>
        <w:rPr>
          <w:lang w:val="el-GR"/>
        </w:rPr>
      </w:pPr>
      <w:bookmarkStart w:id="5" w:name="_Toc189170349"/>
      <w:r>
        <w:rPr>
          <w:lang w:val="el-GR"/>
        </w:rPr>
        <w:t>Β</w:t>
      </w:r>
      <w:bookmarkEnd w:id="5"/>
    </w:p>
    <w:p w14:paraId="10AD1656" w14:textId="265B3F50" w:rsidR="00694504" w:rsidRPr="00A375D5" w:rsidRDefault="00D60C83" w:rsidP="00645593">
      <w:pPr>
        <w:jc w:val="both"/>
        <w:rPr>
          <w:lang w:val="el-GR"/>
        </w:rPr>
      </w:pPr>
      <w:r>
        <w:rPr>
          <w:lang w:val="el-GR"/>
        </w:rPr>
        <w:t xml:space="preserve">Για το δεύτερο ερώτημα </w:t>
      </w:r>
      <w:r w:rsidR="00A9377A">
        <w:rPr>
          <w:lang w:val="el-GR"/>
        </w:rPr>
        <w:t xml:space="preserve">υλοποιήθηκε η συνάρτηση </w:t>
      </w:r>
      <w:r w:rsidR="00A9377A">
        <w:t>NORM</w:t>
      </w:r>
      <w:r w:rsidR="00A9377A" w:rsidRPr="00A9377A">
        <w:rPr>
          <w:lang w:val="el-GR"/>
        </w:rPr>
        <w:t>.</w:t>
      </w:r>
      <w:r w:rsidR="00A9377A">
        <w:t>DIST</w:t>
      </w:r>
      <w:r w:rsidR="00A9377A" w:rsidRPr="00A9377A">
        <w:rPr>
          <w:lang w:val="el-GR"/>
        </w:rPr>
        <w:t xml:space="preserve"> </w:t>
      </w:r>
      <w:r w:rsidR="00A9377A">
        <w:rPr>
          <w:lang w:val="el-GR"/>
        </w:rPr>
        <w:t xml:space="preserve">η οποία συνάρτηση έχει 4 ορίσματα όπου το πρώτο όρισμα είναι </w:t>
      </w:r>
      <w:r w:rsidR="004853A1">
        <w:rPr>
          <w:lang w:val="el-GR"/>
        </w:rPr>
        <w:t xml:space="preserve">η δεύτερη τιμή </w:t>
      </w:r>
      <w:r w:rsidR="00A9377A">
        <w:rPr>
          <w:lang w:val="el-GR"/>
        </w:rPr>
        <w:t xml:space="preserve">του δεύτερου δείγματος. Το δεύτερο όρισμα είναι η μέση τιμή του δείγματος θεωρούμενο ότι είναι πληθυσμός. Το τρίτο όρισμα είναι η τυπική απόκλιση και το τέταρτο όρισμα είναι το </w:t>
      </w:r>
      <w:r w:rsidR="00A9377A">
        <w:rPr>
          <w:lang w:val="en-GB"/>
        </w:rPr>
        <w:t>Cumulative</w:t>
      </w:r>
      <w:r w:rsidR="00A9377A" w:rsidRPr="00A9377A">
        <w:rPr>
          <w:lang w:val="el-GR"/>
        </w:rPr>
        <w:t xml:space="preserve"> </w:t>
      </w:r>
      <w:r w:rsidR="00A9377A">
        <w:rPr>
          <w:lang w:val="el-GR"/>
        </w:rPr>
        <w:t xml:space="preserve">όπου ορίστηκε ως </w:t>
      </w:r>
      <w:r w:rsidR="00A9377A">
        <w:t>TRUE</w:t>
      </w:r>
      <w:r w:rsidR="00A9377A" w:rsidRPr="00A9377A">
        <w:rPr>
          <w:lang w:val="el-GR"/>
        </w:rPr>
        <w:t xml:space="preserve">. </w:t>
      </w:r>
    </w:p>
    <w:p w14:paraId="65AFFFD8" w14:textId="43FACE64" w:rsidR="00A9377A" w:rsidRDefault="003679B4" w:rsidP="003679B4">
      <w:pPr>
        <w:pStyle w:val="Heading3"/>
        <w:rPr>
          <w:lang w:val="el-GR"/>
        </w:rPr>
      </w:pPr>
      <w:bookmarkStart w:id="6" w:name="_Toc189170350"/>
      <w:r>
        <w:rPr>
          <w:lang w:val="el-GR"/>
        </w:rPr>
        <w:t>Γ</w:t>
      </w:r>
      <w:bookmarkEnd w:id="6"/>
    </w:p>
    <w:p w14:paraId="5251BB27" w14:textId="021988A0" w:rsidR="003679B4" w:rsidRDefault="004853A1" w:rsidP="00645593">
      <w:pPr>
        <w:jc w:val="both"/>
        <w:rPr>
          <w:lang w:val="el-GR"/>
        </w:rPr>
      </w:pPr>
      <w:r>
        <w:rPr>
          <w:lang w:val="el-GR"/>
        </w:rPr>
        <w:t xml:space="preserve">Για το τρίτο ερώτημα αυτής της εργασίας όπου έχει να κάνει με την πιθανότητα ανάμεσα σε δύο τιμές, υπολογίστηκε πρώτα η πιθανότητα με τη συνάρτηση </w:t>
      </w:r>
      <w:r>
        <w:t>NORM</w:t>
      </w:r>
      <w:r w:rsidRPr="004853A1">
        <w:rPr>
          <w:lang w:val="el-GR"/>
        </w:rPr>
        <w:t>.</w:t>
      </w:r>
      <w:r>
        <w:t>DI</w:t>
      </w:r>
      <w:r w:rsidR="006B0F99">
        <w:rPr>
          <w:lang w:val="el-GR"/>
        </w:rPr>
        <w:t xml:space="preserve"> με ορίσματα την</w:t>
      </w:r>
      <w:r>
        <w:rPr>
          <w:lang w:val="el-GR"/>
        </w:rPr>
        <w:t xml:space="preserve"> τιμή όπως αναφέρει η άσκηση</w:t>
      </w:r>
      <w:r w:rsidR="00621A71">
        <w:rPr>
          <w:lang w:val="el-GR"/>
        </w:rPr>
        <w:t xml:space="preserve"> την Τρίτη τιμή του δεύτερου δείγματος</w:t>
      </w:r>
      <w:r w:rsidR="006B0F99">
        <w:rPr>
          <w:lang w:val="el-GR"/>
        </w:rPr>
        <w:t xml:space="preserve"> και την τέταρτη τιμή του δεύτερου δείγματος. </w:t>
      </w:r>
    </w:p>
    <w:p w14:paraId="2A4EB568" w14:textId="63BF57BD" w:rsidR="009E4F3F" w:rsidRDefault="009E4F3F" w:rsidP="00645593">
      <w:pPr>
        <w:jc w:val="both"/>
        <w:rPr>
          <w:lang w:val="el-GR"/>
        </w:rPr>
      </w:pPr>
      <w:r>
        <w:rPr>
          <w:lang w:val="el-GR"/>
        </w:rPr>
        <w:t xml:space="preserve">Υπολογίστηκαν δύο πιθανότητες για το συγκεκριμένο ερώτημα. Πρώτα, υπολογίστηκε η πιθανότητα η μεταβλητή Χ να είναι μεγαλύτερη από την Τρίτη τιμή του δεύτερου δείγματος η οποία επέστρεψε τιμή ίση με </w:t>
      </w:r>
      <w:r w:rsidR="000F73B8">
        <w:rPr>
          <w:lang w:val="el-GR"/>
        </w:rPr>
        <w:t xml:space="preserve">0.246881883. Δεύτερον, υπολογίστηκε η πιθανότητα η μεταβλητή Χ να είναι μικρότερη από την τέταρτη τιμή του δεύτερου δείγματος η οποία έδωσε τιμή ίση με </w:t>
      </w:r>
      <w:r w:rsidR="009E0A74">
        <w:rPr>
          <w:lang w:val="el-GR"/>
        </w:rPr>
        <w:t xml:space="preserve">0.834804. </w:t>
      </w:r>
      <w:r w:rsidR="00AA537B">
        <w:rPr>
          <w:lang w:val="el-GR"/>
        </w:rPr>
        <w:t>Εν τέλη, η αφαίρεση αυτών των δύο τιμών μας δίνει την απάντηση για την εξής πιθανότητα και η τιμή της ισο</w:t>
      </w:r>
      <w:r w:rsidR="00BC77DA">
        <w:rPr>
          <w:lang w:val="el-GR"/>
        </w:rPr>
        <w:t>ύ</w:t>
      </w:r>
      <w:r w:rsidR="00AA537B">
        <w:rPr>
          <w:lang w:val="el-GR"/>
        </w:rPr>
        <w:t xml:space="preserve">ται με 0.587921776. </w:t>
      </w:r>
    </w:p>
    <w:p w14:paraId="5C0C2EBE" w14:textId="63BF57BD" w:rsidR="00A569C7" w:rsidRDefault="00A569C7" w:rsidP="00A569C7">
      <w:pPr>
        <w:pStyle w:val="Heading2"/>
        <w:rPr>
          <w:lang w:val="el-GR"/>
        </w:rPr>
      </w:pPr>
      <w:r>
        <w:rPr>
          <w:lang w:val="el-GR"/>
        </w:rPr>
        <w:t xml:space="preserve"> </w:t>
      </w:r>
      <w:bookmarkStart w:id="7" w:name="_Toc189170351"/>
      <w:r>
        <w:rPr>
          <w:lang w:val="el-GR"/>
        </w:rPr>
        <w:t>3</w:t>
      </w:r>
      <w:bookmarkEnd w:id="7"/>
    </w:p>
    <w:p w14:paraId="76E628CE" w14:textId="77777777" w:rsidR="00A569C7" w:rsidRPr="00A569C7" w:rsidRDefault="00A569C7" w:rsidP="00A569C7">
      <w:pPr>
        <w:rPr>
          <w:lang w:val="el-GR"/>
        </w:rPr>
      </w:pPr>
    </w:p>
    <w:p w14:paraId="4A61E0EB" w14:textId="0826F488" w:rsidR="000005B0" w:rsidRDefault="00696DB4" w:rsidP="00645593">
      <w:pPr>
        <w:jc w:val="both"/>
        <w:rPr>
          <w:lang w:val="el-GR"/>
        </w:rPr>
      </w:pPr>
      <w:r>
        <w:rPr>
          <w:lang w:val="el-GR"/>
        </w:rPr>
        <w:t xml:space="preserve">Για το ν υπολογισμό του διαστήματος εμπιστοσύνης του πρώτου δείγματος με διάστημα εμπιστοσύνης 92% έγινε χρήση με το </w:t>
      </w:r>
      <w:r>
        <w:t>Excel</w:t>
      </w:r>
      <w:r w:rsidRPr="00696DB4">
        <w:rPr>
          <w:lang w:val="el-GR"/>
        </w:rPr>
        <w:t xml:space="preserve">. </w:t>
      </w:r>
      <w:r>
        <w:rPr>
          <w:lang w:val="el-GR"/>
        </w:rPr>
        <w:t xml:space="preserve">Τα βήματα που ακολουθήθηκαν είναι </w:t>
      </w:r>
      <w:r>
        <w:t>Data</w:t>
      </w:r>
      <w:r w:rsidRPr="00090F7B">
        <w:rPr>
          <w:lang w:val="el-GR"/>
        </w:rPr>
        <w:t xml:space="preserve"> </w:t>
      </w:r>
      <w:r>
        <w:t>Analysis</w:t>
      </w:r>
      <w:r w:rsidR="00090F7B">
        <w:rPr>
          <w:lang w:val="el-GR"/>
        </w:rPr>
        <w:t xml:space="preserve"> και από την λίστα έγινε επιλογή </w:t>
      </w:r>
      <w:r w:rsidR="00090F7B">
        <w:t>Descriptive</w:t>
      </w:r>
      <w:r w:rsidR="00090F7B" w:rsidRPr="00090F7B">
        <w:rPr>
          <w:lang w:val="el-GR"/>
        </w:rPr>
        <w:t xml:space="preserve"> </w:t>
      </w:r>
      <w:r w:rsidR="00090F7B">
        <w:t>statistics</w:t>
      </w:r>
      <w:r w:rsidR="00BC57BF">
        <w:rPr>
          <w:lang w:val="el-GR"/>
        </w:rPr>
        <w:t xml:space="preserve">. Μετέπειτα, στο </w:t>
      </w:r>
      <w:r w:rsidR="00BC57BF">
        <w:t>Input</w:t>
      </w:r>
      <w:r w:rsidR="00BC57BF" w:rsidRPr="00C8655D">
        <w:rPr>
          <w:lang w:val="el-GR"/>
        </w:rPr>
        <w:t xml:space="preserve"> </w:t>
      </w:r>
      <w:r w:rsidR="00BC57BF">
        <w:t>Range</w:t>
      </w:r>
      <w:r w:rsidR="00BC57BF" w:rsidRPr="00C8655D">
        <w:rPr>
          <w:lang w:val="el-GR"/>
        </w:rPr>
        <w:t xml:space="preserve"> </w:t>
      </w:r>
      <w:r w:rsidR="00BC57BF">
        <w:rPr>
          <w:lang w:val="el-GR"/>
        </w:rPr>
        <w:t xml:space="preserve">έβαλα όλες τιμές του πρώτου δείγματος </w:t>
      </w:r>
      <w:r w:rsidR="00C8655D">
        <w:rPr>
          <w:lang w:val="el-GR"/>
        </w:rPr>
        <w:t xml:space="preserve">και πάτησα τικ στο </w:t>
      </w:r>
      <w:r w:rsidR="00C8655D">
        <w:t>Summary</w:t>
      </w:r>
      <w:r w:rsidR="00C8655D" w:rsidRPr="00C8655D">
        <w:rPr>
          <w:lang w:val="el-GR"/>
        </w:rPr>
        <w:t xml:space="preserve"> </w:t>
      </w:r>
      <w:r w:rsidR="00C8655D">
        <w:t>Statistics</w:t>
      </w:r>
      <w:r w:rsidR="00C8655D" w:rsidRPr="00C8655D">
        <w:rPr>
          <w:lang w:val="el-GR"/>
        </w:rPr>
        <w:t xml:space="preserve"> </w:t>
      </w:r>
      <w:r w:rsidR="00C8655D">
        <w:rPr>
          <w:lang w:val="el-GR"/>
        </w:rPr>
        <w:t xml:space="preserve">και </w:t>
      </w:r>
      <w:r w:rsidR="00C8655D">
        <w:t>Confidence</w:t>
      </w:r>
      <w:r w:rsidR="00C8655D" w:rsidRPr="00C8655D">
        <w:rPr>
          <w:lang w:val="el-GR"/>
        </w:rPr>
        <w:t xml:space="preserve"> </w:t>
      </w:r>
      <w:r w:rsidR="00C8655D">
        <w:t>level</w:t>
      </w:r>
      <w:r w:rsidR="00C8655D" w:rsidRPr="00C8655D">
        <w:rPr>
          <w:lang w:val="el-GR"/>
        </w:rPr>
        <w:t xml:space="preserve"> </w:t>
      </w:r>
      <w:r w:rsidR="00C8655D">
        <w:t>for</w:t>
      </w:r>
      <w:r w:rsidR="00C8655D" w:rsidRPr="00C8655D">
        <w:rPr>
          <w:lang w:val="el-GR"/>
        </w:rPr>
        <w:t xml:space="preserve"> </w:t>
      </w:r>
      <w:r w:rsidR="00C8655D">
        <w:t>mean</w:t>
      </w:r>
      <w:r w:rsidR="00C8655D" w:rsidRPr="00C8655D">
        <w:rPr>
          <w:lang w:val="el-GR"/>
        </w:rPr>
        <w:t xml:space="preserve"> </w:t>
      </w:r>
      <w:r w:rsidR="00C8655D">
        <w:rPr>
          <w:lang w:val="el-GR"/>
        </w:rPr>
        <w:t xml:space="preserve">ισούται με </w:t>
      </w:r>
      <w:r w:rsidR="00A00C45">
        <w:rPr>
          <w:lang w:val="el-GR"/>
        </w:rPr>
        <w:t xml:space="preserve">92% γιατί αυτό μου ζητάει η άσκηση. </w:t>
      </w:r>
      <w:r w:rsidR="003D11E0">
        <w:rPr>
          <w:lang w:val="el-GR"/>
        </w:rPr>
        <w:t>Ο εξής πίνακας δημιουργήθηκε</w:t>
      </w:r>
    </w:p>
    <w:tbl>
      <w:tblPr>
        <w:tblW w:w="3099" w:type="dxa"/>
        <w:tblLook w:val="04A0" w:firstRow="1" w:lastRow="0" w:firstColumn="1" w:lastColumn="0" w:noHBand="0" w:noVBand="1"/>
      </w:tblPr>
      <w:tblGrid>
        <w:gridCol w:w="2232"/>
        <w:gridCol w:w="1053"/>
      </w:tblGrid>
      <w:tr w:rsidR="00A81E26" w:rsidRPr="00A81E26" w14:paraId="613AD27A" w14:textId="77777777" w:rsidTr="00A81E26">
        <w:trPr>
          <w:trHeight w:val="288"/>
        </w:trPr>
        <w:tc>
          <w:tcPr>
            <w:tcW w:w="3099" w:type="dxa"/>
            <w:gridSpan w:val="2"/>
            <w:tcBorders>
              <w:top w:val="single" w:sz="8" w:space="0" w:color="auto"/>
              <w:left w:val="nil"/>
              <w:bottom w:val="single" w:sz="4" w:space="0" w:color="auto"/>
              <w:right w:val="nil"/>
            </w:tcBorders>
            <w:shd w:val="clear" w:color="auto" w:fill="auto"/>
            <w:noWrap/>
            <w:vAlign w:val="bottom"/>
            <w:hideMark/>
          </w:tcPr>
          <w:p w14:paraId="58737ACC" w14:textId="77777777" w:rsidR="00A81E26" w:rsidRPr="00A81E26" w:rsidRDefault="00A81E26" w:rsidP="00A81E26">
            <w:pPr>
              <w:spacing w:after="0" w:line="240" w:lineRule="auto"/>
              <w:jc w:val="center"/>
              <w:rPr>
                <w:rFonts w:ascii="Calibri" w:eastAsia="Times New Roman" w:hAnsi="Calibri" w:cs="Calibri"/>
                <w:i/>
                <w:iCs/>
                <w:color w:val="000000"/>
                <w:kern w:val="0"/>
                <w14:ligatures w14:val="none"/>
              </w:rPr>
            </w:pPr>
            <w:r w:rsidRPr="00A81E26">
              <w:rPr>
                <w:rFonts w:ascii="Calibri" w:eastAsia="Times New Roman" w:hAnsi="Calibri" w:cs="Calibri"/>
                <w:i/>
                <w:iCs/>
                <w:color w:val="000000"/>
                <w:kern w:val="0"/>
                <w14:ligatures w14:val="none"/>
              </w:rPr>
              <w:t>Column1</w:t>
            </w:r>
          </w:p>
        </w:tc>
      </w:tr>
      <w:tr w:rsidR="00A81E26" w:rsidRPr="00A81E26" w14:paraId="1BAFA0E8" w14:textId="77777777" w:rsidTr="00A81E26">
        <w:trPr>
          <w:trHeight w:val="288"/>
        </w:trPr>
        <w:tc>
          <w:tcPr>
            <w:tcW w:w="2232" w:type="dxa"/>
            <w:tcBorders>
              <w:top w:val="nil"/>
              <w:left w:val="nil"/>
              <w:bottom w:val="nil"/>
              <w:right w:val="nil"/>
            </w:tcBorders>
            <w:shd w:val="clear" w:color="auto" w:fill="auto"/>
            <w:noWrap/>
            <w:vAlign w:val="bottom"/>
            <w:hideMark/>
          </w:tcPr>
          <w:p w14:paraId="28A98184" w14:textId="77777777" w:rsidR="00A81E26" w:rsidRPr="00A81E26" w:rsidRDefault="00A81E26" w:rsidP="00A81E26">
            <w:pPr>
              <w:spacing w:after="0" w:line="240" w:lineRule="auto"/>
              <w:jc w:val="center"/>
              <w:rPr>
                <w:rFonts w:ascii="Calibri" w:eastAsia="Times New Roman" w:hAnsi="Calibri" w:cs="Calibri"/>
                <w:i/>
                <w:iCs/>
                <w:color w:val="000000"/>
                <w:kern w:val="0"/>
                <w14:ligatures w14:val="none"/>
              </w:rPr>
            </w:pPr>
          </w:p>
        </w:tc>
        <w:tc>
          <w:tcPr>
            <w:tcW w:w="867" w:type="dxa"/>
            <w:tcBorders>
              <w:top w:val="nil"/>
              <w:left w:val="nil"/>
              <w:bottom w:val="nil"/>
              <w:right w:val="nil"/>
            </w:tcBorders>
            <w:shd w:val="clear" w:color="auto" w:fill="auto"/>
            <w:noWrap/>
            <w:vAlign w:val="bottom"/>
            <w:hideMark/>
          </w:tcPr>
          <w:p w14:paraId="09DA6DB6" w14:textId="77777777" w:rsidR="00A81E26" w:rsidRPr="00A81E26" w:rsidRDefault="00A81E26" w:rsidP="00A81E26">
            <w:pPr>
              <w:spacing w:after="0" w:line="240" w:lineRule="auto"/>
              <w:rPr>
                <w:rFonts w:ascii="Times New Roman" w:eastAsia="Times New Roman" w:hAnsi="Times New Roman" w:cs="Times New Roman"/>
                <w:kern w:val="0"/>
                <w:sz w:val="20"/>
                <w:szCs w:val="20"/>
                <w14:ligatures w14:val="none"/>
              </w:rPr>
            </w:pPr>
          </w:p>
        </w:tc>
      </w:tr>
      <w:tr w:rsidR="00A81E26" w:rsidRPr="00A81E26" w14:paraId="7459AF4B" w14:textId="77777777" w:rsidTr="00A81E26">
        <w:trPr>
          <w:trHeight w:val="288"/>
        </w:trPr>
        <w:tc>
          <w:tcPr>
            <w:tcW w:w="2232" w:type="dxa"/>
            <w:tcBorders>
              <w:top w:val="nil"/>
              <w:left w:val="nil"/>
              <w:bottom w:val="nil"/>
              <w:right w:val="nil"/>
            </w:tcBorders>
            <w:shd w:val="clear" w:color="auto" w:fill="auto"/>
            <w:noWrap/>
            <w:vAlign w:val="bottom"/>
            <w:hideMark/>
          </w:tcPr>
          <w:p w14:paraId="3BBCAA31"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Mean</w:t>
            </w:r>
          </w:p>
        </w:tc>
        <w:tc>
          <w:tcPr>
            <w:tcW w:w="867" w:type="dxa"/>
            <w:tcBorders>
              <w:top w:val="nil"/>
              <w:left w:val="nil"/>
              <w:bottom w:val="nil"/>
              <w:right w:val="nil"/>
            </w:tcBorders>
            <w:shd w:val="clear" w:color="auto" w:fill="auto"/>
            <w:noWrap/>
            <w:vAlign w:val="bottom"/>
            <w:hideMark/>
          </w:tcPr>
          <w:p w14:paraId="4FD9DF55"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-0.12009</w:t>
            </w:r>
          </w:p>
        </w:tc>
      </w:tr>
      <w:tr w:rsidR="00A81E26" w:rsidRPr="00A81E26" w14:paraId="248CF655" w14:textId="77777777" w:rsidTr="00A81E26">
        <w:trPr>
          <w:trHeight w:val="288"/>
        </w:trPr>
        <w:tc>
          <w:tcPr>
            <w:tcW w:w="2232" w:type="dxa"/>
            <w:tcBorders>
              <w:top w:val="nil"/>
              <w:left w:val="nil"/>
              <w:bottom w:val="nil"/>
              <w:right w:val="nil"/>
            </w:tcBorders>
            <w:shd w:val="clear" w:color="auto" w:fill="auto"/>
            <w:noWrap/>
            <w:vAlign w:val="bottom"/>
            <w:hideMark/>
          </w:tcPr>
          <w:p w14:paraId="2FA6D445"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Standard Error</w:t>
            </w:r>
          </w:p>
        </w:tc>
        <w:tc>
          <w:tcPr>
            <w:tcW w:w="867" w:type="dxa"/>
            <w:tcBorders>
              <w:top w:val="nil"/>
              <w:left w:val="nil"/>
              <w:bottom w:val="nil"/>
              <w:right w:val="nil"/>
            </w:tcBorders>
            <w:shd w:val="clear" w:color="auto" w:fill="auto"/>
            <w:noWrap/>
            <w:vAlign w:val="bottom"/>
            <w:hideMark/>
          </w:tcPr>
          <w:p w14:paraId="2E2A3701"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0.531342</w:t>
            </w:r>
          </w:p>
        </w:tc>
      </w:tr>
      <w:tr w:rsidR="00A81E26" w:rsidRPr="00A81E26" w14:paraId="56AA666F" w14:textId="77777777" w:rsidTr="00A81E26">
        <w:trPr>
          <w:trHeight w:val="288"/>
        </w:trPr>
        <w:tc>
          <w:tcPr>
            <w:tcW w:w="2232" w:type="dxa"/>
            <w:tcBorders>
              <w:top w:val="nil"/>
              <w:left w:val="nil"/>
              <w:bottom w:val="nil"/>
              <w:right w:val="nil"/>
            </w:tcBorders>
            <w:shd w:val="clear" w:color="auto" w:fill="auto"/>
            <w:noWrap/>
            <w:vAlign w:val="bottom"/>
            <w:hideMark/>
          </w:tcPr>
          <w:p w14:paraId="4ED2F3F8"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Median</w:t>
            </w:r>
          </w:p>
        </w:tc>
        <w:tc>
          <w:tcPr>
            <w:tcW w:w="867" w:type="dxa"/>
            <w:tcBorders>
              <w:top w:val="nil"/>
              <w:left w:val="nil"/>
              <w:bottom w:val="nil"/>
              <w:right w:val="nil"/>
            </w:tcBorders>
            <w:shd w:val="clear" w:color="auto" w:fill="auto"/>
            <w:noWrap/>
            <w:vAlign w:val="bottom"/>
            <w:hideMark/>
          </w:tcPr>
          <w:p w14:paraId="0DE649D0"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-0.0208</w:t>
            </w:r>
          </w:p>
        </w:tc>
      </w:tr>
      <w:tr w:rsidR="00A81E26" w:rsidRPr="00A81E26" w14:paraId="7B710648" w14:textId="77777777" w:rsidTr="00A81E26">
        <w:trPr>
          <w:trHeight w:val="288"/>
        </w:trPr>
        <w:tc>
          <w:tcPr>
            <w:tcW w:w="2232" w:type="dxa"/>
            <w:tcBorders>
              <w:top w:val="nil"/>
              <w:left w:val="nil"/>
              <w:bottom w:val="nil"/>
              <w:right w:val="nil"/>
            </w:tcBorders>
            <w:shd w:val="clear" w:color="auto" w:fill="auto"/>
            <w:noWrap/>
            <w:vAlign w:val="bottom"/>
            <w:hideMark/>
          </w:tcPr>
          <w:p w14:paraId="6228A12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Mode</w:t>
            </w:r>
          </w:p>
        </w:tc>
        <w:tc>
          <w:tcPr>
            <w:tcW w:w="867" w:type="dxa"/>
            <w:tcBorders>
              <w:top w:val="nil"/>
              <w:left w:val="nil"/>
              <w:bottom w:val="nil"/>
              <w:right w:val="nil"/>
            </w:tcBorders>
            <w:shd w:val="clear" w:color="auto" w:fill="auto"/>
            <w:noWrap/>
            <w:vAlign w:val="bottom"/>
            <w:hideMark/>
          </w:tcPr>
          <w:p w14:paraId="4BBBB73A"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2.90013</w:t>
            </w:r>
          </w:p>
        </w:tc>
      </w:tr>
      <w:tr w:rsidR="00A81E26" w:rsidRPr="00A81E26" w14:paraId="678BD209" w14:textId="77777777" w:rsidTr="00A81E26">
        <w:trPr>
          <w:trHeight w:val="288"/>
        </w:trPr>
        <w:tc>
          <w:tcPr>
            <w:tcW w:w="2232" w:type="dxa"/>
            <w:tcBorders>
              <w:top w:val="nil"/>
              <w:left w:val="nil"/>
              <w:bottom w:val="nil"/>
              <w:right w:val="nil"/>
            </w:tcBorders>
            <w:shd w:val="clear" w:color="auto" w:fill="auto"/>
            <w:noWrap/>
            <w:vAlign w:val="bottom"/>
            <w:hideMark/>
          </w:tcPr>
          <w:p w14:paraId="3A0AECA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Standard Deviation</w:t>
            </w:r>
          </w:p>
        </w:tc>
        <w:tc>
          <w:tcPr>
            <w:tcW w:w="867" w:type="dxa"/>
            <w:tcBorders>
              <w:top w:val="nil"/>
              <w:left w:val="nil"/>
              <w:bottom w:val="nil"/>
              <w:right w:val="nil"/>
            </w:tcBorders>
            <w:shd w:val="clear" w:color="auto" w:fill="auto"/>
            <w:noWrap/>
            <w:vAlign w:val="bottom"/>
            <w:hideMark/>
          </w:tcPr>
          <w:p w14:paraId="50264758"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9.064017</w:t>
            </w:r>
          </w:p>
        </w:tc>
      </w:tr>
      <w:tr w:rsidR="00A81E26" w:rsidRPr="00A81E26" w14:paraId="3ABF8424" w14:textId="77777777" w:rsidTr="00A81E26">
        <w:trPr>
          <w:trHeight w:val="288"/>
        </w:trPr>
        <w:tc>
          <w:tcPr>
            <w:tcW w:w="2232" w:type="dxa"/>
            <w:tcBorders>
              <w:top w:val="nil"/>
              <w:left w:val="nil"/>
              <w:bottom w:val="nil"/>
              <w:right w:val="nil"/>
            </w:tcBorders>
            <w:shd w:val="clear" w:color="auto" w:fill="auto"/>
            <w:noWrap/>
            <w:vAlign w:val="bottom"/>
            <w:hideMark/>
          </w:tcPr>
          <w:p w14:paraId="7A057FA7"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Sample Variance</w:t>
            </w:r>
          </w:p>
        </w:tc>
        <w:tc>
          <w:tcPr>
            <w:tcW w:w="867" w:type="dxa"/>
            <w:tcBorders>
              <w:top w:val="nil"/>
              <w:left w:val="nil"/>
              <w:bottom w:val="nil"/>
              <w:right w:val="nil"/>
            </w:tcBorders>
            <w:shd w:val="clear" w:color="auto" w:fill="auto"/>
            <w:noWrap/>
            <w:vAlign w:val="bottom"/>
            <w:hideMark/>
          </w:tcPr>
          <w:p w14:paraId="3FFF2872"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82.1564</w:t>
            </w:r>
          </w:p>
        </w:tc>
      </w:tr>
      <w:tr w:rsidR="00A81E26" w:rsidRPr="00A81E26" w14:paraId="1EEE3ABF" w14:textId="77777777" w:rsidTr="00A81E26">
        <w:trPr>
          <w:trHeight w:val="288"/>
        </w:trPr>
        <w:tc>
          <w:tcPr>
            <w:tcW w:w="2232" w:type="dxa"/>
            <w:tcBorders>
              <w:top w:val="nil"/>
              <w:left w:val="nil"/>
              <w:bottom w:val="nil"/>
              <w:right w:val="nil"/>
            </w:tcBorders>
            <w:shd w:val="clear" w:color="auto" w:fill="auto"/>
            <w:noWrap/>
            <w:vAlign w:val="bottom"/>
            <w:hideMark/>
          </w:tcPr>
          <w:p w14:paraId="603D340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lastRenderedPageBreak/>
              <w:t>Kurtosis</w:t>
            </w:r>
          </w:p>
        </w:tc>
        <w:tc>
          <w:tcPr>
            <w:tcW w:w="867" w:type="dxa"/>
            <w:tcBorders>
              <w:top w:val="nil"/>
              <w:left w:val="nil"/>
              <w:bottom w:val="nil"/>
              <w:right w:val="nil"/>
            </w:tcBorders>
            <w:shd w:val="clear" w:color="auto" w:fill="auto"/>
            <w:noWrap/>
            <w:vAlign w:val="bottom"/>
            <w:hideMark/>
          </w:tcPr>
          <w:p w14:paraId="2702511B"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0.048651</w:t>
            </w:r>
          </w:p>
        </w:tc>
      </w:tr>
      <w:tr w:rsidR="00A81E26" w:rsidRPr="00A81E26" w14:paraId="6C209828" w14:textId="77777777" w:rsidTr="00A81E26">
        <w:trPr>
          <w:trHeight w:val="288"/>
        </w:trPr>
        <w:tc>
          <w:tcPr>
            <w:tcW w:w="2232" w:type="dxa"/>
            <w:tcBorders>
              <w:top w:val="nil"/>
              <w:left w:val="nil"/>
              <w:bottom w:val="nil"/>
              <w:right w:val="nil"/>
            </w:tcBorders>
            <w:shd w:val="clear" w:color="auto" w:fill="auto"/>
            <w:noWrap/>
            <w:vAlign w:val="bottom"/>
            <w:hideMark/>
          </w:tcPr>
          <w:p w14:paraId="3450853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Skewness</w:t>
            </w:r>
          </w:p>
        </w:tc>
        <w:tc>
          <w:tcPr>
            <w:tcW w:w="867" w:type="dxa"/>
            <w:tcBorders>
              <w:top w:val="nil"/>
              <w:left w:val="nil"/>
              <w:bottom w:val="nil"/>
              <w:right w:val="nil"/>
            </w:tcBorders>
            <w:shd w:val="clear" w:color="auto" w:fill="auto"/>
            <w:noWrap/>
            <w:vAlign w:val="bottom"/>
            <w:hideMark/>
          </w:tcPr>
          <w:p w14:paraId="10140C17"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0.079603</w:t>
            </w:r>
          </w:p>
        </w:tc>
      </w:tr>
      <w:tr w:rsidR="00A81E26" w:rsidRPr="00A81E26" w14:paraId="2DA28930" w14:textId="77777777" w:rsidTr="00A81E26">
        <w:trPr>
          <w:trHeight w:val="288"/>
        </w:trPr>
        <w:tc>
          <w:tcPr>
            <w:tcW w:w="2232" w:type="dxa"/>
            <w:tcBorders>
              <w:top w:val="nil"/>
              <w:left w:val="nil"/>
              <w:bottom w:val="nil"/>
              <w:right w:val="nil"/>
            </w:tcBorders>
            <w:shd w:val="clear" w:color="auto" w:fill="auto"/>
            <w:noWrap/>
            <w:vAlign w:val="bottom"/>
            <w:hideMark/>
          </w:tcPr>
          <w:p w14:paraId="397A3383"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Range</w:t>
            </w:r>
          </w:p>
        </w:tc>
        <w:tc>
          <w:tcPr>
            <w:tcW w:w="867" w:type="dxa"/>
            <w:tcBorders>
              <w:top w:val="nil"/>
              <w:left w:val="nil"/>
              <w:bottom w:val="nil"/>
              <w:right w:val="nil"/>
            </w:tcBorders>
            <w:shd w:val="clear" w:color="auto" w:fill="auto"/>
            <w:noWrap/>
            <w:vAlign w:val="bottom"/>
            <w:hideMark/>
          </w:tcPr>
          <w:p w14:paraId="20170188"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50.97932</w:t>
            </w:r>
          </w:p>
        </w:tc>
      </w:tr>
      <w:tr w:rsidR="00A81E26" w:rsidRPr="00A81E26" w14:paraId="1A4D7414" w14:textId="77777777" w:rsidTr="00A81E26">
        <w:trPr>
          <w:trHeight w:val="288"/>
        </w:trPr>
        <w:tc>
          <w:tcPr>
            <w:tcW w:w="2232" w:type="dxa"/>
            <w:tcBorders>
              <w:top w:val="nil"/>
              <w:left w:val="nil"/>
              <w:bottom w:val="nil"/>
              <w:right w:val="nil"/>
            </w:tcBorders>
            <w:shd w:val="clear" w:color="auto" w:fill="auto"/>
            <w:noWrap/>
            <w:vAlign w:val="bottom"/>
            <w:hideMark/>
          </w:tcPr>
          <w:p w14:paraId="4F75B48D"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Minimum</w:t>
            </w:r>
          </w:p>
        </w:tc>
        <w:tc>
          <w:tcPr>
            <w:tcW w:w="867" w:type="dxa"/>
            <w:tcBorders>
              <w:top w:val="nil"/>
              <w:left w:val="nil"/>
              <w:bottom w:val="nil"/>
              <w:right w:val="nil"/>
            </w:tcBorders>
            <w:shd w:val="clear" w:color="auto" w:fill="auto"/>
            <w:noWrap/>
            <w:vAlign w:val="bottom"/>
            <w:hideMark/>
          </w:tcPr>
          <w:p w14:paraId="719C7550"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-25.5006</w:t>
            </w:r>
          </w:p>
        </w:tc>
      </w:tr>
      <w:tr w:rsidR="00A81E26" w:rsidRPr="00A81E26" w14:paraId="541DA13E" w14:textId="77777777" w:rsidTr="00A81E26">
        <w:trPr>
          <w:trHeight w:val="288"/>
        </w:trPr>
        <w:tc>
          <w:tcPr>
            <w:tcW w:w="2232" w:type="dxa"/>
            <w:tcBorders>
              <w:top w:val="nil"/>
              <w:left w:val="nil"/>
              <w:bottom w:val="nil"/>
              <w:right w:val="nil"/>
            </w:tcBorders>
            <w:shd w:val="clear" w:color="auto" w:fill="auto"/>
            <w:noWrap/>
            <w:vAlign w:val="bottom"/>
            <w:hideMark/>
          </w:tcPr>
          <w:p w14:paraId="286ADA0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Maximum</w:t>
            </w:r>
          </w:p>
        </w:tc>
        <w:tc>
          <w:tcPr>
            <w:tcW w:w="867" w:type="dxa"/>
            <w:tcBorders>
              <w:top w:val="nil"/>
              <w:left w:val="nil"/>
              <w:bottom w:val="nil"/>
              <w:right w:val="nil"/>
            </w:tcBorders>
            <w:shd w:val="clear" w:color="auto" w:fill="auto"/>
            <w:noWrap/>
            <w:vAlign w:val="bottom"/>
            <w:hideMark/>
          </w:tcPr>
          <w:p w14:paraId="263B8302"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25.47876</w:t>
            </w:r>
          </w:p>
        </w:tc>
      </w:tr>
      <w:tr w:rsidR="00A81E26" w:rsidRPr="00A81E26" w14:paraId="62AFCAC9" w14:textId="77777777" w:rsidTr="00A81E26">
        <w:trPr>
          <w:trHeight w:val="288"/>
        </w:trPr>
        <w:tc>
          <w:tcPr>
            <w:tcW w:w="2232" w:type="dxa"/>
            <w:tcBorders>
              <w:top w:val="nil"/>
              <w:left w:val="nil"/>
              <w:bottom w:val="nil"/>
              <w:right w:val="nil"/>
            </w:tcBorders>
            <w:shd w:val="clear" w:color="auto" w:fill="auto"/>
            <w:noWrap/>
            <w:vAlign w:val="bottom"/>
            <w:hideMark/>
          </w:tcPr>
          <w:p w14:paraId="0FBFA63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Sum</w:t>
            </w:r>
          </w:p>
        </w:tc>
        <w:tc>
          <w:tcPr>
            <w:tcW w:w="867" w:type="dxa"/>
            <w:tcBorders>
              <w:top w:val="nil"/>
              <w:left w:val="nil"/>
              <w:bottom w:val="nil"/>
              <w:right w:val="nil"/>
            </w:tcBorders>
            <w:shd w:val="clear" w:color="auto" w:fill="auto"/>
            <w:noWrap/>
            <w:vAlign w:val="bottom"/>
            <w:hideMark/>
          </w:tcPr>
          <w:p w14:paraId="4659160D"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-34.9467</w:t>
            </w:r>
          </w:p>
        </w:tc>
      </w:tr>
      <w:tr w:rsidR="00A81E26" w:rsidRPr="00A81E26" w14:paraId="5871A105" w14:textId="77777777" w:rsidTr="00A81E26">
        <w:trPr>
          <w:trHeight w:val="288"/>
        </w:trPr>
        <w:tc>
          <w:tcPr>
            <w:tcW w:w="2232" w:type="dxa"/>
            <w:tcBorders>
              <w:top w:val="nil"/>
              <w:left w:val="nil"/>
              <w:bottom w:val="nil"/>
              <w:right w:val="nil"/>
            </w:tcBorders>
            <w:shd w:val="clear" w:color="auto" w:fill="auto"/>
            <w:noWrap/>
            <w:vAlign w:val="bottom"/>
            <w:hideMark/>
          </w:tcPr>
          <w:p w14:paraId="0D03679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Count</w:t>
            </w:r>
          </w:p>
        </w:tc>
        <w:tc>
          <w:tcPr>
            <w:tcW w:w="867" w:type="dxa"/>
            <w:tcBorders>
              <w:top w:val="nil"/>
              <w:left w:val="nil"/>
              <w:bottom w:val="nil"/>
              <w:right w:val="nil"/>
            </w:tcBorders>
            <w:shd w:val="clear" w:color="auto" w:fill="auto"/>
            <w:noWrap/>
            <w:vAlign w:val="bottom"/>
            <w:hideMark/>
          </w:tcPr>
          <w:p w14:paraId="56AA259B"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291</w:t>
            </w:r>
          </w:p>
        </w:tc>
      </w:tr>
      <w:tr w:rsidR="00A81E26" w:rsidRPr="00A81E26" w14:paraId="11A110C6" w14:textId="77777777" w:rsidTr="00A81E26">
        <w:trPr>
          <w:trHeight w:val="300"/>
        </w:trPr>
        <w:tc>
          <w:tcPr>
            <w:tcW w:w="2232" w:type="dxa"/>
            <w:tcBorders>
              <w:top w:val="nil"/>
              <w:left w:val="nil"/>
              <w:bottom w:val="single" w:sz="8" w:space="0" w:color="auto"/>
              <w:right w:val="nil"/>
            </w:tcBorders>
            <w:shd w:val="clear" w:color="auto" w:fill="auto"/>
            <w:noWrap/>
            <w:vAlign w:val="bottom"/>
            <w:hideMark/>
          </w:tcPr>
          <w:p w14:paraId="1A3B245F"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 xml:space="preserve">Confidence </w:t>
            </w:r>
            <w:proofErr w:type="gramStart"/>
            <w:r w:rsidRPr="00A81E26">
              <w:rPr>
                <w:rFonts w:ascii="Calibri" w:eastAsia="Times New Roman" w:hAnsi="Calibri" w:cs="Calibri"/>
                <w:color w:val="000000"/>
                <w:kern w:val="0"/>
                <w14:ligatures w14:val="none"/>
              </w:rPr>
              <w:t>Level(</w:t>
            </w:r>
            <w:proofErr w:type="gramEnd"/>
            <w:r w:rsidRPr="00A81E26">
              <w:rPr>
                <w:rFonts w:ascii="Calibri" w:eastAsia="Times New Roman" w:hAnsi="Calibri" w:cs="Calibri"/>
                <w:color w:val="000000"/>
                <w:kern w:val="0"/>
                <w14:ligatures w14:val="none"/>
              </w:rPr>
              <w:t>92.0%)</w:t>
            </w:r>
          </w:p>
        </w:tc>
        <w:tc>
          <w:tcPr>
            <w:tcW w:w="867" w:type="dxa"/>
            <w:tcBorders>
              <w:top w:val="nil"/>
              <w:left w:val="nil"/>
              <w:bottom w:val="single" w:sz="8" w:space="0" w:color="auto"/>
              <w:right w:val="nil"/>
            </w:tcBorders>
            <w:shd w:val="clear" w:color="auto" w:fill="auto"/>
            <w:noWrap/>
            <w:vAlign w:val="bottom"/>
            <w:hideMark/>
          </w:tcPr>
          <w:p w14:paraId="69EF0509"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0.933484</w:t>
            </w:r>
          </w:p>
        </w:tc>
      </w:tr>
    </w:tbl>
    <w:p w14:paraId="1BC20F6E" w14:textId="77777777" w:rsidR="00A81E26" w:rsidRDefault="00A81E26" w:rsidP="000005B0">
      <w:pPr>
        <w:rPr>
          <w:lang w:val="el-GR"/>
        </w:rPr>
      </w:pPr>
    </w:p>
    <w:p w14:paraId="76A95A61" w14:textId="5529A976" w:rsidR="00A81E26" w:rsidRPr="00FE5F21" w:rsidRDefault="00A81E26" w:rsidP="00645593">
      <w:pPr>
        <w:jc w:val="both"/>
        <w:rPr>
          <w:lang w:val="el-GR"/>
        </w:rPr>
      </w:pPr>
      <w:r>
        <w:rPr>
          <w:lang w:val="el-GR"/>
        </w:rPr>
        <w:t xml:space="preserve">Όπου δείχνει την μέση τιμή ίση με -0.12009, το τυπικό σφάλμα ίσο με 0.531342, τη διάμεσος ίση με -0.0208 και το </w:t>
      </w:r>
      <w:r>
        <w:rPr>
          <w:lang w:val="en-GB"/>
        </w:rPr>
        <w:t>mode</w:t>
      </w:r>
      <w:r w:rsidRPr="00A81E26">
        <w:rPr>
          <w:lang w:val="el-GR"/>
        </w:rPr>
        <w:t xml:space="preserve"> </w:t>
      </w:r>
      <w:r>
        <w:rPr>
          <w:lang w:val="el-GR"/>
        </w:rPr>
        <w:t xml:space="preserve">ίσο με 2.90013. Η τυπική απόκλιση ίση με 9.06401. </w:t>
      </w:r>
      <w:r w:rsidR="004530F8">
        <w:rPr>
          <w:lang w:val="el-GR"/>
        </w:rPr>
        <w:t xml:space="preserve">Όσον αφορά την ασυμμετρία του δείγματος η </w:t>
      </w:r>
      <w:r w:rsidR="004530F8">
        <w:t>kurtosis</w:t>
      </w:r>
      <w:r w:rsidR="004530F8" w:rsidRPr="004530F8">
        <w:rPr>
          <w:lang w:val="el-GR"/>
        </w:rPr>
        <w:t xml:space="preserve"> </w:t>
      </w:r>
      <w:r w:rsidR="004530F8">
        <w:rPr>
          <w:lang w:val="el-GR"/>
        </w:rPr>
        <w:t xml:space="preserve">ισούται με 0.048651 και το </w:t>
      </w:r>
      <w:r w:rsidR="004530F8">
        <w:t>skewness</w:t>
      </w:r>
      <w:r w:rsidR="004530F8" w:rsidRPr="004530F8">
        <w:rPr>
          <w:lang w:val="el-GR"/>
        </w:rPr>
        <w:t xml:space="preserve"> </w:t>
      </w:r>
      <w:r w:rsidR="004530F8">
        <w:rPr>
          <w:lang w:val="el-GR"/>
        </w:rPr>
        <w:t xml:space="preserve">ισούται με </w:t>
      </w:r>
      <w:r w:rsidR="004530F8" w:rsidRPr="004530F8">
        <w:rPr>
          <w:lang w:val="el-GR"/>
        </w:rPr>
        <w:t xml:space="preserve">0.079603. </w:t>
      </w:r>
      <w:r w:rsidR="000F7401">
        <w:rPr>
          <w:lang w:val="el-GR"/>
        </w:rPr>
        <w:t xml:space="preserve">Το εύρος των τιμών ισούται με 50.97932 με ελάχιστη </w:t>
      </w:r>
      <w:r w:rsidR="00CE0C32">
        <w:rPr>
          <w:lang w:val="el-GR"/>
        </w:rPr>
        <w:t>τιμή</w:t>
      </w:r>
      <w:r w:rsidR="000F7401">
        <w:rPr>
          <w:lang w:val="el-GR"/>
        </w:rPr>
        <w:t xml:space="preserve"> ίση με -25.5006 και μεγαλύτερη τιμή 25.47876. Το άθροισμα ισούται με -34.9467 και το πλήθος των τιμών ισούται με 291. </w:t>
      </w:r>
      <w:r w:rsidR="00440B2B">
        <w:rPr>
          <w:lang w:val="el-GR"/>
        </w:rPr>
        <w:t xml:space="preserve">Το διάστημα εμπιστοσύνης όπως ορίστηκε στο </w:t>
      </w:r>
      <w:r w:rsidR="00440B2B">
        <w:t>Excel</w:t>
      </w:r>
      <w:r w:rsidR="00440B2B" w:rsidRPr="00440B2B">
        <w:rPr>
          <w:lang w:val="el-GR"/>
        </w:rPr>
        <w:t xml:space="preserve"> </w:t>
      </w:r>
      <w:r w:rsidR="00440B2B">
        <w:rPr>
          <w:lang w:val="el-GR"/>
        </w:rPr>
        <w:t xml:space="preserve">είναι ίσο με 92% διαφορετικά ίσο με 0.933484. </w:t>
      </w:r>
    </w:p>
    <w:p w14:paraId="3C7CA8AF" w14:textId="4FE3E90D" w:rsidR="000B5964" w:rsidRDefault="000B5964" w:rsidP="00645593">
      <w:pPr>
        <w:jc w:val="both"/>
        <w:rPr>
          <w:lang w:val="el-GR"/>
        </w:rPr>
      </w:pPr>
      <w:r>
        <w:rPr>
          <w:lang w:val="el-GR"/>
        </w:rPr>
        <w:t xml:space="preserve">Η εξίσωση της συνάρτησης </w:t>
      </w:r>
      <w:r>
        <w:t>skewness</w:t>
      </w:r>
      <w:r w:rsidRPr="000B5964">
        <w:rPr>
          <w:lang w:val="el-GR"/>
        </w:rPr>
        <w:t xml:space="preserve"> </w:t>
      </w:r>
      <w:r>
        <w:rPr>
          <w:lang w:val="el-GR"/>
        </w:rPr>
        <w:t>είναι η εξής:</w:t>
      </w:r>
    </w:p>
    <w:p w14:paraId="133E1283" w14:textId="0D3C2FF8" w:rsidR="008D36C0" w:rsidRPr="008D36C0" w:rsidRDefault="00000000" w:rsidP="00645593">
      <w:pPr>
        <w:jc w:val="both"/>
        <w:rPr>
          <w:rFonts w:eastAsiaTheme="minorEastAsia"/>
          <w:i/>
        </w:rPr>
      </w:pPr>
      <m:oMathPara>
        <m:oMath>
          <m:sSub>
            <m:sSubPr>
              <m:ctrlPr>
                <w:rPr>
                  <w:rFonts w:ascii="Cambria Math" w:hAnsi="Cambria Math"/>
                  <w:i/>
                  <w:lang w:val="el-GR"/>
                </w:rPr>
              </m:ctrlPr>
            </m:sSubPr>
            <m:e>
              <m:r>
                <w:rPr>
                  <w:rFonts w:ascii="Cambria Math" w:hAnsi="Cambria Math"/>
                </w:rPr>
                <m:t>g</m:t>
              </m:r>
            </m:e>
            <m:sub>
              <m:r>
                <w:rPr>
                  <w:rFonts w:ascii="Cambria Math" w:hAnsi="Cambria Math"/>
                  <w:lang w:val="el-GR"/>
                </w:rPr>
                <m:t>1</m:t>
              </m:r>
            </m:sub>
          </m:sSub>
          <m:r>
            <w:rPr>
              <w:rFonts w:ascii="Cambria Math" w:hAnsi="Cambria Math"/>
              <w:lang w:val="el-GR"/>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3</m:t>
                      </m:r>
                    </m:sup>
                  </m:sSup>
                  <m:r>
                    <w:rPr>
                      <w:rFonts w:ascii="Cambria Math" w:hAnsi="Cambria Math"/>
                    </w:rPr>
                    <m:t>/N</m:t>
                  </m:r>
                </m:e>
              </m:nary>
            </m:num>
            <m:den>
              <m:sSup>
                <m:sSupPr>
                  <m:ctrlPr>
                    <w:rPr>
                      <w:rFonts w:ascii="Cambria Math" w:hAnsi="Cambria Math"/>
                      <w:i/>
                    </w:rPr>
                  </m:ctrlPr>
                </m:sSupPr>
                <m:e>
                  <m:r>
                    <w:rPr>
                      <w:rFonts w:ascii="Cambria Math" w:hAnsi="Cambria Math"/>
                    </w:rPr>
                    <m:t>s</m:t>
                  </m:r>
                </m:e>
                <m:sup>
                  <m:r>
                    <w:rPr>
                      <w:rFonts w:ascii="Cambria Math" w:hAnsi="Cambria Math"/>
                    </w:rPr>
                    <m:t>3</m:t>
                  </m:r>
                </m:sup>
              </m:sSup>
            </m:den>
          </m:f>
        </m:oMath>
      </m:oMathPara>
    </w:p>
    <w:p w14:paraId="0BC33EE7" w14:textId="74729501" w:rsidR="003D1335" w:rsidRDefault="008D36C0" w:rsidP="00645593">
      <w:pPr>
        <w:jc w:val="both"/>
        <w:rPr>
          <w:lang w:val="el-GR"/>
        </w:rPr>
      </w:pPr>
      <w:r>
        <w:rPr>
          <w:lang w:val="el-GR"/>
        </w:rPr>
        <w:t xml:space="preserve">Η εξίσωση της συνάρτησης </w:t>
      </w:r>
      <w:r>
        <w:t>kurtosis</w:t>
      </w:r>
      <w:r w:rsidRPr="008D36C0">
        <w:rPr>
          <w:lang w:val="el-GR"/>
        </w:rPr>
        <w:t xml:space="preserve"> </w:t>
      </w:r>
      <w:r>
        <w:rPr>
          <w:lang w:val="el-GR"/>
        </w:rPr>
        <w:t>δίνεται από τον εξής τύπο:</w:t>
      </w:r>
    </w:p>
    <w:p w14:paraId="112F7253" w14:textId="743E5A31" w:rsidR="008D36C0" w:rsidRPr="008D36C0" w:rsidRDefault="00F10757" w:rsidP="00645593">
      <w:pPr>
        <w:jc w:val="both"/>
        <w:rPr>
          <w:lang w:val="el-GR"/>
        </w:rPr>
      </w:pPr>
      <m:oMathPara>
        <m:oMath>
          <m:r>
            <w:rPr>
              <w:rFonts w:ascii="Cambria Math" w:hAnsi="Cambria Math"/>
              <w:lang w:val="el-GR"/>
            </w:rPr>
            <m:t>k</m:t>
          </m:r>
          <m:r>
            <w:rPr>
              <w:rFonts w:ascii="Cambria Math" w:hAnsi="Cambria Math"/>
            </w:rPr>
            <m:t>urtosis=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4</m:t>
                      </m:r>
                    </m:sup>
                  </m:sSup>
                  <m:r>
                    <w:rPr>
                      <w:rFonts w:ascii="Cambria Math" w:hAnsi="Cambria Math"/>
                    </w:rPr>
                    <m:t>/N</m:t>
                  </m:r>
                </m:e>
              </m:nary>
            </m:num>
            <m:den>
              <m:sSup>
                <m:sSupPr>
                  <m:ctrlPr>
                    <w:rPr>
                      <w:rFonts w:ascii="Cambria Math" w:hAnsi="Cambria Math"/>
                      <w:i/>
                    </w:rPr>
                  </m:ctrlPr>
                </m:sSupPr>
                <m:e>
                  <m:r>
                    <w:rPr>
                      <w:rFonts w:ascii="Cambria Math" w:hAnsi="Cambria Math"/>
                    </w:rPr>
                    <m:t>s</m:t>
                  </m:r>
                </m:e>
                <m:sup>
                  <m:r>
                    <w:rPr>
                      <w:rFonts w:ascii="Cambria Math" w:hAnsi="Cambria Math"/>
                    </w:rPr>
                    <m:t>4</m:t>
                  </m:r>
                </m:sup>
              </m:sSup>
            </m:den>
          </m:f>
          <m:r>
            <w:rPr>
              <w:rFonts w:ascii="Cambria Math" w:eastAsiaTheme="minorEastAsia" w:hAnsi="Cambria Math"/>
            </w:rPr>
            <m:t>-3</m:t>
          </m:r>
        </m:oMath>
      </m:oMathPara>
    </w:p>
    <w:p w14:paraId="0894A3C9" w14:textId="495C048D" w:rsidR="00CD1FB1" w:rsidRDefault="00CD1FB1" w:rsidP="00CD1FB1">
      <w:pPr>
        <w:pStyle w:val="Heading2"/>
        <w:rPr>
          <w:lang w:val="el-GR"/>
        </w:rPr>
      </w:pPr>
      <w:bookmarkStart w:id="8" w:name="_Toc189170352"/>
      <w:r>
        <w:rPr>
          <w:lang w:val="el-GR"/>
        </w:rPr>
        <w:t>4</w:t>
      </w:r>
      <w:bookmarkEnd w:id="8"/>
    </w:p>
    <w:p w14:paraId="04B477CF" w14:textId="2A1BA7BF" w:rsidR="00CD1FB1" w:rsidRPr="006D3969" w:rsidRDefault="002801E0" w:rsidP="00645593">
      <w:pPr>
        <w:jc w:val="both"/>
        <w:rPr>
          <w:lang w:val="el-GR"/>
        </w:rPr>
      </w:pPr>
      <w:r>
        <w:rPr>
          <w:lang w:val="el-GR"/>
        </w:rPr>
        <w:t xml:space="preserve">Για τον υπολογισμό του διαστήματος εμπιστοσύνης της διαφοράς μ1-μ2 σε επίπεδο εμπιστοσύνης 96% υπολογίστηκαν τρία διαφορετικά στατιστικά μοντέλα. </w:t>
      </w:r>
      <w:r w:rsidR="005A6C64">
        <w:rPr>
          <w:lang w:val="el-GR"/>
        </w:rPr>
        <w:t xml:space="preserve">Το πρώτο στατιστικό μοντέλο που υλοποιήθηκε κάνοντας τα εξής βήματα στο </w:t>
      </w:r>
      <w:r w:rsidR="005A6C64">
        <w:t>Excel</w:t>
      </w:r>
      <w:r w:rsidR="005A6C64" w:rsidRPr="005A6C64">
        <w:rPr>
          <w:lang w:val="el-GR"/>
        </w:rPr>
        <w:t xml:space="preserve"> </w:t>
      </w:r>
      <w:r w:rsidR="005A6C64">
        <w:rPr>
          <w:lang w:val="el-GR"/>
        </w:rPr>
        <w:t xml:space="preserve">είναι </w:t>
      </w:r>
      <w:r w:rsidR="004B60FC">
        <w:t>Data</w:t>
      </w:r>
      <w:r w:rsidR="004B60FC" w:rsidRPr="004B60FC">
        <w:rPr>
          <w:lang w:val="el-GR"/>
        </w:rPr>
        <w:t xml:space="preserve"> </w:t>
      </w:r>
      <w:r w:rsidR="004B60FC">
        <w:t>Analysis</w:t>
      </w:r>
      <w:r w:rsidR="004B60FC" w:rsidRPr="004B60FC">
        <w:rPr>
          <w:lang w:val="el-GR"/>
        </w:rPr>
        <w:t xml:space="preserve"> </w:t>
      </w:r>
      <w:r w:rsidR="004B60FC">
        <w:rPr>
          <w:lang w:val="el-GR"/>
        </w:rPr>
        <w:t xml:space="preserve">και μετά από τη λίστα επιλέχθηκε η επιλογή </w:t>
      </w:r>
      <w:r w:rsidR="00DD1F94">
        <w:rPr>
          <w:lang w:val="en-GB"/>
        </w:rPr>
        <w:t>t</w:t>
      </w:r>
      <w:r w:rsidR="00DD1F94" w:rsidRPr="00DD1F94">
        <w:rPr>
          <w:lang w:val="el-GR"/>
        </w:rPr>
        <w:t>-</w:t>
      </w:r>
      <w:r w:rsidR="00DD1F94">
        <w:rPr>
          <w:lang w:val="en-GB"/>
        </w:rPr>
        <w:t>test</w:t>
      </w:r>
      <w:r w:rsidR="00DD1F94" w:rsidRPr="00DD1F94">
        <w:rPr>
          <w:lang w:val="el-GR"/>
        </w:rPr>
        <w:t xml:space="preserve"> </w:t>
      </w:r>
      <w:r w:rsidR="00DD1F94">
        <w:rPr>
          <w:lang w:val="en-GB"/>
        </w:rPr>
        <w:t>two</w:t>
      </w:r>
      <w:r w:rsidR="00DD1F94" w:rsidRPr="00DD1F94">
        <w:rPr>
          <w:lang w:val="el-GR"/>
        </w:rPr>
        <w:t xml:space="preserve"> </w:t>
      </w:r>
      <w:r w:rsidR="00DD1F94">
        <w:rPr>
          <w:lang w:val="en-GB"/>
        </w:rPr>
        <w:t>sample</w:t>
      </w:r>
      <w:r w:rsidR="00DD1F94" w:rsidRPr="00DD1F94">
        <w:rPr>
          <w:lang w:val="el-GR"/>
        </w:rPr>
        <w:t xml:space="preserve"> </w:t>
      </w:r>
      <w:r w:rsidR="00DD1F94">
        <w:rPr>
          <w:lang w:val="en-GB"/>
        </w:rPr>
        <w:t>assuming</w:t>
      </w:r>
      <w:r w:rsidR="00DD1F94" w:rsidRPr="00DD1F94">
        <w:rPr>
          <w:lang w:val="el-GR"/>
        </w:rPr>
        <w:t xml:space="preserve"> </w:t>
      </w:r>
      <w:r w:rsidR="00DD1F94">
        <w:rPr>
          <w:lang w:val="en-GB"/>
        </w:rPr>
        <w:t>equal</w:t>
      </w:r>
      <w:r w:rsidR="00DD1F94" w:rsidRPr="00DD1F94">
        <w:rPr>
          <w:lang w:val="el-GR"/>
        </w:rPr>
        <w:t xml:space="preserve"> </w:t>
      </w:r>
      <w:r w:rsidR="00DD1F94">
        <w:rPr>
          <w:lang w:val="en-GB"/>
        </w:rPr>
        <w:t>variances</w:t>
      </w:r>
      <w:r w:rsidR="00DD1F94" w:rsidRPr="00DD1F94">
        <w:rPr>
          <w:lang w:val="el-GR"/>
        </w:rPr>
        <w:t xml:space="preserve">. </w:t>
      </w:r>
      <w:r w:rsidR="00DD1F94">
        <w:rPr>
          <w:lang w:val="el-GR"/>
        </w:rPr>
        <w:t>Οι τιμές που δόθηκαν αναπαρίστανται στον εξής πίνακα</w:t>
      </w:r>
      <w:r w:rsidR="006D3969" w:rsidRPr="006D3969">
        <w:rPr>
          <w:lang w:val="el-GR"/>
        </w:rPr>
        <w:t xml:space="preserve">. </w:t>
      </w:r>
      <w:r w:rsidR="006D3969">
        <w:rPr>
          <w:lang w:val="el-GR"/>
        </w:rPr>
        <w:t>Τ</w:t>
      </w:r>
      <w:r w:rsidR="006D3969">
        <w:rPr>
          <w:lang w:val="en-GB"/>
        </w:rPr>
        <w:t>o</w:t>
      </w:r>
      <w:r w:rsidR="006D3969" w:rsidRPr="006D3969">
        <w:rPr>
          <w:lang w:val="el-GR"/>
        </w:rPr>
        <w:t xml:space="preserve"> </w:t>
      </w:r>
      <w:r w:rsidR="006D3969">
        <w:t>mean</w:t>
      </w:r>
      <w:r w:rsidR="006D3969" w:rsidRPr="006D3969">
        <w:rPr>
          <w:lang w:val="el-GR"/>
        </w:rPr>
        <w:t xml:space="preserve"> </w:t>
      </w:r>
      <w:r w:rsidR="006D3969">
        <w:rPr>
          <w:lang w:val="el-GR"/>
        </w:rPr>
        <w:t xml:space="preserve">για την πρώτη μεταβλητή είναι -0.12009 ενώ για τη δεύτερη μεταβλητή είναι 1.627195. Η διακύμανση της πρώτης μεταβλητής ισούται με 82.1564 ενώ της δεύτερης 84.24393. </w:t>
      </w:r>
    </w:p>
    <w:p w14:paraId="75055FA6" w14:textId="50ED5F01" w:rsidR="00666FCF" w:rsidRDefault="00666FCF" w:rsidP="00645593">
      <w:pPr>
        <w:jc w:val="both"/>
        <w:rPr>
          <w:lang w:val="el-GR"/>
        </w:rPr>
      </w:pPr>
      <w:r>
        <w:rPr>
          <w:lang w:val="el-GR"/>
        </w:rPr>
        <w:t>Η γενική εξίσωση του μοντέλου δίνεται από τον εξής τύπο:</w:t>
      </w:r>
    </w:p>
    <w:p w14:paraId="07420E3D" w14:textId="0C28DCDB" w:rsidR="00E37D85" w:rsidRPr="00E37D85" w:rsidRDefault="00E37D85" w:rsidP="00645593">
      <w:pPr>
        <w:jc w:val="both"/>
        <w:rPr>
          <w:rFonts w:eastAsiaTheme="minorEastAsia"/>
          <w:i/>
          <w:lang w:val="en-GB"/>
        </w:rPr>
      </w:pPr>
      <m:oMathPara>
        <m:oMath>
          <m:d>
            <m:dPr>
              <m:ctrlPr>
                <w:rPr>
                  <w:rFonts w:ascii="Cambria Math" w:hAnsi="Cambria Math"/>
                  <w:i/>
                  <w:lang w:val="el-GR"/>
                </w:rPr>
              </m:ctrlPr>
            </m:dPr>
            <m:e>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n-GB"/>
                        </w:rPr>
                        <m:t>x</m:t>
                      </m:r>
                    </m:e>
                    <m:sub>
                      <m:r>
                        <w:rPr>
                          <w:rFonts w:ascii="Cambria Math" w:hAnsi="Cambria Math"/>
                          <w:lang w:val="el-GR"/>
                        </w:rPr>
                        <m:t>1</m:t>
                      </m:r>
                    </m:sub>
                  </m:sSub>
                </m:e>
              </m:acc>
              <m:r>
                <w:rPr>
                  <w:rFonts w:ascii="Cambria Math" w:hAnsi="Cambria Math"/>
                  <w:lang w:val="el-GR"/>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acc>
            </m:e>
          </m:d>
          <m:r>
            <w:rPr>
              <w:rFonts w:ascii="Cambria Math" w:hAnsi="Cambria Math"/>
              <w:lang w:val="el-GR"/>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a/2</m:t>
              </m:r>
            </m:sub>
          </m:sSub>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p</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r>
                <w:rPr>
                  <w:rFonts w:ascii="Cambria Math" w:hAnsi="Cambria Math"/>
                  <w:lang w:val="en-GB"/>
                </w:rPr>
                <m:t>)</m:t>
              </m:r>
            </m:e>
          </m:rad>
        </m:oMath>
      </m:oMathPara>
    </w:p>
    <w:tbl>
      <w:tblPr>
        <w:tblW w:w="4718" w:type="dxa"/>
        <w:tblLook w:val="04A0" w:firstRow="1" w:lastRow="0" w:firstColumn="1" w:lastColumn="0" w:noHBand="0" w:noVBand="1"/>
      </w:tblPr>
      <w:tblGrid>
        <w:gridCol w:w="2798"/>
        <w:gridCol w:w="1053"/>
        <w:gridCol w:w="1053"/>
      </w:tblGrid>
      <w:tr w:rsidR="005300BA" w:rsidRPr="005300BA" w14:paraId="74CC8ECA" w14:textId="77777777" w:rsidTr="005300BA">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4BDD4E62" w14:textId="77777777" w:rsidR="005300BA" w:rsidRPr="00666FCF" w:rsidRDefault="005300BA" w:rsidP="005300BA">
            <w:pPr>
              <w:spacing w:after="0" w:line="240" w:lineRule="auto"/>
              <w:jc w:val="center"/>
              <w:rPr>
                <w:rFonts w:ascii="Calibri" w:eastAsia="Times New Roman" w:hAnsi="Calibri" w:cs="Calibri"/>
                <w:i/>
                <w:iCs/>
                <w:color w:val="000000"/>
                <w:kern w:val="0"/>
                <w:lang w:val="el-GR"/>
                <w14:ligatures w14:val="none"/>
              </w:rPr>
            </w:pPr>
            <w:r w:rsidRPr="005300BA">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0414EC55" w14:textId="77777777" w:rsidR="005300BA" w:rsidRPr="005300BA" w:rsidRDefault="005300BA" w:rsidP="005300BA">
            <w:pPr>
              <w:spacing w:after="0" w:line="240" w:lineRule="auto"/>
              <w:jc w:val="center"/>
              <w:rPr>
                <w:rFonts w:ascii="Calibri" w:eastAsia="Times New Roman" w:hAnsi="Calibri" w:cs="Calibri"/>
                <w:i/>
                <w:iCs/>
                <w:color w:val="000000"/>
                <w:kern w:val="0"/>
                <w14:ligatures w14:val="none"/>
              </w:rPr>
            </w:pPr>
            <w:r w:rsidRPr="005300BA">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31BB2D7B" w14:textId="77777777" w:rsidR="005300BA" w:rsidRPr="005300BA" w:rsidRDefault="005300BA" w:rsidP="005300BA">
            <w:pPr>
              <w:spacing w:after="0" w:line="240" w:lineRule="auto"/>
              <w:jc w:val="center"/>
              <w:rPr>
                <w:rFonts w:ascii="Calibri" w:eastAsia="Times New Roman" w:hAnsi="Calibri" w:cs="Calibri"/>
                <w:i/>
                <w:iCs/>
                <w:color w:val="000000"/>
                <w:kern w:val="0"/>
                <w14:ligatures w14:val="none"/>
              </w:rPr>
            </w:pPr>
            <w:r w:rsidRPr="005300BA">
              <w:rPr>
                <w:rFonts w:ascii="Calibri" w:eastAsia="Times New Roman" w:hAnsi="Calibri" w:cs="Calibri"/>
                <w:i/>
                <w:iCs/>
                <w:color w:val="000000"/>
                <w:kern w:val="0"/>
                <w14:ligatures w14:val="none"/>
              </w:rPr>
              <w:t>Variable 2</w:t>
            </w:r>
          </w:p>
        </w:tc>
      </w:tr>
      <w:tr w:rsidR="005300BA" w:rsidRPr="005300BA" w14:paraId="5B0EC4D9" w14:textId="77777777" w:rsidTr="005300BA">
        <w:trPr>
          <w:trHeight w:val="288"/>
        </w:trPr>
        <w:tc>
          <w:tcPr>
            <w:tcW w:w="2798" w:type="dxa"/>
            <w:tcBorders>
              <w:top w:val="nil"/>
              <w:left w:val="nil"/>
              <w:bottom w:val="nil"/>
              <w:right w:val="nil"/>
            </w:tcBorders>
            <w:shd w:val="clear" w:color="auto" w:fill="auto"/>
            <w:noWrap/>
            <w:vAlign w:val="bottom"/>
            <w:hideMark/>
          </w:tcPr>
          <w:p w14:paraId="668EC3AE"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0DF5E46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2D48C087"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1.627195</w:t>
            </w:r>
          </w:p>
        </w:tc>
      </w:tr>
      <w:tr w:rsidR="005300BA" w:rsidRPr="005300BA" w14:paraId="21E3003E" w14:textId="77777777" w:rsidTr="005300BA">
        <w:trPr>
          <w:trHeight w:val="288"/>
        </w:trPr>
        <w:tc>
          <w:tcPr>
            <w:tcW w:w="2798" w:type="dxa"/>
            <w:tcBorders>
              <w:top w:val="nil"/>
              <w:left w:val="nil"/>
              <w:bottom w:val="nil"/>
              <w:right w:val="nil"/>
            </w:tcBorders>
            <w:shd w:val="clear" w:color="auto" w:fill="auto"/>
            <w:noWrap/>
            <w:vAlign w:val="bottom"/>
            <w:hideMark/>
          </w:tcPr>
          <w:p w14:paraId="60A28F73"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576607B7"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82.1564</w:t>
            </w:r>
          </w:p>
        </w:tc>
        <w:tc>
          <w:tcPr>
            <w:tcW w:w="960" w:type="dxa"/>
            <w:tcBorders>
              <w:top w:val="nil"/>
              <w:left w:val="nil"/>
              <w:bottom w:val="nil"/>
              <w:right w:val="nil"/>
            </w:tcBorders>
            <w:shd w:val="clear" w:color="auto" w:fill="auto"/>
            <w:noWrap/>
            <w:vAlign w:val="bottom"/>
            <w:hideMark/>
          </w:tcPr>
          <w:p w14:paraId="0042E8A0"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84.24393</w:t>
            </w:r>
          </w:p>
        </w:tc>
      </w:tr>
      <w:tr w:rsidR="005300BA" w:rsidRPr="005300BA" w14:paraId="6DB6A8FA" w14:textId="77777777" w:rsidTr="005300BA">
        <w:trPr>
          <w:trHeight w:val="288"/>
        </w:trPr>
        <w:tc>
          <w:tcPr>
            <w:tcW w:w="2798" w:type="dxa"/>
            <w:tcBorders>
              <w:top w:val="nil"/>
              <w:left w:val="nil"/>
              <w:bottom w:val="nil"/>
              <w:right w:val="nil"/>
            </w:tcBorders>
            <w:shd w:val="clear" w:color="auto" w:fill="auto"/>
            <w:noWrap/>
            <w:vAlign w:val="bottom"/>
            <w:hideMark/>
          </w:tcPr>
          <w:p w14:paraId="1C8D1442"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6B4EDFA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4BE6BB92"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291</w:t>
            </w:r>
          </w:p>
        </w:tc>
      </w:tr>
      <w:tr w:rsidR="005300BA" w:rsidRPr="005300BA" w14:paraId="027141BF" w14:textId="77777777" w:rsidTr="005300BA">
        <w:trPr>
          <w:trHeight w:val="288"/>
        </w:trPr>
        <w:tc>
          <w:tcPr>
            <w:tcW w:w="2798" w:type="dxa"/>
            <w:tcBorders>
              <w:top w:val="nil"/>
              <w:left w:val="nil"/>
              <w:bottom w:val="nil"/>
              <w:right w:val="nil"/>
            </w:tcBorders>
            <w:shd w:val="clear" w:color="auto" w:fill="auto"/>
            <w:noWrap/>
            <w:vAlign w:val="bottom"/>
            <w:hideMark/>
          </w:tcPr>
          <w:p w14:paraId="137D6FF7"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Pooled Variance</w:t>
            </w:r>
          </w:p>
        </w:tc>
        <w:tc>
          <w:tcPr>
            <w:tcW w:w="960" w:type="dxa"/>
            <w:tcBorders>
              <w:top w:val="nil"/>
              <w:left w:val="nil"/>
              <w:bottom w:val="nil"/>
              <w:right w:val="nil"/>
            </w:tcBorders>
            <w:shd w:val="clear" w:color="auto" w:fill="auto"/>
            <w:noWrap/>
            <w:vAlign w:val="bottom"/>
            <w:hideMark/>
          </w:tcPr>
          <w:p w14:paraId="4E3D14FF"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83.20017</w:t>
            </w:r>
          </w:p>
        </w:tc>
        <w:tc>
          <w:tcPr>
            <w:tcW w:w="960" w:type="dxa"/>
            <w:tcBorders>
              <w:top w:val="nil"/>
              <w:left w:val="nil"/>
              <w:bottom w:val="nil"/>
              <w:right w:val="nil"/>
            </w:tcBorders>
            <w:shd w:val="clear" w:color="auto" w:fill="auto"/>
            <w:noWrap/>
            <w:vAlign w:val="bottom"/>
            <w:hideMark/>
          </w:tcPr>
          <w:p w14:paraId="185B524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30BBA5F6" w14:textId="77777777" w:rsidTr="005300BA">
        <w:trPr>
          <w:trHeight w:val="288"/>
        </w:trPr>
        <w:tc>
          <w:tcPr>
            <w:tcW w:w="2798" w:type="dxa"/>
            <w:tcBorders>
              <w:top w:val="nil"/>
              <w:left w:val="nil"/>
              <w:bottom w:val="nil"/>
              <w:right w:val="nil"/>
            </w:tcBorders>
            <w:shd w:val="clear" w:color="auto" w:fill="auto"/>
            <w:noWrap/>
            <w:vAlign w:val="bottom"/>
            <w:hideMark/>
          </w:tcPr>
          <w:p w14:paraId="4DF3F3D5"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lastRenderedPageBreak/>
              <w:t>Hypothesized Mean Difference</w:t>
            </w:r>
          </w:p>
        </w:tc>
        <w:tc>
          <w:tcPr>
            <w:tcW w:w="960" w:type="dxa"/>
            <w:tcBorders>
              <w:top w:val="nil"/>
              <w:left w:val="nil"/>
              <w:bottom w:val="nil"/>
              <w:right w:val="nil"/>
            </w:tcBorders>
            <w:shd w:val="clear" w:color="auto" w:fill="auto"/>
            <w:noWrap/>
            <w:vAlign w:val="bottom"/>
            <w:hideMark/>
          </w:tcPr>
          <w:p w14:paraId="22DE1C1B"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3DE90D9A"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365916BD" w14:textId="77777777" w:rsidTr="005300BA">
        <w:trPr>
          <w:trHeight w:val="288"/>
        </w:trPr>
        <w:tc>
          <w:tcPr>
            <w:tcW w:w="2798" w:type="dxa"/>
            <w:tcBorders>
              <w:top w:val="nil"/>
              <w:left w:val="nil"/>
              <w:bottom w:val="nil"/>
              <w:right w:val="nil"/>
            </w:tcBorders>
            <w:shd w:val="clear" w:color="auto" w:fill="auto"/>
            <w:noWrap/>
            <w:vAlign w:val="bottom"/>
            <w:hideMark/>
          </w:tcPr>
          <w:p w14:paraId="29DAA01E" w14:textId="77777777" w:rsidR="005300BA" w:rsidRPr="005300BA" w:rsidRDefault="005300BA" w:rsidP="005300BA">
            <w:pPr>
              <w:spacing w:after="0" w:line="240" w:lineRule="auto"/>
              <w:rPr>
                <w:rFonts w:ascii="Calibri" w:eastAsia="Times New Roman" w:hAnsi="Calibri" w:cs="Calibri"/>
                <w:color w:val="000000"/>
                <w:kern w:val="0"/>
                <w14:ligatures w14:val="none"/>
              </w:rPr>
            </w:pPr>
            <w:proofErr w:type="spellStart"/>
            <w:r w:rsidRPr="005300BA">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433D58E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388134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2FAB6122" w14:textId="77777777" w:rsidTr="005300BA">
        <w:trPr>
          <w:trHeight w:val="288"/>
        </w:trPr>
        <w:tc>
          <w:tcPr>
            <w:tcW w:w="2798" w:type="dxa"/>
            <w:tcBorders>
              <w:top w:val="nil"/>
              <w:left w:val="nil"/>
              <w:bottom w:val="nil"/>
              <w:right w:val="nil"/>
            </w:tcBorders>
            <w:shd w:val="clear" w:color="auto" w:fill="auto"/>
            <w:noWrap/>
            <w:vAlign w:val="bottom"/>
            <w:hideMark/>
          </w:tcPr>
          <w:p w14:paraId="12CA191E"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6E32602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-2.31065</w:t>
            </w:r>
          </w:p>
        </w:tc>
        <w:tc>
          <w:tcPr>
            <w:tcW w:w="960" w:type="dxa"/>
            <w:tcBorders>
              <w:top w:val="nil"/>
              <w:left w:val="nil"/>
              <w:bottom w:val="nil"/>
              <w:right w:val="nil"/>
            </w:tcBorders>
            <w:shd w:val="clear" w:color="auto" w:fill="auto"/>
            <w:noWrap/>
            <w:vAlign w:val="bottom"/>
            <w:hideMark/>
          </w:tcPr>
          <w:p w14:paraId="1DA074B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080F4B45" w14:textId="77777777" w:rsidTr="005300BA">
        <w:trPr>
          <w:trHeight w:val="288"/>
        </w:trPr>
        <w:tc>
          <w:tcPr>
            <w:tcW w:w="2798" w:type="dxa"/>
            <w:tcBorders>
              <w:top w:val="nil"/>
              <w:left w:val="nil"/>
              <w:bottom w:val="nil"/>
              <w:right w:val="nil"/>
            </w:tcBorders>
            <w:shd w:val="clear" w:color="auto" w:fill="auto"/>
            <w:noWrap/>
            <w:vAlign w:val="bottom"/>
            <w:hideMark/>
          </w:tcPr>
          <w:p w14:paraId="5CBA3376"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6E551519"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0.010601</w:t>
            </w:r>
          </w:p>
        </w:tc>
        <w:tc>
          <w:tcPr>
            <w:tcW w:w="960" w:type="dxa"/>
            <w:tcBorders>
              <w:top w:val="nil"/>
              <w:left w:val="nil"/>
              <w:bottom w:val="nil"/>
              <w:right w:val="nil"/>
            </w:tcBorders>
            <w:shd w:val="clear" w:color="auto" w:fill="auto"/>
            <w:noWrap/>
            <w:vAlign w:val="bottom"/>
            <w:hideMark/>
          </w:tcPr>
          <w:p w14:paraId="51175B1D"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1F055AC8" w14:textId="77777777" w:rsidTr="005300BA">
        <w:trPr>
          <w:trHeight w:val="288"/>
        </w:trPr>
        <w:tc>
          <w:tcPr>
            <w:tcW w:w="2798" w:type="dxa"/>
            <w:tcBorders>
              <w:top w:val="nil"/>
              <w:left w:val="nil"/>
              <w:bottom w:val="nil"/>
              <w:right w:val="nil"/>
            </w:tcBorders>
            <w:shd w:val="clear" w:color="auto" w:fill="auto"/>
            <w:noWrap/>
            <w:vAlign w:val="bottom"/>
            <w:hideMark/>
          </w:tcPr>
          <w:p w14:paraId="4DC7407A"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70015AD0"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1.753759</w:t>
            </w:r>
          </w:p>
        </w:tc>
        <w:tc>
          <w:tcPr>
            <w:tcW w:w="960" w:type="dxa"/>
            <w:tcBorders>
              <w:top w:val="nil"/>
              <w:left w:val="nil"/>
              <w:bottom w:val="nil"/>
              <w:right w:val="nil"/>
            </w:tcBorders>
            <w:shd w:val="clear" w:color="auto" w:fill="auto"/>
            <w:noWrap/>
            <w:vAlign w:val="bottom"/>
            <w:hideMark/>
          </w:tcPr>
          <w:p w14:paraId="7F05DD3D"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4C5EAF51" w14:textId="77777777" w:rsidTr="005300BA">
        <w:trPr>
          <w:trHeight w:val="288"/>
        </w:trPr>
        <w:tc>
          <w:tcPr>
            <w:tcW w:w="2798" w:type="dxa"/>
            <w:tcBorders>
              <w:top w:val="nil"/>
              <w:left w:val="nil"/>
              <w:bottom w:val="nil"/>
              <w:right w:val="nil"/>
            </w:tcBorders>
            <w:shd w:val="clear" w:color="auto" w:fill="auto"/>
            <w:noWrap/>
            <w:vAlign w:val="bottom"/>
            <w:hideMark/>
          </w:tcPr>
          <w:p w14:paraId="2B787A9B"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48045EE1"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0.021202</w:t>
            </w:r>
          </w:p>
        </w:tc>
        <w:tc>
          <w:tcPr>
            <w:tcW w:w="960" w:type="dxa"/>
            <w:tcBorders>
              <w:top w:val="nil"/>
              <w:left w:val="nil"/>
              <w:bottom w:val="nil"/>
              <w:right w:val="nil"/>
            </w:tcBorders>
            <w:shd w:val="clear" w:color="auto" w:fill="auto"/>
            <w:noWrap/>
            <w:vAlign w:val="bottom"/>
            <w:hideMark/>
          </w:tcPr>
          <w:p w14:paraId="6AB8BE0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7E2112F8" w14:textId="77777777" w:rsidTr="005300BA">
        <w:trPr>
          <w:trHeight w:val="300"/>
        </w:trPr>
        <w:tc>
          <w:tcPr>
            <w:tcW w:w="2798" w:type="dxa"/>
            <w:tcBorders>
              <w:top w:val="nil"/>
              <w:left w:val="nil"/>
              <w:bottom w:val="single" w:sz="8" w:space="0" w:color="auto"/>
              <w:right w:val="nil"/>
            </w:tcBorders>
            <w:shd w:val="clear" w:color="auto" w:fill="auto"/>
            <w:noWrap/>
            <w:vAlign w:val="bottom"/>
            <w:hideMark/>
          </w:tcPr>
          <w:p w14:paraId="677886AC"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15D362E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2.058378</w:t>
            </w:r>
          </w:p>
        </w:tc>
        <w:tc>
          <w:tcPr>
            <w:tcW w:w="960" w:type="dxa"/>
            <w:tcBorders>
              <w:top w:val="nil"/>
              <w:left w:val="nil"/>
              <w:bottom w:val="single" w:sz="8" w:space="0" w:color="auto"/>
              <w:right w:val="nil"/>
            </w:tcBorders>
            <w:shd w:val="clear" w:color="auto" w:fill="auto"/>
            <w:noWrap/>
            <w:vAlign w:val="bottom"/>
            <w:hideMark/>
          </w:tcPr>
          <w:p w14:paraId="69871442"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 </w:t>
            </w:r>
          </w:p>
        </w:tc>
      </w:tr>
    </w:tbl>
    <w:p w14:paraId="16E0F739" w14:textId="77777777" w:rsidR="005300BA" w:rsidRDefault="005300BA" w:rsidP="00CD1FB1">
      <w:pPr>
        <w:rPr>
          <w:lang w:val="el-GR"/>
        </w:rPr>
      </w:pPr>
    </w:p>
    <w:p w14:paraId="3120C4EC" w14:textId="0E570EC3" w:rsidR="00C87313" w:rsidRDefault="00C87313" w:rsidP="00645593">
      <w:pPr>
        <w:jc w:val="both"/>
        <w:rPr>
          <w:lang w:val="el-GR"/>
        </w:rPr>
      </w:pPr>
      <w:r>
        <w:rPr>
          <w:lang w:val="el-GR"/>
        </w:rPr>
        <w:t xml:space="preserve">Μετέπειτα, για την πλήρη εικόνα των στατιστικών μοντέλων έγινε υλοποίηση του στατιστικού μοντέλου </w:t>
      </w:r>
      <w:r>
        <w:t>t</w:t>
      </w:r>
      <w:r w:rsidRPr="00C87313">
        <w:rPr>
          <w:lang w:val="el-GR"/>
        </w:rPr>
        <w:t>-</w:t>
      </w:r>
      <w:r>
        <w:t>test</w:t>
      </w:r>
      <w:r w:rsidRPr="00C87313">
        <w:rPr>
          <w:lang w:val="el-GR"/>
        </w:rPr>
        <w:t xml:space="preserve"> </w:t>
      </w:r>
      <w:r>
        <w:t>two</w:t>
      </w:r>
      <w:r w:rsidRPr="00C87313">
        <w:rPr>
          <w:lang w:val="el-GR"/>
        </w:rPr>
        <w:t xml:space="preserve"> </w:t>
      </w:r>
      <w:r>
        <w:t>sample</w:t>
      </w:r>
      <w:r w:rsidRPr="00C87313">
        <w:rPr>
          <w:lang w:val="el-GR"/>
        </w:rPr>
        <w:t xml:space="preserve"> </w:t>
      </w:r>
      <w:r>
        <w:t>assuming</w:t>
      </w:r>
      <w:r w:rsidRPr="00C87313">
        <w:rPr>
          <w:lang w:val="el-GR"/>
        </w:rPr>
        <w:t xml:space="preserve"> </w:t>
      </w:r>
      <w:r>
        <w:t>unequal</w:t>
      </w:r>
      <w:r w:rsidRPr="00C87313">
        <w:rPr>
          <w:lang w:val="el-GR"/>
        </w:rPr>
        <w:t xml:space="preserve"> </w:t>
      </w:r>
      <w:r>
        <w:t>variances</w:t>
      </w:r>
      <w:r w:rsidRPr="00C87313">
        <w:rPr>
          <w:lang w:val="el-GR"/>
        </w:rPr>
        <w:t xml:space="preserve"> </w:t>
      </w:r>
      <w:r>
        <w:rPr>
          <w:lang w:val="el-GR"/>
        </w:rPr>
        <w:t>και οι τιμές που δίνονται φαίνονται στον εξής πίνακα. Η</w:t>
      </w:r>
      <w:r w:rsidRPr="00C87313">
        <w:t xml:space="preserve"> </w:t>
      </w:r>
      <w:r>
        <w:rPr>
          <w:lang w:val="el-GR"/>
        </w:rPr>
        <w:t>επιλογή</w:t>
      </w:r>
      <w:r w:rsidRPr="00C87313">
        <w:t xml:space="preserve"> </w:t>
      </w:r>
      <w:r>
        <w:rPr>
          <w:lang w:val="el-GR"/>
        </w:rPr>
        <w:t>αυτή</w:t>
      </w:r>
      <w:r w:rsidRPr="00C87313">
        <w:t xml:space="preserve"> </w:t>
      </w:r>
      <w:r>
        <w:rPr>
          <w:lang w:val="el-GR"/>
        </w:rPr>
        <w:t>έγινε</w:t>
      </w:r>
      <w:r w:rsidRPr="00C87313">
        <w:t xml:space="preserve"> </w:t>
      </w:r>
      <w:r>
        <w:rPr>
          <w:lang w:val="el-GR"/>
        </w:rPr>
        <w:t>στο</w:t>
      </w:r>
      <w:r w:rsidRPr="00C87313">
        <w:t xml:space="preserve"> </w:t>
      </w:r>
      <w:r>
        <w:rPr>
          <w:lang w:val="en-GB"/>
        </w:rPr>
        <w:t>Excel</w:t>
      </w:r>
      <w:r w:rsidRPr="00C87313">
        <w:t xml:space="preserve"> </w:t>
      </w:r>
      <w:r>
        <w:rPr>
          <w:lang w:val="el-GR"/>
        </w:rPr>
        <w:t>με</w:t>
      </w:r>
      <w:r w:rsidRPr="00C87313">
        <w:t xml:space="preserve"> </w:t>
      </w:r>
      <w:r>
        <w:rPr>
          <w:lang w:val="el-GR"/>
        </w:rPr>
        <w:t>το</w:t>
      </w:r>
      <w:r w:rsidRPr="00C87313">
        <w:t xml:space="preserve"> </w:t>
      </w:r>
      <w:r>
        <w:t>Data</w:t>
      </w:r>
      <w:r w:rsidRPr="00C87313">
        <w:t xml:space="preserve"> </w:t>
      </w:r>
      <w:r>
        <w:t>Analysis</w:t>
      </w:r>
      <w:r w:rsidRPr="00C87313">
        <w:t xml:space="preserve"> </w:t>
      </w:r>
      <w:r>
        <w:rPr>
          <w:lang w:val="el-GR"/>
        </w:rPr>
        <w:t>μετέπειτα</w:t>
      </w:r>
      <w:r w:rsidRPr="00C87313">
        <w:t xml:space="preserve"> </w:t>
      </w:r>
      <w:r>
        <w:rPr>
          <w:lang w:val="en-GB"/>
        </w:rPr>
        <w:t>t</w:t>
      </w:r>
      <w:r w:rsidRPr="00C87313">
        <w:t>-</w:t>
      </w:r>
      <w:r>
        <w:rPr>
          <w:lang w:val="en-GB"/>
        </w:rPr>
        <w:t>test</w:t>
      </w:r>
      <w:r w:rsidRPr="00C87313">
        <w:t xml:space="preserve"> </w:t>
      </w:r>
      <w:r>
        <w:rPr>
          <w:lang w:val="en-GB"/>
        </w:rPr>
        <w:t>sample</w:t>
      </w:r>
      <w:r w:rsidRPr="00C87313">
        <w:t xml:space="preserve"> </w:t>
      </w:r>
      <w:r>
        <w:rPr>
          <w:lang w:val="en-GB"/>
        </w:rPr>
        <w:t>assuming</w:t>
      </w:r>
      <w:r w:rsidRPr="00C87313">
        <w:t xml:space="preserve"> </w:t>
      </w:r>
      <w:r>
        <w:rPr>
          <w:lang w:val="en-GB"/>
        </w:rPr>
        <w:t xml:space="preserve">unequal variances. </w:t>
      </w:r>
      <w:r w:rsidR="003C17D8">
        <w:rPr>
          <w:lang w:val="el-GR"/>
        </w:rPr>
        <w:t xml:space="preserve">Στο </w:t>
      </w:r>
      <w:r w:rsidR="003C17D8">
        <w:t>variable</w:t>
      </w:r>
      <w:r w:rsidR="003C17D8" w:rsidRPr="003C17D8">
        <w:rPr>
          <w:lang w:val="el-GR"/>
        </w:rPr>
        <w:t xml:space="preserve"> 1 </w:t>
      </w:r>
      <w:r w:rsidR="003C17D8">
        <w:rPr>
          <w:lang w:val="el-GR"/>
        </w:rPr>
        <w:t xml:space="preserve">επιλέχθηκαν οι τιμές της μεταβλητής Χ1, στο </w:t>
      </w:r>
      <w:r w:rsidR="003C17D8">
        <w:t>variable</w:t>
      </w:r>
      <w:r w:rsidR="003C17D8" w:rsidRPr="003C17D8">
        <w:rPr>
          <w:lang w:val="el-GR"/>
        </w:rPr>
        <w:t xml:space="preserve"> 2 </w:t>
      </w:r>
      <w:r w:rsidR="003C17D8">
        <w:rPr>
          <w:lang w:val="el-GR"/>
        </w:rPr>
        <w:t xml:space="preserve">επιλέχθηκαν οι τιμές Χ2. </w:t>
      </w:r>
      <w:r w:rsidR="003348CE">
        <w:rPr>
          <w:lang w:val="el-GR"/>
        </w:rPr>
        <w:t xml:space="preserve">Στην τιμή </w:t>
      </w:r>
      <w:r w:rsidR="003348CE">
        <w:t xml:space="preserve">alpha </w:t>
      </w:r>
      <w:r w:rsidR="003348CE">
        <w:rPr>
          <w:lang w:val="el-GR"/>
        </w:rPr>
        <w:t xml:space="preserve">καταχωρήθηκε η τιμή </w:t>
      </w:r>
      <w:r w:rsidR="00597793">
        <w:rPr>
          <w:lang w:val="el-GR"/>
        </w:rPr>
        <w:t xml:space="preserve">0.04. </w:t>
      </w:r>
    </w:p>
    <w:p w14:paraId="33881D78" w14:textId="50D8EB7E" w:rsidR="006D3969" w:rsidRDefault="006D3969" w:rsidP="00645593">
      <w:pPr>
        <w:jc w:val="both"/>
        <w:rPr>
          <w:lang w:val="el-GR"/>
        </w:rPr>
      </w:pPr>
      <w:r>
        <w:rPr>
          <w:lang w:val="el-GR"/>
        </w:rPr>
        <w:t xml:space="preserve">Ο τύπος του στατιστικού μοντέλου για το </w:t>
      </w:r>
      <w:r>
        <w:t>t</w:t>
      </w:r>
      <w:r w:rsidRPr="006D3969">
        <w:rPr>
          <w:lang w:val="el-GR"/>
        </w:rPr>
        <w:t>-</w:t>
      </w:r>
      <w:r>
        <w:t>test</w:t>
      </w:r>
      <w:r w:rsidRPr="006D3969">
        <w:rPr>
          <w:lang w:val="el-GR"/>
        </w:rPr>
        <w:t xml:space="preserve"> </w:t>
      </w:r>
      <w:r>
        <w:t>sample</w:t>
      </w:r>
      <w:r w:rsidRPr="006D3969">
        <w:rPr>
          <w:lang w:val="el-GR"/>
        </w:rPr>
        <w:t xml:space="preserve"> </w:t>
      </w:r>
      <w:r>
        <w:t>assuming</w:t>
      </w:r>
      <w:r w:rsidRPr="006D3969">
        <w:rPr>
          <w:lang w:val="el-GR"/>
        </w:rPr>
        <w:t xml:space="preserve"> </w:t>
      </w:r>
      <w:r>
        <w:t>unequal</w:t>
      </w:r>
      <w:r w:rsidRPr="006D3969">
        <w:rPr>
          <w:lang w:val="el-GR"/>
        </w:rPr>
        <w:t xml:space="preserve"> </w:t>
      </w:r>
      <w:r>
        <w:t>variances</w:t>
      </w:r>
      <w:r w:rsidRPr="006D3969">
        <w:rPr>
          <w:lang w:val="el-GR"/>
        </w:rPr>
        <w:t xml:space="preserve"> </w:t>
      </w:r>
      <w:r>
        <w:rPr>
          <w:lang w:val="el-GR"/>
        </w:rPr>
        <w:t>δίνεται από τον τύπο:</w:t>
      </w:r>
    </w:p>
    <w:p w14:paraId="2125A03C" w14:textId="42E9906E" w:rsidR="006D3969" w:rsidRPr="009C41FE" w:rsidRDefault="009C41FE" w:rsidP="00645593">
      <w:pPr>
        <w:jc w:val="both"/>
        <w:rPr>
          <w:i/>
        </w:rPr>
      </w:pPr>
      <m:oMathPara>
        <m:oMath>
          <m:d>
            <m:dPr>
              <m:ctrlPr>
                <w:rPr>
                  <w:rFonts w:ascii="Cambria Math" w:hAnsi="Cambria Math"/>
                  <w:i/>
                  <w:lang w:val="el-GR"/>
                </w:rPr>
              </m:ctrlPr>
            </m:dPr>
            <m:e>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n-GB"/>
                        </w:rPr>
                        <m:t>x</m:t>
                      </m:r>
                    </m:e>
                    <m:sub>
                      <m:r>
                        <w:rPr>
                          <w:rFonts w:ascii="Cambria Math" w:hAnsi="Cambria Math"/>
                          <w:lang w:val="el-GR"/>
                        </w:rPr>
                        <m:t>1</m:t>
                      </m:r>
                    </m:sub>
                  </m:sSub>
                </m:e>
              </m:acc>
              <m:r>
                <w:rPr>
                  <w:rFonts w:ascii="Cambria Math" w:hAnsi="Cambria Math"/>
                  <w:lang w:val="el-GR"/>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tbl>
      <w:tblPr>
        <w:tblW w:w="4718" w:type="dxa"/>
        <w:tblLook w:val="04A0" w:firstRow="1" w:lastRow="0" w:firstColumn="1" w:lastColumn="0" w:noHBand="0" w:noVBand="1"/>
      </w:tblPr>
      <w:tblGrid>
        <w:gridCol w:w="2798"/>
        <w:gridCol w:w="1053"/>
        <w:gridCol w:w="1053"/>
      </w:tblGrid>
      <w:tr w:rsidR="00C87313" w:rsidRPr="00C87313" w14:paraId="0EF0413E" w14:textId="77777777" w:rsidTr="00C87313">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26D7214A" w14:textId="77777777" w:rsidR="00C87313" w:rsidRPr="00C87313" w:rsidRDefault="00C87313" w:rsidP="00C87313">
            <w:pPr>
              <w:spacing w:after="0" w:line="240" w:lineRule="auto"/>
              <w:jc w:val="center"/>
              <w:rPr>
                <w:rFonts w:ascii="Calibri" w:eastAsia="Times New Roman" w:hAnsi="Calibri" w:cs="Calibri"/>
                <w:i/>
                <w:iCs/>
                <w:color w:val="000000"/>
                <w:kern w:val="0"/>
                <w:lang w:val="el-GR"/>
                <w14:ligatures w14:val="none"/>
              </w:rPr>
            </w:pPr>
            <w:r w:rsidRPr="00C8731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2624D18D"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6D87D481"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2</w:t>
            </w:r>
          </w:p>
        </w:tc>
      </w:tr>
      <w:tr w:rsidR="00C87313" w:rsidRPr="00C87313" w14:paraId="1083A571" w14:textId="77777777" w:rsidTr="00C87313">
        <w:trPr>
          <w:trHeight w:val="288"/>
        </w:trPr>
        <w:tc>
          <w:tcPr>
            <w:tcW w:w="2798" w:type="dxa"/>
            <w:tcBorders>
              <w:top w:val="nil"/>
              <w:left w:val="nil"/>
              <w:bottom w:val="nil"/>
              <w:right w:val="nil"/>
            </w:tcBorders>
            <w:shd w:val="clear" w:color="auto" w:fill="auto"/>
            <w:noWrap/>
            <w:vAlign w:val="bottom"/>
            <w:hideMark/>
          </w:tcPr>
          <w:p w14:paraId="32039C0D"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4F865ED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70F20A57"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1.627195</w:t>
            </w:r>
          </w:p>
        </w:tc>
      </w:tr>
      <w:tr w:rsidR="00C87313" w:rsidRPr="00C87313" w14:paraId="3284F9BC" w14:textId="77777777" w:rsidTr="00C87313">
        <w:trPr>
          <w:trHeight w:val="288"/>
        </w:trPr>
        <w:tc>
          <w:tcPr>
            <w:tcW w:w="2798" w:type="dxa"/>
            <w:tcBorders>
              <w:top w:val="nil"/>
              <w:left w:val="nil"/>
              <w:bottom w:val="nil"/>
              <w:right w:val="nil"/>
            </w:tcBorders>
            <w:shd w:val="clear" w:color="auto" w:fill="auto"/>
            <w:noWrap/>
            <w:vAlign w:val="bottom"/>
            <w:hideMark/>
          </w:tcPr>
          <w:p w14:paraId="256EA10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2023DC7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82.1564</w:t>
            </w:r>
          </w:p>
        </w:tc>
        <w:tc>
          <w:tcPr>
            <w:tcW w:w="960" w:type="dxa"/>
            <w:tcBorders>
              <w:top w:val="nil"/>
              <w:left w:val="nil"/>
              <w:bottom w:val="nil"/>
              <w:right w:val="nil"/>
            </w:tcBorders>
            <w:shd w:val="clear" w:color="auto" w:fill="auto"/>
            <w:noWrap/>
            <w:vAlign w:val="bottom"/>
            <w:hideMark/>
          </w:tcPr>
          <w:p w14:paraId="1ACC8131"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84.24393</w:t>
            </w:r>
          </w:p>
        </w:tc>
      </w:tr>
      <w:tr w:rsidR="00C87313" w:rsidRPr="00C87313" w14:paraId="350E86A4" w14:textId="77777777" w:rsidTr="00C87313">
        <w:trPr>
          <w:trHeight w:val="288"/>
        </w:trPr>
        <w:tc>
          <w:tcPr>
            <w:tcW w:w="2798" w:type="dxa"/>
            <w:tcBorders>
              <w:top w:val="nil"/>
              <w:left w:val="nil"/>
              <w:bottom w:val="nil"/>
              <w:right w:val="nil"/>
            </w:tcBorders>
            <w:shd w:val="clear" w:color="auto" w:fill="auto"/>
            <w:noWrap/>
            <w:vAlign w:val="bottom"/>
            <w:hideMark/>
          </w:tcPr>
          <w:p w14:paraId="326D7F55"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2DBAB825"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6F373C3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5DD8E7F8" w14:textId="77777777" w:rsidTr="00C87313">
        <w:trPr>
          <w:trHeight w:val="288"/>
        </w:trPr>
        <w:tc>
          <w:tcPr>
            <w:tcW w:w="2798" w:type="dxa"/>
            <w:tcBorders>
              <w:top w:val="nil"/>
              <w:left w:val="nil"/>
              <w:bottom w:val="nil"/>
              <w:right w:val="nil"/>
            </w:tcBorders>
            <w:shd w:val="clear" w:color="auto" w:fill="auto"/>
            <w:noWrap/>
            <w:vAlign w:val="bottom"/>
            <w:hideMark/>
          </w:tcPr>
          <w:p w14:paraId="095007F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5E4D4B2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5649875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728CD22C" w14:textId="77777777" w:rsidTr="00C87313">
        <w:trPr>
          <w:trHeight w:val="288"/>
        </w:trPr>
        <w:tc>
          <w:tcPr>
            <w:tcW w:w="2798" w:type="dxa"/>
            <w:tcBorders>
              <w:top w:val="nil"/>
              <w:left w:val="nil"/>
              <w:bottom w:val="nil"/>
              <w:right w:val="nil"/>
            </w:tcBorders>
            <w:shd w:val="clear" w:color="auto" w:fill="auto"/>
            <w:noWrap/>
            <w:vAlign w:val="bottom"/>
            <w:hideMark/>
          </w:tcPr>
          <w:p w14:paraId="6548021D" w14:textId="77777777" w:rsidR="00C87313" w:rsidRPr="00C87313" w:rsidRDefault="00C87313" w:rsidP="00C87313">
            <w:pPr>
              <w:spacing w:after="0" w:line="240" w:lineRule="auto"/>
              <w:rPr>
                <w:rFonts w:ascii="Calibri" w:eastAsia="Times New Roman" w:hAnsi="Calibri" w:cs="Calibri"/>
                <w:color w:val="000000"/>
                <w:kern w:val="0"/>
                <w14:ligatures w14:val="none"/>
              </w:rPr>
            </w:pPr>
            <w:proofErr w:type="spellStart"/>
            <w:r w:rsidRPr="00C87313">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1685F764"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C707D8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1805DE5E" w14:textId="77777777" w:rsidTr="00C87313">
        <w:trPr>
          <w:trHeight w:val="288"/>
        </w:trPr>
        <w:tc>
          <w:tcPr>
            <w:tcW w:w="2798" w:type="dxa"/>
            <w:tcBorders>
              <w:top w:val="nil"/>
              <w:left w:val="nil"/>
              <w:bottom w:val="nil"/>
              <w:right w:val="nil"/>
            </w:tcBorders>
            <w:shd w:val="clear" w:color="auto" w:fill="auto"/>
            <w:noWrap/>
            <w:vAlign w:val="bottom"/>
            <w:hideMark/>
          </w:tcPr>
          <w:p w14:paraId="1F67E749"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7020946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-2.31065</w:t>
            </w:r>
          </w:p>
        </w:tc>
        <w:tc>
          <w:tcPr>
            <w:tcW w:w="960" w:type="dxa"/>
            <w:tcBorders>
              <w:top w:val="nil"/>
              <w:left w:val="nil"/>
              <w:bottom w:val="nil"/>
              <w:right w:val="nil"/>
            </w:tcBorders>
            <w:shd w:val="clear" w:color="auto" w:fill="auto"/>
            <w:noWrap/>
            <w:vAlign w:val="bottom"/>
            <w:hideMark/>
          </w:tcPr>
          <w:p w14:paraId="2CE9950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3CC2E902" w14:textId="77777777" w:rsidTr="00C87313">
        <w:trPr>
          <w:trHeight w:val="288"/>
        </w:trPr>
        <w:tc>
          <w:tcPr>
            <w:tcW w:w="2798" w:type="dxa"/>
            <w:tcBorders>
              <w:top w:val="nil"/>
              <w:left w:val="nil"/>
              <w:bottom w:val="nil"/>
              <w:right w:val="nil"/>
            </w:tcBorders>
            <w:shd w:val="clear" w:color="auto" w:fill="auto"/>
            <w:noWrap/>
            <w:vAlign w:val="bottom"/>
            <w:hideMark/>
          </w:tcPr>
          <w:p w14:paraId="34308CEC"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459B0C3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0.010601</w:t>
            </w:r>
          </w:p>
        </w:tc>
        <w:tc>
          <w:tcPr>
            <w:tcW w:w="960" w:type="dxa"/>
            <w:tcBorders>
              <w:top w:val="nil"/>
              <w:left w:val="nil"/>
              <w:bottom w:val="nil"/>
              <w:right w:val="nil"/>
            </w:tcBorders>
            <w:shd w:val="clear" w:color="auto" w:fill="auto"/>
            <w:noWrap/>
            <w:vAlign w:val="bottom"/>
            <w:hideMark/>
          </w:tcPr>
          <w:p w14:paraId="68310CB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294CD277" w14:textId="77777777" w:rsidTr="00C87313">
        <w:trPr>
          <w:trHeight w:val="288"/>
        </w:trPr>
        <w:tc>
          <w:tcPr>
            <w:tcW w:w="2798" w:type="dxa"/>
            <w:tcBorders>
              <w:top w:val="nil"/>
              <w:left w:val="nil"/>
              <w:bottom w:val="nil"/>
              <w:right w:val="nil"/>
            </w:tcBorders>
            <w:shd w:val="clear" w:color="auto" w:fill="auto"/>
            <w:noWrap/>
            <w:vAlign w:val="bottom"/>
            <w:hideMark/>
          </w:tcPr>
          <w:p w14:paraId="1C71C19A"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531CFC8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1.753759</w:t>
            </w:r>
          </w:p>
        </w:tc>
        <w:tc>
          <w:tcPr>
            <w:tcW w:w="960" w:type="dxa"/>
            <w:tcBorders>
              <w:top w:val="nil"/>
              <w:left w:val="nil"/>
              <w:bottom w:val="nil"/>
              <w:right w:val="nil"/>
            </w:tcBorders>
            <w:shd w:val="clear" w:color="auto" w:fill="auto"/>
            <w:noWrap/>
            <w:vAlign w:val="bottom"/>
            <w:hideMark/>
          </w:tcPr>
          <w:p w14:paraId="1A116B44"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4F72DF88" w14:textId="77777777" w:rsidTr="00C87313">
        <w:trPr>
          <w:trHeight w:val="288"/>
        </w:trPr>
        <w:tc>
          <w:tcPr>
            <w:tcW w:w="2798" w:type="dxa"/>
            <w:tcBorders>
              <w:top w:val="nil"/>
              <w:left w:val="nil"/>
              <w:bottom w:val="nil"/>
              <w:right w:val="nil"/>
            </w:tcBorders>
            <w:shd w:val="clear" w:color="auto" w:fill="auto"/>
            <w:noWrap/>
            <w:vAlign w:val="bottom"/>
            <w:hideMark/>
          </w:tcPr>
          <w:p w14:paraId="0332F30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54A123A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0.021202</w:t>
            </w:r>
          </w:p>
        </w:tc>
        <w:tc>
          <w:tcPr>
            <w:tcW w:w="960" w:type="dxa"/>
            <w:tcBorders>
              <w:top w:val="nil"/>
              <w:left w:val="nil"/>
              <w:bottom w:val="nil"/>
              <w:right w:val="nil"/>
            </w:tcBorders>
            <w:shd w:val="clear" w:color="auto" w:fill="auto"/>
            <w:noWrap/>
            <w:vAlign w:val="bottom"/>
            <w:hideMark/>
          </w:tcPr>
          <w:p w14:paraId="44E2E4DE"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75E7B977" w14:textId="77777777" w:rsidTr="00C87313">
        <w:trPr>
          <w:trHeight w:val="300"/>
        </w:trPr>
        <w:tc>
          <w:tcPr>
            <w:tcW w:w="2798" w:type="dxa"/>
            <w:tcBorders>
              <w:top w:val="nil"/>
              <w:left w:val="nil"/>
              <w:bottom w:val="single" w:sz="8" w:space="0" w:color="auto"/>
              <w:right w:val="nil"/>
            </w:tcBorders>
            <w:shd w:val="clear" w:color="auto" w:fill="auto"/>
            <w:noWrap/>
            <w:vAlign w:val="bottom"/>
            <w:hideMark/>
          </w:tcPr>
          <w:p w14:paraId="04F637CE"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74C793AD"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2.058378</w:t>
            </w:r>
          </w:p>
        </w:tc>
        <w:tc>
          <w:tcPr>
            <w:tcW w:w="960" w:type="dxa"/>
            <w:tcBorders>
              <w:top w:val="nil"/>
              <w:left w:val="nil"/>
              <w:bottom w:val="single" w:sz="8" w:space="0" w:color="auto"/>
              <w:right w:val="nil"/>
            </w:tcBorders>
            <w:shd w:val="clear" w:color="auto" w:fill="auto"/>
            <w:noWrap/>
            <w:vAlign w:val="bottom"/>
            <w:hideMark/>
          </w:tcPr>
          <w:p w14:paraId="27795CBE"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 </w:t>
            </w:r>
          </w:p>
        </w:tc>
      </w:tr>
    </w:tbl>
    <w:p w14:paraId="3EA9A66F" w14:textId="77777777" w:rsidR="00C87313" w:rsidRDefault="00C87313" w:rsidP="00CD1FB1">
      <w:pPr>
        <w:rPr>
          <w:lang w:val="el-GR"/>
        </w:rPr>
      </w:pPr>
    </w:p>
    <w:p w14:paraId="34C7C96B" w14:textId="4DB0567D" w:rsidR="00C87313" w:rsidRDefault="00C87313" w:rsidP="00645593">
      <w:pPr>
        <w:jc w:val="both"/>
      </w:pPr>
      <w:r>
        <w:rPr>
          <w:lang w:val="el-GR"/>
        </w:rPr>
        <w:t xml:space="preserve">Στη συνέχεια το τρίτο και τελευταίο στατιστικό μοντέλο που υλοποιήθηκε είναι το </w:t>
      </w:r>
      <w:r>
        <w:t>z</w:t>
      </w:r>
      <w:r w:rsidRPr="00C87313">
        <w:rPr>
          <w:lang w:val="el-GR"/>
        </w:rPr>
        <w:t>-</w:t>
      </w:r>
      <w:r>
        <w:t>test</w:t>
      </w:r>
      <w:r w:rsidRPr="00C87313">
        <w:rPr>
          <w:lang w:val="el-GR"/>
        </w:rPr>
        <w:t xml:space="preserve"> </w:t>
      </w:r>
      <w:r>
        <w:t>Two</w:t>
      </w:r>
      <w:r w:rsidRPr="00C87313">
        <w:rPr>
          <w:lang w:val="el-GR"/>
        </w:rPr>
        <w:t xml:space="preserve"> </w:t>
      </w:r>
      <w:r>
        <w:t>sample</w:t>
      </w:r>
      <w:r w:rsidRPr="00C87313">
        <w:rPr>
          <w:lang w:val="el-GR"/>
        </w:rPr>
        <w:t xml:space="preserve"> </w:t>
      </w:r>
      <w:r>
        <w:t>for</w:t>
      </w:r>
      <w:r w:rsidRPr="00C87313">
        <w:rPr>
          <w:lang w:val="el-GR"/>
        </w:rPr>
        <w:t xml:space="preserve"> </w:t>
      </w:r>
      <w:r>
        <w:t>means</w:t>
      </w:r>
      <w:r w:rsidRPr="00C87313">
        <w:rPr>
          <w:lang w:val="el-GR"/>
        </w:rPr>
        <w:t xml:space="preserve"> </w:t>
      </w:r>
      <w:r>
        <w:rPr>
          <w:lang w:val="el-GR"/>
        </w:rPr>
        <w:t>όπου οι τιμές αναπαρίστανται στον εξής πίνακα</w:t>
      </w:r>
      <w:r w:rsidR="00B34EF3">
        <w:rPr>
          <w:lang w:val="el-GR"/>
        </w:rPr>
        <w:t xml:space="preserve">. Η υλοποίηση του </w:t>
      </w:r>
      <w:r w:rsidR="00B34EF3">
        <w:t>z</w:t>
      </w:r>
      <w:r w:rsidR="00B34EF3" w:rsidRPr="00B34EF3">
        <w:rPr>
          <w:lang w:val="el-GR"/>
        </w:rPr>
        <w:t>-</w:t>
      </w:r>
      <w:r w:rsidR="00B34EF3">
        <w:t>test</w:t>
      </w:r>
      <w:r w:rsidR="00B34EF3" w:rsidRPr="00B34EF3">
        <w:rPr>
          <w:lang w:val="el-GR"/>
        </w:rPr>
        <w:t xml:space="preserve"> </w:t>
      </w:r>
      <w:r w:rsidR="00B34EF3">
        <w:rPr>
          <w:lang w:val="el-GR"/>
        </w:rPr>
        <w:t xml:space="preserve">έγινε με </w:t>
      </w:r>
      <w:r w:rsidR="00B34EF3">
        <w:t>Data</w:t>
      </w:r>
      <w:r w:rsidR="00B34EF3" w:rsidRPr="00B34EF3">
        <w:rPr>
          <w:lang w:val="el-GR"/>
        </w:rPr>
        <w:t xml:space="preserve"> </w:t>
      </w:r>
      <w:r w:rsidR="00B34EF3">
        <w:t>Analysis</w:t>
      </w:r>
      <w:r w:rsidR="00B34EF3" w:rsidRPr="00B34EF3">
        <w:rPr>
          <w:lang w:val="el-GR"/>
        </w:rPr>
        <w:t xml:space="preserve">, </w:t>
      </w:r>
      <w:r w:rsidR="00B34EF3">
        <w:rPr>
          <w:lang w:val="el-GR"/>
        </w:rPr>
        <w:t xml:space="preserve">μετέπειτα επιλέχθηκε η επιλογή </w:t>
      </w:r>
      <w:r w:rsidR="00B34EF3">
        <w:t>z</w:t>
      </w:r>
      <w:r w:rsidR="00B34EF3" w:rsidRPr="00B34EF3">
        <w:rPr>
          <w:lang w:val="el-GR"/>
        </w:rPr>
        <w:t>-</w:t>
      </w:r>
      <w:r w:rsidR="00B34EF3">
        <w:t>test</w:t>
      </w:r>
      <w:r w:rsidR="00B34EF3" w:rsidRPr="00B34EF3">
        <w:rPr>
          <w:lang w:val="el-GR"/>
        </w:rPr>
        <w:t xml:space="preserve"> </w:t>
      </w:r>
      <w:r w:rsidR="00B34EF3">
        <w:t>two</w:t>
      </w:r>
      <w:r w:rsidR="00B34EF3" w:rsidRPr="00B34EF3">
        <w:rPr>
          <w:lang w:val="el-GR"/>
        </w:rPr>
        <w:t xml:space="preserve"> </w:t>
      </w:r>
      <w:r w:rsidR="00B34EF3">
        <w:t>sample</w:t>
      </w:r>
      <w:r w:rsidR="00B34EF3" w:rsidRPr="00B34EF3">
        <w:rPr>
          <w:lang w:val="el-GR"/>
        </w:rPr>
        <w:t xml:space="preserve"> </w:t>
      </w:r>
      <w:r w:rsidR="00B34EF3">
        <w:t>for</w:t>
      </w:r>
      <w:r w:rsidR="00B34EF3" w:rsidRPr="00B34EF3">
        <w:rPr>
          <w:lang w:val="el-GR"/>
        </w:rPr>
        <w:t xml:space="preserve"> </w:t>
      </w:r>
      <w:r w:rsidR="00B34EF3">
        <w:t>means</w:t>
      </w:r>
      <w:r w:rsidR="00EB732A" w:rsidRPr="00EB732A">
        <w:rPr>
          <w:lang w:val="el-GR"/>
        </w:rPr>
        <w:t xml:space="preserve">. </w:t>
      </w:r>
      <w:r w:rsidR="00EB732A">
        <w:rPr>
          <w:lang w:val="el-GR"/>
        </w:rPr>
        <w:t xml:space="preserve">Σε αυτό το στατιστικό μοντέλο επιπρόσθετα επιλέχθηκαν το πλήθος των δειγμάτων Χ1 και Χ2 στο </w:t>
      </w:r>
      <w:r w:rsidR="00EB732A">
        <w:t>Variable</w:t>
      </w:r>
      <w:r w:rsidR="00EB732A" w:rsidRPr="00EB732A">
        <w:rPr>
          <w:lang w:val="el-GR"/>
        </w:rPr>
        <w:t xml:space="preserve"> 1 </w:t>
      </w:r>
      <w:r w:rsidR="00EB732A">
        <w:t>Variance</w:t>
      </w:r>
      <w:r w:rsidR="00EB732A" w:rsidRPr="00EB732A">
        <w:rPr>
          <w:lang w:val="el-GR"/>
        </w:rPr>
        <w:t xml:space="preserve">, </w:t>
      </w:r>
      <w:r w:rsidR="00EB732A">
        <w:t>Variable</w:t>
      </w:r>
      <w:r w:rsidR="00EB732A" w:rsidRPr="00EB732A">
        <w:rPr>
          <w:lang w:val="el-GR"/>
        </w:rPr>
        <w:t xml:space="preserve"> 2 </w:t>
      </w:r>
      <w:r w:rsidR="00EB732A">
        <w:t>Variance</w:t>
      </w:r>
      <w:r w:rsidR="00EB732A">
        <w:rPr>
          <w:lang w:val="el-GR"/>
        </w:rPr>
        <w:t xml:space="preserve"> και στο </w:t>
      </w:r>
      <w:r w:rsidR="00EB732A">
        <w:t>alpha</w:t>
      </w:r>
      <w:r w:rsidR="00EB732A" w:rsidRPr="00EB732A">
        <w:rPr>
          <w:lang w:val="el-GR"/>
        </w:rPr>
        <w:t xml:space="preserve"> </w:t>
      </w:r>
      <w:r w:rsidR="00EB732A">
        <w:rPr>
          <w:lang w:val="el-GR"/>
        </w:rPr>
        <w:t>επιλέχθηκε το 0.04.</w:t>
      </w:r>
    </w:p>
    <w:p w14:paraId="2FAF0EFE" w14:textId="61DCC74F" w:rsidR="0071110D" w:rsidRDefault="0032317C" w:rsidP="00645593">
      <w:pPr>
        <w:jc w:val="both"/>
        <w:rPr>
          <w:lang w:val="el-GR"/>
        </w:rPr>
      </w:pPr>
      <w:r>
        <w:rPr>
          <w:lang w:val="el-GR"/>
        </w:rPr>
        <w:t>Για το συγκεκριμένο στατιστικό μοντέλο έτρεξε η παρακάτω εξίσωση</w:t>
      </w:r>
      <w:r w:rsidR="003A29A3" w:rsidRPr="003A29A3">
        <w:rPr>
          <w:lang w:val="el-GR"/>
        </w:rPr>
        <w:t xml:space="preserve"> </w:t>
      </w:r>
      <w:r w:rsidR="003A29A3">
        <w:rPr>
          <w:lang w:val="el-GR"/>
        </w:rPr>
        <w:t xml:space="preserve">όπου το συγκεκριμένο μοντέλο αφορά το Ζ-τεστ </w:t>
      </w:r>
      <w:r w:rsidR="003A29A3">
        <w:rPr>
          <w:lang w:val="en-GB"/>
        </w:rPr>
        <w:t>value</w:t>
      </w:r>
      <w:r w:rsidR="003A29A3" w:rsidRPr="003A29A3">
        <w:rPr>
          <w:lang w:val="el-GR"/>
        </w:rPr>
        <w:t xml:space="preserve"> </w:t>
      </w:r>
      <w:r w:rsidR="003A29A3">
        <w:rPr>
          <w:lang w:val="el-GR"/>
        </w:rPr>
        <w:t>με γνωστές τις διακυμάνσεις των δύο δειγμάτων</w:t>
      </w:r>
      <w:r>
        <w:rPr>
          <w:lang w:val="el-GR"/>
        </w:rPr>
        <w:t>:</w:t>
      </w:r>
    </w:p>
    <w:p w14:paraId="2362FC09" w14:textId="42ECF2E7" w:rsidR="0032317C" w:rsidRPr="00AE14FF" w:rsidRDefault="00AE14FF" w:rsidP="00645593">
      <w:pPr>
        <w:jc w:val="both"/>
        <w:rPr>
          <w:i/>
        </w:rPr>
      </w:pPr>
      <m:oMathPara>
        <m:oMath>
          <m:d>
            <m:dPr>
              <m:ctrlPr>
                <w:rPr>
                  <w:rFonts w:ascii="Cambria Math" w:hAnsi="Cambria Math"/>
                  <w:i/>
                  <w:lang w:val="el-GR"/>
                </w:rPr>
              </m:ctrlPr>
            </m:dPr>
            <m:e>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rPr>
                        <m:t>x</m:t>
                      </m:r>
                    </m:e>
                    <m:sub>
                      <m:r>
                        <w:rPr>
                          <w:rFonts w:ascii="Cambria Math" w:hAnsi="Cambria Math"/>
                          <w:lang w:val="el-GR"/>
                        </w:rPr>
                        <m:t>1</m:t>
                      </m:r>
                    </m:sub>
                  </m:sSub>
                </m:e>
              </m:acc>
              <m:r>
                <w:rPr>
                  <w:rFonts w:ascii="Cambria Math" w:hAnsi="Cambria Math"/>
                  <w:lang w:val="el-GR"/>
                </w:rPr>
                <m:t>-</m:t>
              </m:r>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e>
              </m:acc>
            </m:e>
          </m:d>
          <m:r>
            <w:rPr>
              <w:rFonts w:ascii="Cambria Math" w:hAnsi="Cambria Math"/>
              <w:lang w:val="el-GR"/>
            </w:rPr>
            <m:t>±</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lang w:val="el-GR"/>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l-GR"/>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tbl>
      <w:tblPr>
        <w:tblW w:w="4718" w:type="dxa"/>
        <w:tblLook w:val="04A0" w:firstRow="1" w:lastRow="0" w:firstColumn="1" w:lastColumn="0" w:noHBand="0" w:noVBand="1"/>
      </w:tblPr>
      <w:tblGrid>
        <w:gridCol w:w="2798"/>
        <w:gridCol w:w="1053"/>
        <w:gridCol w:w="1053"/>
      </w:tblGrid>
      <w:tr w:rsidR="00C87313" w:rsidRPr="00C87313" w14:paraId="2A3BB479" w14:textId="77777777" w:rsidTr="00C87313">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69C55F02" w14:textId="77777777" w:rsidR="00C87313" w:rsidRPr="00C87313" w:rsidRDefault="00C87313" w:rsidP="00C87313">
            <w:pPr>
              <w:spacing w:after="0" w:line="240" w:lineRule="auto"/>
              <w:jc w:val="center"/>
              <w:rPr>
                <w:rFonts w:ascii="Calibri" w:eastAsia="Times New Roman" w:hAnsi="Calibri" w:cs="Calibri"/>
                <w:i/>
                <w:iCs/>
                <w:color w:val="000000"/>
                <w:kern w:val="0"/>
                <w:lang w:val="el-GR"/>
                <w14:ligatures w14:val="none"/>
              </w:rPr>
            </w:pPr>
            <w:r w:rsidRPr="00C8731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53DAC942"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0B67DAA5"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2</w:t>
            </w:r>
          </w:p>
        </w:tc>
      </w:tr>
      <w:tr w:rsidR="00C87313" w:rsidRPr="00C87313" w14:paraId="0991E8BF" w14:textId="77777777" w:rsidTr="00C87313">
        <w:trPr>
          <w:trHeight w:val="288"/>
        </w:trPr>
        <w:tc>
          <w:tcPr>
            <w:tcW w:w="2798" w:type="dxa"/>
            <w:tcBorders>
              <w:top w:val="nil"/>
              <w:left w:val="nil"/>
              <w:bottom w:val="nil"/>
              <w:right w:val="nil"/>
            </w:tcBorders>
            <w:shd w:val="clear" w:color="auto" w:fill="auto"/>
            <w:noWrap/>
            <w:vAlign w:val="bottom"/>
            <w:hideMark/>
          </w:tcPr>
          <w:p w14:paraId="4F87593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1675F22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45D7F9A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1.627195</w:t>
            </w:r>
          </w:p>
        </w:tc>
      </w:tr>
      <w:tr w:rsidR="00C87313" w:rsidRPr="00C87313" w14:paraId="6B378BFB" w14:textId="77777777" w:rsidTr="00C87313">
        <w:trPr>
          <w:trHeight w:val="288"/>
        </w:trPr>
        <w:tc>
          <w:tcPr>
            <w:tcW w:w="2798" w:type="dxa"/>
            <w:tcBorders>
              <w:top w:val="nil"/>
              <w:left w:val="nil"/>
              <w:bottom w:val="nil"/>
              <w:right w:val="nil"/>
            </w:tcBorders>
            <w:shd w:val="clear" w:color="auto" w:fill="auto"/>
            <w:noWrap/>
            <w:vAlign w:val="bottom"/>
            <w:hideMark/>
          </w:tcPr>
          <w:p w14:paraId="3D9A8FC6"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Known Variance</w:t>
            </w:r>
          </w:p>
        </w:tc>
        <w:tc>
          <w:tcPr>
            <w:tcW w:w="960" w:type="dxa"/>
            <w:tcBorders>
              <w:top w:val="nil"/>
              <w:left w:val="nil"/>
              <w:bottom w:val="nil"/>
              <w:right w:val="nil"/>
            </w:tcBorders>
            <w:shd w:val="clear" w:color="auto" w:fill="auto"/>
            <w:noWrap/>
            <w:vAlign w:val="bottom"/>
            <w:hideMark/>
          </w:tcPr>
          <w:p w14:paraId="6D8A751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73BB159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040CAD62" w14:textId="77777777" w:rsidTr="00C87313">
        <w:trPr>
          <w:trHeight w:val="288"/>
        </w:trPr>
        <w:tc>
          <w:tcPr>
            <w:tcW w:w="2798" w:type="dxa"/>
            <w:tcBorders>
              <w:top w:val="nil"/>
              <w:left w:val="nil"/>
              <w:bottom w:val="nil"/>
              <w:right w:val="nil"/>
            </w:tcBorders>
            <w:shd w:val="clear" w:color="auto" w:fill="auto"/>
            <w:noWrap/>
            <w:vAlign w:val="bottom"/>
            <w:hideMark/>
          </w:tcPr>
          <w:p w14:paraId="4D020575"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61983B49"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28273AE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20B9FC16" w14:textId="77777777" w:rsidTr="00C87313">
        <w:trPr>
          <w:trHeight w:val="288"/>
        </w:trPr>
        <w:tc>
          <w:tcPr>
            <w:tcW w:w="2798" w:type="dxa"/>
            <w:tcBorders>
              <w:top w:val="nil"/>
              <w:left w:val="nil"/>
              <w:bottom w:val="nil"/>
              <w:right w:val="nil"/>
            </w:tcBorders>
            <w:shd w:val="clear" w:color="auto" w:fill="auto"/>
            <w:noWrap/>
            <w:vAlign w:val="bottom"/>
            <w:hideMark/>
          </w:tcPr>
          <w:p w14:paraId="756431CF"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1FD7CEA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351FD1A2"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44B5FF7D" w14:textId="77777777" w:rsidTr="00C87313">
        <w:trPr>
          <w:trHeight w:val="288"/>
        </w:trPr>
        <w:tc>
          <w:tcPr>
            <w:tcW w:w="2798" w:type="dxa"/>
            <w:tcBorders>
              <w:top w:val="nil"/>
              <w:left w:val="nil"/>
              <w:bottom w:val="nil"/>
              <w:right w:val="nil"/>
            </w:tcBorders>
            <w:shd w:val="clear" w:color="auto" w:fill="auto"/>
            <w:noWrap/>
            <w:vAlign w:val="bottom"/>
            <w:hideMark/>
          </w:tcPr>
          <w:p w14:paraId="1A088F5E"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w:t>
            </w:r>
          </w:p>
        </w:tc>
        <w:tc>
          <w:tcPr>
            <w:tcW w:w="960" w:type="dxa"/>
            <w:tcBorders>
              <w:top w:val="nil"/>
              <w:left w:val="nil"/>
              <w:bottom w:val="nil"/>
              <w:right w:val="nil"/>
            </w:tcBorders>
            <w:shd w:val="clear" w:color="auto" w:fill="auto"/>
            <w:noWrap/>
            <w:vAlign w:val="bottom"/>
            <w:hideMark/>
          </w:tcPr>
          <w:p w14:paraId="5570C58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-1.23552</w:t>
            </w:r>
          </w:p>
        </w:tc>
        <w:tc>
          <w:tcPr>
            <w:tcW w:w="960" w:type="dxa"/>
            <w:tcBorders>
              <w:top w:val="nil"/>
              <w:left w:val="nil"/>
              <w:bottom w:val="nil"/>
              <w:right w:val="nil"/>
            </w:tcBorders>
            <w:shd w:val="clear" w:color="auto" w:fill="auto"/>
            <w:noWrap/>
            <w:vAlign w:val="bottom"/>
            <w:hideMark/>
          </w:tcPr>
          <w:p w14:paraId="6257286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52DCC640" w14:textId="77777777" w:rsidTr="00C87313">
        <w:trPr>
          <w:trHeight w:val="288"/>
        </w:trPr>
        <w:tc>
          <w:tcPr>
            <w:tcW w:w="2798" w:type="dxa"/>
            <w:tcBorders>
              <w:top w:val="nil"/>
              <w:left w:val="nil"/>
              <w:bottom w:val="nil"/>
              <w:right w:val="nil"/>
            </w:tcBorders>
            <w:shd w:val="clear" w:color="auto" w:fill="auto"/>
            <w:noWrap/>
            <w:vAlign w:val="bottom"/>
            <w:hideMark/>
          </w:tcPr>
          <w:p w14:paraId="151732DB"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P(Z&lt;=z) one-tail</w:t>
            </w:r>
          </w:p>
        </w:tc>
        <w:tc>
          <w:tcPr>
            <w:tcW w:w="960" w:type="dxa"/>
            <w:tcBorders>
              <w:top w:val="nil"/>
              <w:left w:val="nil"/>
              <w:bottom w:val="nil"/>
              <w:right w:val="nil"/>
            </w:tcBorders>
            <w:shd w:val="clear" w:color="auto" w:fill="auto"/>
            <w:noWrap/>
            <w:vAlign w:val="bottom"/>
            <w:hideMark/>
          </w:tcPr>
          <w:p w14:paraId="3606CA3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0.108319</w:t>
            </w:r>
          </w:p>
        </w:tc>
        <w:tc>
          <w:tcPr>
            <w:tcW w:w="960" w:type="dxa"/>
            <w:tcBorders>
              <w:top w:val="nil"/>
              <w:left w:val="nil"/>
              <w:bottom w:val="nil"/>
              <w:right w:val="nil"/>
            </w:tcBorders>
            <w:shd w:val="clear" w:color="auto" w:fill="auto"/>
            <w:noWrap/>
            <w:vAlign w:val="bottom"/>
            <w:hideMark/>
          </w:tcPr>
          <w:p w14:paraId="3D892EF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02D0A7F0" w14:textId="77777777" w:rsidTr="00C87313">
        <w:trPr>
          <w:trHeight w:val="288"/>
        </w:trPr>
        <w:tc>
          <w:tcPr>
            <w:tcW w:w="2798" w:type="dxa"/>
            <w:tcBorders>
              <w:top w:val="nil"/>
              <w:left w:val="nil"/>
              <w:bottom w:val="nil"/>
              <w:right w:val="nil"/>
            </w:tcBorders>
            <w:shd w:val="clear" w:color="auto" w:fill="auto"/>
            <w:noWrap/>
            <w:vAlign w:val="bottom"/>
            <w:hideMark/>
          </w:tcPr>
          <w:p w14:paraId="7AAE6860"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 Critical one-tail</w:t>
            </w:r>
          </w:p>
        </w:tc>
        <w:tc>
          <w:tcPr>
            <w:tcW w:w="960" w:type="dxa"/>
            <w:tcBorders>
              <w:top w:val="nil"/>
              <w:left w:val="nil"/>
              <w:bottom w:val="nil"/>
              <w:right w:val="nil"/>
            </w:tcBorders>
            <w:shd w:val="clear" w:color="auto" w:fill="auto"/>
            <w:noWrap/>
            <w:vAlign w:val="bottom"/>
            <w:hideMark/>
          </w:tcPr>
          <w:p w14:paraId="0FE736F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1.750686</w:t>
            </w:r>
          </w:p>
        </w:tc>
        <w:tc>
          <w:tcPr>
            <w:tcW w:w="960" w:type="dxa"/>
            <w:tcBorders>
              <w:top w:val="nil"/>
              <w:left w:val="nil"/>
              <w:bottom w:val="nil"/>
              <w:right w:val="nil"/>
            </w:tcBorders>
            <w:shd w:val="clear" w:color="auto" w:fill="auto"/>
            <w:noWrap/>
            <w:vAlign w:val="bottom"/>
            <w:hideMark/>
          </w:tcPr>
          <w:p w14:paraId="34357B87"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63ECD3DE" w14:textId="77777777" w:rsidTr="00C87313">
        <w:trPr>
          <w:trHeight w:val="288"/>
        </w:trPr>
        <w:tc>
          <w:tcPr>
            <w:tcW w:w="2798" w:type="dxa"/>
            <w:tcBorders>
              <w:top w:val="nil"/>
              <w:left w:val="nil"/>
              <w:bottom w:val="nil"/>
              <w:right w:val="nil"/>
            </w:tcBorders>
            <w:shd w:val="clear" w:color="auto" w:fill="auto"/>
            <w:noWrap/>
            <w:vAlign w:val="bottom"/>
            <w:hideMark/>
          </w:tcPr>
          <w:p w14:paraId="19C7570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P(Z&lt;=z) two-tail</w:t>
            </w:r>
          </w:p>
        </w:tc>
        <w:tc>
          <w:tcPr>
            <w:tcW w:w="960" w:type="dxa"/>
            <w:tcBorders>
              <w:top w:val="nil"/>
              <w:left w:val="nil"/>
              <w:bottom w:val="nil"/>
              <w:right w:val="nil"/>
            </w:tcBorders>
            <w:shd w:val="clear" w:color="auto" w:fill="auto"/>
            <w:noWrap/>
            <w:vAlign w:val="bottom"/>
            <w:hideMark/>
          </w:tcPr>
          <w:p w14:paraId="0F61EA1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0.216638</w:t>
            </w:r>
          </w:p>
        </w:tc>
        <w:tc>
          <w:tcPr>
            <w:tcW w:w="960" w:type="dxa"/>
            <w:tcBorders>
              <w:top w:val="nil"/>
              <w:left w:val="nil"/>
              <w:bottom w:val="nil"/>
              <w:right w:val="nil"/>
            </w:tcBorders>
            <w:shd w:val="clear" w:color="auto" w:fill="auto"/>
            <w:noWrap/>
            <w:vAlign w:val="bottom"/>
            <w:hideMark/>
          </w:tcPr>
          <w:p w14:paraId="3A5EDA6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23760F3F" w14:textId="77777777" w:rsidTr="00C87313">
        <w:trPr>
          <w:trHeight w:val="300"/>
        </w:trPr>
        <w:tc>
          <w:tcPr>
            <w:tcW w:w="2798" w:type="dxa"/>
            <w:tcBorders>
              <w:top w:val="nil"/>
              <w:left w:val="nil"/>
              <w:bottom w:val="single" w:sz="8" w:space="0" w:color="auto"/>
              <w:right w:val="nil"/>
            </w:tcBorders>
            <w:shd w:val="clear" w:color="auto" w:fill="auto"/>
            <w:noWrap/>
            <w:vAlign w:val="bottom"/>
            <w:hideMark/>
          </w:tcPr>
          <w:p w14:paraId="0F88C59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 Critical two-tail</w:t>
            </w:r>
          </w:p>
        </w:tc>
        <w:tc>
          <w:tcPr>
            <w:tcW w:w="960" w:type="dxa"/>
            <w:tcBorders>
              <w:top w:val="nil"/>
              <w:left w:val="nil"/>
              <w:bottom w:val="single" w:sz="8" w:space="0" w:color="auto"/>
              <w:right w:val="nil"/>
            </w:tcBorders>
            <w:shd w:val="clear" w:color="auto" w:fill="auto"/>
            <w:noWrap/>
            <w:vAlign w:val="bottom"/>
            <w:hideMark/>
          </w:tcPr>
          <w:p w14:paraId="0D0FFDF5"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2.053749</w:t>
            </w:r>
          </w:p>
        </w:tc>
        <w:tc>
          <w:tcPr>
            <w:tcW w:w="960" w:type="dxa"/>
            <w:tcBorders>
              <w:top w:val="nil"/>
              <w:left w:val="nil"/>
              <w:bottom w:val="single" w:sz="8" w:space="0" w:color="auto"/>
              <w:right w:val="nil"/>
            </w:tcBorders>
            <w:shd w:val="clear" w:color="auto" w:fill="auto"/>
            <w:noWrap/>
            <w:vAlign w:val="bottom"/>
            <w:hideMark/>
          </w:tcPr>
          <w:p w14:paraId="398E4EE9"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 </w:t>
            </w:r>
          </w:p>
        </w:tc>
      </w:tr>
    </w:tbl>
    <w:p w14:paraId="0E617481" w14:textId="77777777" w:rsidR="00C87313" w:rsidRDefault="00C87313" w:rsidP="00CD1FB1">
      <w:pPr>
        <w:rPr>
          <w:lang w:val="el-GR"/>
        </w:rPr>
      </w:pPr>
    </w:p>
    <w:p w14:paraId="705ED8A2" w14:textId="250A75F5" w:rsidR="00C87313" w:rsidRDefault="00EF3941" w:rsidP="00EF3941">
      <w:pPr>
        <w:pStyle w:val="Heading2"/>
        <w:rPr>
          <w:lang w:val="el-GR"/>
        </w:rPr>
      </w:pPr>
      <w:bookmarkStart w:id="9" w:name="_Toc189170353"/>
      <w:r>
        <w:rPr>
          <w:lang w:val="el-GR"/>
        </w:rPr>
        <w:t>5</w:t>
      </w:r>
      <w:bookmarkEnd w:id="9"/>
    </w:p>
    <w:p w14:paraId="6C00ACDC" w14:textId="143DFB66" w:rsidR="00EF3941" w:rsidRDefault="00FB4A63" w:rsidP="00645593">
      <w:pPr>
        <w:jc w:val="both"/>
        <w:rPr>
          <w:lang w:val="el-GR"/>
        </w:rPr>
      </w:pPr>
      <w:r>
        <w:rPr>
          <w:lang w:val="el-GR"/>
        </w:rPr>
        <w:t xml:space="preserve">Για τον έλεγχο της υπόθεσης της </w:t>
      </w:r>
      <w:proofErr w:type="spellStart"/>
      <w:r>
        <w:rPr>
          <w:lang w:val="el-GR"/>
        </w:rPr>
        <w:t>Ηο</w:t>
      </w:r>
      <w:proofErr w:type="spellEnd"/>
      <w:r>
        <w:rPr>
          <w:lang w:val="el-GR"/>
        </w:rPr>
        <w:t xml:space="preserve"> έναντι της εναλλακτικής με μέση διαφορά το -1 έγινε μια αλλαγή από μ1-μ2 σε μ2-μ1 για να πάρει την τιμή 1 καθώς στα στατιστικά μοντέλα ήταν αδύνατον να τοποθετηθεί αρνητική τιμή. </w:t>
      </w:r>
    </w:p>
    <w:p w14:paraId="6AB8C07E" w14:textId="614FD6C0" w:rsidR="00311CD1" w:rsidRPr="00A375D5" w:rsidRDefault="00311CD1" w:rsidP="00645593">
      <w:pPr>
        <w:jc w:val="both"/>
        <w:rPr>
          <w:lang w:val="el-GR"/>
        </w:rPr>
      </w:pPr>
      <w:r>
        <w:rPr>
          <w:lang w:val="el-GR"/>
        </w:rPr>
        <w:t xml:space="preserve">Έτσι, συνεχίζοντας </w:t>
      </w:r>
      <w:r w:rsidR="00F6344F">
        <w:rPr>
          <w:lang w:val="el-GR"/>
        </w:rPr>
        <w:t xml:space="preserve">τον έλεγχο των υποθέσεων έγινε χρήση στο </w:t>
      </w:r>
      <w:r w:rsidR="00F6344F">
        <w:t>Excel</w:t>
      </w:r>
      <w:r w:rsidR="006C219B" w:rsidRPr="006C219B">
        <w:rPr>
          <w:lang w:val="el-GR"/>
        </w:rPr>
        <w:t xml:space="preserve">, </w:t>
      </w:r>
      <w:r w:rsidR="006C219B">
        <w:t>Data</w:t>
      </w:r>
      <w:r w:rsidR="006C219B" w:rsidRPr="006C219B">
        <w:rPr>
          <w:lang w:val="el-GR"/>
        </w:rPr>
        <w:t xml:space="preserve"> </w:t>
      </w:r>
      <w:r w:rsidR="006C219B">
        <w:t>Analysis</w:t>
      </w:r>
      <w:r w:rsidR="006C219B" w:rsidRPr="006C219B">
        <w:rPr>
          <w:lang w:val="el-GR"/>
        </w:rPr>
        <w:t xml:space="preserve"> </w:t>
      </w:r>
      <w:r w:rsidR="00BC2B69">
        <w:rPr>
          <w:lang w:val="el-GR"/>
        </w:rPr>
        <w:t xml:space="preserve">έγινε υλοποίηση το στατιστικό μοντέλο </w:t>
      </w:r>
      <w:r w:rsidR="009E3037">
        <w:t>t</w:t>
      </w:r>
      <w:r w:rsidR="009E3037" w:rsidRPr="009E3037">
        <w:rPr>
          <w:lang w:val="el-GR"/>
        </w:rPr>
        <w:t>-</w:t>
      </w:r>
      <w:r w:rsidR="009E3037">
        <w:t>test</w:t>
      </w:r>
      <w:r w:rsidR="009E3037" w:rsidRPr="009E3037">
        <w:rPr>
          <w:lang w:val="el-GR"/>
        </w:rPr>
        <w:t xml:space="preserve">: </w:t>
      </w:r>
      <w:r w:rsidR="009E3037">
        <w:t>two</w:t>
      </w:r>
      <w:r w:rsidR="009E3037" w:rsidRPr="009E3037">
        <w:rPr>
          <w:lang w:val="el-GR"/>
        </w:rPr>
        <w:t xml:space="preserve"> </w:t>
      </w:r>
      <w:r w:rsidR="009E3037">
        <w:t>sample</w:t>
      </w:r>
      <w:r w:rsidR="009E3037" w:rsidRPr="009E3037">
        <w:rPr>
          <w:lang w:val="el-GR"/>
        </w:rPr>
        <w:t xml:space="preserve"> </w:t>
      </w:r>
      <w:r w:rsidR="009E3037">
        <w:t>assuming</w:t>
      </w:r>
      <w:r w:rsidR="009E3037" w:rsidRPr="009E3037">
        <w:rPr>
          <w:lang w:val="el-GR"/>
        </w:rPr>
        <w:t xml:space="preserve"> </w:t>
      </w:r>
      <w:r w:rsidR="009E3037">
        <w:t>equal</w:t>
      </w:r>
      <w:r w:rsidR="009E3037" w:rsidRPr="009E3037">
        <w:rPr>
          <w:lang w:val="el-GR"/>
        </w:rPr>
        <w:t xml:space="preserve"> </w:t>
      </w:r>
      <w:r w:rsidR="009E3037">
        <w:t>variances</w:t>
      </w:r>
      <w:r w:rsidR="009E3037" w:rsidRPr="009E3037">
        <w:rPr>
          <w:lang w:val="el-GR"/>
        </w:rPr>
        <w:t xml:space="preserve"> </w:t>
      </w:r>
      <w:r w:rsidR="009E3037">
        <w:rPr>
          <w:lang w:val="el-GR"/>
        </w:rPr>
        <w:t xml:space="preserve">με τη μόνη διαφορά ότι συμπληρώθηκε η τιμή 1 στο </w:t>
      </w:r>
      <w:r w:rsidR="009E3037">
        <w:t>hypothesized</w:t>
      </w:r>
      <w:r w:rsidR="009E3037" w:rsidRPr="009E3037">
        <w:rPr>
          <w:lang w:val="el-GR"/>
        </w:rPr>
        <w:t xml:space="preserve"> </w:t>
      </w:r>
      <w:r w:rsidR="009E3037">
        <w:t>mean</w:t>
      </w:r>
      <w:r w:rsidR="009E3037" w:rsidRPr="009E3037">
        <w:rPr>
          <w:lang w:val="el-GR"/>
        </w:rPr>
        <w:t xml:space="preserve"> </w:t>
      </w:r>
      <w:r w:rsidR="009E3037">
        <w:rPr>
          <w:lang w:val="el-GR"/>
        </w:rPr>
        <w:t xml:space="preserve">και έγινε μετάταξη των </w:t>
      </w:r>
      <w:r w:rsidR="009E3037">
        <w:t>variable</w:t>
      </w:r>
      <w:r w:rsidR="009E3037" w:rsidRPr="009E3037">
        <w:rPr>
          <w:lang w:val="el-GR"/>
        </w:rPr>
        <w:t xml:space="preserve"> 1 </w:t>
      </w:r>
      <w:r w:rsidR="009E3037">
        <w:rPr>
          <w:lang w:val="el-GR"/>
        </w:rPr>
        <w:t xml:space="preserve">και </w:t>
      </w:r>
      <w:r w:rsidR="009E3037">
        <w:t>variable</w:t>
      </w:r>
      <w:r w:rsidR="009E3037" w:rsidRPr="009E3037">
        <w:rPr>
          <w:lang w:val="el-GR"/>
        </w:rPr>
        <w:t xml:space="preserve"> 2 </w:t>
      </w:r>
      <w:r w:rsidR="009E3037">
        <w:rPr>
          <w:lang w:val="el-GR"/>
        </w:rPr>
        <w:t>δηλαδή έγινε αντιστρο</w:t>
      </w:r>
      <w:r w:rsidR="00634DC2">
        <w:rPr>
          <w:lang w:val="el-GR"/>
        </w:rPr>
        <w:t>φ</w:t>
      </w:r>
      <w:r w:rsidR="009E3037">
        <w:rPr>
          <w:lang w:val="el-GR"/>
        </w:rPr>
        <w:t xml:space="preserve">ή των δύο μεταβλητών για να υπολογισθεί η </w:t>
      </w:r>
      <w:r w:rsidR="007B01C7">
        <w:rPr>
          <w:lang w:val="el-GR"/>
        </w:rPr>
        <w:t>μηδενική υπόθεση Η0 έναντι της εναλλακτικής Η1 με μέση διαφορά το 1</w:t>
      </w:r>
      <w:r w:rsidR="00A375D5">
        <w:rPr>
          <w:lang w:val="el-GR"/>
        </w:rPr>
        <w:t xml:space="preserve"> και διάστημα εμπιστοσύνης </w:t>
      </w:r>
      <w:r w:rsidR="00A375D5">
        <w:rPr>
          <w:lang w:val="en-GB"/>
        </w:rPr>
        <w:t>alpha</w:t>
      </w:r>
      <w:r w:rsidR="00A375D5" w:rsidRPr="00A375D5">
        <w:rPr>
          <w:lang w:val="el-GR"/>
        </w:rPr>
        <w:t xml:space="preserve"> </w:t>
      </w:r>
      <w:r w:rsidR="00A375D5">
        <w:rPr>
          <w:lang w:val="el-GR"/>
        </w:rPr>
        <w:t>ίσο με 0.05</w:t>
      </w:r>
    </w:p>
    <w:p w14:paraId="23A78FFF" w14:textId="5E612DD7" w:rsidR="00AE6CB4" w:rsidRDefault="00AE6CB4" w:rsidP="00645593">
      <w:pPr>
        <w:jc w:val="both"/>
        <w:rPr>
          <w:lang w:val="el-GR"/>
        </w:rPr>
      </w:pPr>
      <w:r>
        <w:rPr>
          <w:lang w:val="el-GR"/>
        </w:rPr>
        <w:t>Για</w:t>
      </w:r>
      <w:r w:rsidRPr="00AE6CB4">
        <w:rPr>
          <w:lang w:val="el-GR"/>
        </w:rPr>
        <w:t xml:space="preserve"> </w:t>
      </w:r>
      <w:r>
        <w:rPr>
          <w:lang w:val="el-GR"/>
        </w:rPr>
        <w:t>το</w:t>
      </w:r>
      <w:r w:rsidRPr="00AE6CB4">
        <w:rPr>
          <w:lang w:val="el-GR"/>
        </w:rPr>
        <w:t xml:space="preserve"> </w:t>
      </w:r>
      <w:r>
        <w:rPr>
          <w:lang w:val="el-GR"/>
        </w:rPr>
        <w:t>στατιστικό</w:t>
      </w:r>
      <w:r w:rsidRPr="00AE6CB4">
        <w:rPr>
          <w:lang w:val="el-GR"/>
        </w:rPr>
        <w:t xml:space="preserve"> </w:t>
      </w:r>
      <w:r>
        <w:rPr>
          <w:lang w:val="el-GR"/>
        </w:rPr>
        <w:t>μοντέλο</w:t>
      </w:r>
      <w:r w:rsidRPr="00AE6CB4">
        <w:rPr>
          <w:lang w:val="el-GR"/>
        </w:rPr>
        <w:t xml:space="preserve"> </w:t>
      </w:r>
      <w:r>
        <w:t>t</w:t>
      </w:r>
      <w:r w:rsidRPr="00AE6CB4">
        <w:rPr>
          <w:lang w:val="el-GR"/>
        </w:rPr>
        <w:t xml:space="preserve"> </w:t>
      </w:r>
      <w:r>
        <w:t>test</w:t>
      </w:r>
      <w:r w:rsidRPr="00AE6CB4">
        <w:rPr>
          <w:lang w:val="el-GR"/>
        </w:rPr>
        <w:t xml:space="preserve"> </w:t>
      </w:r>
      <w:r>
        <w:t>Two</w:t>
      </w:r>
      <w:r w:rsidRPr="00AE6CB4">
        <w:rPr>
          <w:lang w:val="el-GR"/>
        </w:rPr>
        <w:t xml:space="preserve"> </w:t>
      </w:r>
      <w:r>
        <w:t>sample</w:t>
      </w:r>
      <w:r w:rsidRPr="00AE6CB4">
        <w:rPr>
          <w:lang w:val="el-GR"/>
        </w:rPr>
        <w:t xml:space="preserve"> </w:t>
      </w:r>
      <w:r>
        <w:t>assuming</w:t>
      </w:r>
      <w:r w:rsidRPr="00AE6CB4">
        <w:rPr>
          <w:lang w:val="el-GR"/>
        </w:rPr>
        <w:t xml:space="preserve"> </w:t>
      </w:r>
      <w:r>
        <w:t>Equal</w:t>
      </w:r>
      <w:r w:rsidRPr="00AE6CB4">
        <w:rPr>
          <w:lang w:val="el-GR"/>
        </w:rPr>
        <w:t xml:space="preserve"> </w:t>
      </w:r>
      <w:r>
        <w:t>Variances</w:t>
      </w:r>
      <w:r w:rsidRPr="00AE6CB4">
        <w:rPr>
          <w:lang w:val="el-GR"/>
        </w:rPr>
        <w:t xml:space="preserve"> </w:t>
      </w:r>
      <w:r>
        <w:rPr>
          <w:lang w:val="el-GR"/>
        </w:rPr>
        <w:t>μου</w:t>
      </w:r>
      <w:r w:rsidRPr="00AE6CB4">
        <w:rPr>
          <w:lang w:val="el-GR"/>
        </w:rPr>
        <w:t xml:space="preserve"> </w:t>
      </w:r>
      <w:r>
        <w:rPr>
          <w:lang w:val="el-GR"/>
        </w:rPr>
        <w:t>δόθηκε</w:t>
      </w:r>
      <w:r w:rsidRPr="00AE6CB4">
        <w:rPr>
          <w:lang w:val="el-GR"/>
        </w:rPr>
        <w:t xml:space="preserve"> </w:t>
      </w:r>
      <w:r>
        <w:rPr>
          <w:lang w:val="el-GR"/>
        </w:rPr>
        <w:t xml:space="preserve">ο εξής πίνακας. </w:t>
      </w:r>
    </w:p>
    <w:tbl>
      <w:tblPr>
        <w:tblW w:w="4718" w:type="dxa"/>
        <w:tblLook w:val="04A0" w:firstRow="1" w:lastRow="0" w:firstColumn="1" w:lastColumn="0" w:noHBand="0" w:noVBand="1"/>
      </w:tblPr>
      <w:tblGrid>
        <w:gridCol w:w="2798"/>
        <w:gridCol w:w="1053"/>
        <w:gridCol w:w="962"/>
      </w:tblGrid>
      <w:tr w:rsidR="00AE6CB4" w:rsidRPr="00AE6CB4" w14:paraId="18AF245A" w14:textId="77777777" w:rsidTr="00AE6CB4">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2207686E" w14:textId="77777777" w:rsidR="00AE6CB4" w:rsidRPr="00A375D5" w:rsidRDefault="00AE6CB4" w:rsidP="00AE6CB4">
            <w:pPr>
              <w:spacing w:after="0" w:line="240" w:lineRule="auto"/>
              <w:jc w:val="center"/>
              <w:rPr>
                <w:rFonts w:ascii="Calibri" w:eastAsia="Times New Roman" w:hAnsi="Calibri" w:cs="Calibri"/>
                <w:i/>
                <w:iCs/>
                <w:color w:val="000000"/>
                <w:kern w:val="0"/>
                <w:lang w:val="el-GR"/>
                <w14:ligatures w14:val="none"/>
              </w:rPr>
            </w:pPr>
            <w:r w:rsidRPr="00AE6CB4">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113E04C7" w14:textId="77777777" w:rsidR="00AE6CB4" w:rsidRPr="00AE6CB4" w:rsidRDefault="00AE6CB4" w:rsidP="00AE6CB4">
            <w:pPr>
              <w:spacing w:after="0" w:line="240" w:lineRule="auto"/>
              <w:jc w:val="center"/>
              <w:rPr>
                <w:rFonts w:ascii="Calibri" w:eastAsia="Times New Roman" w:hAnsi="Calibri" w:cs="Calibri"/>
                <w:i/>
                <w:iCs/>
                <w:color w:val="000000"/>
                <w:kern w:val="0"/>
                <w14:ligatures w14:val="none"/>
              </w:rPr>
            </w:pPr>
            <w:r w:rsidRPr="00AE6CB4">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1349FE58" w14:textId="77777777" w:rsidR="00AE6CB4" w:rsidRPr="00AE6CB4" w:rsidRDefault="00AE6CB4" w:rsidP="00AE6CB4">
            <w:pPr>
              <w:spacing w:after="0" w:line="240" w:lineRule="auto"/>
              <w:jc w:val="center"/>
              <w:rPr>
                <w:rFonts w:ascii="Calibri" w:eastAsia="Times New Roman" w:hAnsi="Calibri" w:cs="Calibri"/>
                <w:i/>
                <w:iCs/>
                <w:color w:val="000000"/>
                <w:kern w:val="0"/>
                <w14:ligatures w14:val="none"/>
              </w:rPr>
            </w:pPr>
            <w:r w:rsidRPr="00AE6CB4">
              <w:rPr>
                <w:rFonts w:ascii="Calibri" w:eastAsia="Times New Roman" w:hAnsi="Calibri" w:cs="Calibri"/>
                <w:i/>
                <w:iCs/>
                <w:color w:val="000000"/>
                <w:kern w:val="0"/>
                <w14:ligatures w14:val="none"/>
              </w:rPr>
              <w:t>Variable 2</w:t>
            </w:r>
          </w:p>
        </w:tc>
      </w:tr>
      <w:tr w:rsidR="00AE6CB4" w:rsidRPr="00AE6CB4" w14:paraId="1588CDAE" w14:textId="77777777" w:rsidTr="00AE6CB4">
        <w:trPr>
          <w:trHeight w:val="288"/>
        </w:trPr>
        <w:tc>
          <w:tcPr>
            <w:tcW w:w="2798" w:type="dxa"/>
            <w:tcBorders>
              <w:top w:val="nil"/>
              <w:left w:val="nil"/>
              <w:bottom w:val="nil"/>
              <w:right w:val="nil"/>
            </w:tcBorders>
            <w:shd w:val="clear" w:color="auto" w:fill="auto"/>
            <w:noWrap/>
            <w:vAlign w:val="bottom"/>
            <w:hideMark/>
          </w:tcPr>
          <w:p w14:paraId="121254E2"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644F20D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4AAACD0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-0.12009</w:t>
            </w:r>
          </w:p>
        </w:tc>
      </w:tr>
      <w:tr w:rsidR="00AE6CB4" w:rsidRPr="00AE6CB4" w14:paraId="7D20FADD" w14:textId="77777777" w:rsidTr="00AE6CB4">
        <w:trPr>
          <w:trHeight w:val="288"/>
        </w:trPr>
        <w:tc>
          <w:tcPr>
            <w:tcW w:w="2798" w:type="dxa"/>
            <w:tcBorders>
              <w:top w:val="nil"/>
              <w:left w:val="nil"/>
              <w:bottom w:val="nil"/>
              <w:right w:val="nil"/>
            </w:tcBorders>
            <w:shd w:val="clear" w:color="auto" w:fill="auto"/>
            <w:noWrap/>
            <w:vAlign w:val="bottom"/>
            <w:hideMark/>
          </w:tcPr>
          <w:p w14:paraId="3C4745E8"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1551A9E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84.24393</w:t>
            </w:r>
          </w:p>
        </w:tc>
        <w:tc>
          <w:tcPr>
            <w:tcW w:w="960" w:type="dxa"/>
            <w:tcBorders>
              <w:top w:val="nil"/>
              <w:left w:val="nil"/>
              <w:bottom w:val="nil"/>
              <w:right w:val="nil"/>
            </w:tcBorders>
            <w:shd w:val="clear" w:color="auto" w:fill="auto"/>
            <w:noWrap/>
            <w:vAlign w:val="bottom"/>
            <w:hideMark/>
          </w:tcPr>
          <w:p w14:paraId="78EED2FC"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82.1564</w:t>
            </w:r>
          </w:p>
        </w:tc>
      </w:tr>
      <w:tr w:rsidR="00AE6CB4" w:rsidRPr="00AE6CB4" w14:paraId="181A6181" w14:textId="77777777" w:rsidTr="00AE6CB4">
        <w:trPr>
          <w:trHeight w:val="288"/>
        </w:trPr>
        <w:tc>
          <w:tcPr>
            <w:tcW w:w="2798" w:type="dxa"/>
            <w:tcBorders>
              <w:top w:val="nil"/>
              <w:left w:val="nil"/>
              <w:bottom w:val="nil"/>
              <w:right w:val="nil"/>
            </w:tcBorders>
            <w:shd w:val="clear" w:color="auto" w:fill="auto"/>
            <w:noWrap/>
            <w:vAlign w:val="bottom"/>
            <w:hideMark/>
          </w:tcPr>
          <w:p w14:paraId="7544F115"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70E1BC1F"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1EFAD717"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291</w:t>
            </w:r>
          </w:p>
        </w:tc>
      </w:tr>
      <w:tr w:rsidR="00AE6CB4" w:rsidRPr="00AE6CB4" w14:paraId="24E7BC7A" w14:textId="77777777" w:rsidTr="00AE6CB4">
        <w:trPr>
          <w:trHeight w:val="288"/>
        </w:trPr>
        <w:tc>
          <w:tcPr>
            <w:tcW w:w="2798" w:type="dxa"/>
            <w:tcBorders>
              <w:top w:val="nil"/>
              <w:left w:val="nil"/>
              <w:bottom w:val="nil"/>
              <w:right w:val="nil"/>
            </w:tcBorders>
            <w:shd w:val="clear" w:color="auto" w:fill="auto"/>
            <w:noWrap/>
            <w:vAlign w:val="bottom"/>
            <w:hideMark/>
          </w:tcPr>
          <w:p w14:paraId="471B44A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Pooled Variance</w:t>
            </w:r>
          </w:p>
        </w:tc>
        <w:tc>
          <w:tcPr>
            <w:tcW w:w="960" w:type="dxa"/>
            <w:tcBorders>
              <w:top w:val="nil"/>
              <w:left w:val="nil"/>
              <w:bottom w:val="nil"/>
              <w:right w:val="nil"/>
            </w:tcBorders>
            <w:shd w:val="clear" w:color="auto" w:fill="auto"/>
            <w:noWrap/>
            <w:vAlign w:val="bottom"/>
            <w:hideMark/>
          </w:tcPr>
          <w:p w14:paraId="7C260D70"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83.20017</w:t>
            </w:r>
          </w:p>
        </w:tc>
        <w:tc>
          <w:tcPr>
            <w:tcW w:w="960" w:type="dxa"/>
            <w:tcBorders>
              <w:top w:val="nil"/>
              <w:left w:val="nil"/>
              <w:bottom w:val="nil"/>
              <w:right w:val="nil"/>
            </w:tcBorders>
            <w:shd w:val="clear" w:color="auto" w:fill="auto"/>
            <w:noWrap/>
            <w:vAlign w:val="bottom"/>
            <w:hideMark/>
          </w:tcPr>
          <w:p w14:paraId="5ADE802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1085A23D" w14:textId="77777777" w:rsidTr="00AE6CB4">
        <w:trPr>
          <w:trHeight w:val="288"/>
        </w:trPr>
        <w:tc>
          <w:tcPr>
            <w:tcW w:w="2798" w:type="dxa"/>
            <w:tcBorders>
              <w:top w:val="nil"/>
              <w:left w:val="nil"/>
              <w:bottom w:val="nil"/>
              <w:right w:val="nil"/>
            </w:tcBorders>
            <w:shd w:val="clear" w:color="auto" w:fill="auto"/>
            <w:noWrap/>
            <w:vAlign w:val="bottom"/>
            <w:hideMark/>
          </w:tcPr>
          <w:p w14:paraId="69365967"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6510B063"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4C4BBC5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34F2A1F1" w14:textId="77777777" w:rsidTr="00AE6CB4">
        <w:trPr>
          <w:trHeight w:val="288"/>
        </w:trPr>
        <w:tc>
          <w:tcPr>
            <w:tcW w:w="2798" w:type="dxa"/>
            <w:tcBorders>
              <w:top w:val="nil"/>
              <w:left w:val="nil"/>
              <w:bottom w:val="nil"/>
              <w:right w:val="nil"/>
            </w:tcBorders>
            <w:shd w:val="clear" w:color="auto" w:fill="auto"/>
            <w:noWrap/>
            <w:vAlign w:val="bottom"/>
            <w:hideMark/>
          </w:tcPr>
          <w:p w14:paraId="71ADB3F5" w14:textId="77777777" w:rsidR="00AE6CB4" w:rsidRPr="00AE6CB4" w:rsidRDefault="00AE6CB4" w:rsidP="00AE6CB4">
            <w:pPr>
              <w:spacing w:after="0" w:line="240" w:lineRule="auto"/>
              <w:rPr>
                <w:rFonts w:ascii="Calibri" w:eastAsia="Times New Roman" w:hAnsi="Calibri" w:cs="Calibri"/>
                <w:color w:val="000000"/>
                <w:kern w:val="0"/>
                <w14:ligatures w14:val="none"/>
              </w:rPr>
            </w:pPr>
            <w:proofErr w:type="spellStart"/>
            <w:r w:rsidRPr="00AE6CB4">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2FDDA7E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657E2F8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12CD404D" w14:textId="77777777" w:rsidTr="00AE6CB4">
        <w:trPr>
          <w:trHeight w:val="288"/>
        </w:trPr>
        <w:tc>
          <w:tcPr>
            <w:tcW w:w="2798" w:type="dxa"/>
            <w:tcBorders>
              <w:top w:val="nil"/>
              <w:left w:val="nil"/>
              <w:bottom w:val="nil"/>
              <w:right w:val="nil"/>
            </w:tcBorders>
            <w:shd w:val="clear" w:color="auto" w:fill="auto"/>
            <w:noWrap/>
            <w:vAlign w:val="bottom"/>
            <w:hideMark/>
          </w:tcPr>
          <w:p w14:paraId="5B3B681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11158736"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0.988227</w:t>
            </w:r>
          </w:p>
        </w:tc>
        <w:tc>
          <w:tcPr>
            <w:tcW w:w="960" w:type="dxa"/>
            <w:tcBorders>
              <w:top w:val="nil"/>
              <w:left w:val="nil"/>
              <w:bottom w:val="nil"/>
              <w:right w:val="nil"/>
            </w:tcBorders>
            <w:shd w:val="clear" w:color="auto" w:fill="auto"/>
            <w:noWrap/>
            <w:vAlign w:val="bottom"/>
            <w:hideMark/>
          </w:tcPr>
          <w:p w14:paraId="01F0ED53"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0D21CAA8" w14:textId="77777777" w:rsidTr="00AE6CB4">
        <w:trPr>
          <w:trHeight w:val="288"/>
        </w:trPr>
        <w:tc>
          <w:tcPr>
            <w:tcW w:w="2798" w:type="dxa"/>
            <w:tcBorders>
              <w:top w:val="nil"/>
              <w:left w:val="nil"/>
              <w:bottom w:val="nil"/>
              <w:right w:val="nil"/>
            </w:tcBorders>
            <w:shd w:val="clear" w:color="auto" w:fill="auto"/>
            <w:noWrap/>
            <w:vAlign w:val="bottom"/>
            <w:hideMark/>
          </w:tcPr>
          <w:p w14:paraId="672897D3"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1B555FEF"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0.161727</w:t>
            </w:r>
          </w:p>
        </w:tc>
        <w:tc>
          <w:tcPr>
            <w:tcW w:w="960" w:type="dxa"/>
            <w:tcBorders>
              <w:top w:val="nil"/>
              <w:left w:val="nil"/>
              <w:bottom w:val="nil"/>
              <w:right w:val="nil"/>
            </w:tcBorders>
            <w:shd w:val="clear" w:color="auto" w:fill="auto"/>
            <w:noWrap/>
            <w:vAlign w:val="bottom"/>
            <w:hideMark/>
          </w:tcPr>
          <w:p w14:paraId="354E04F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42E92931" w14:textId="77777777" w:rsidTr="00AE6CB4">
        <w:trPr>
          <w:trHeight w:val="288"/>
        </w:trPr>
        <w:tc>
          <w:tcPr>
            <w:tcW w:w="2798" w:type="dxa"/>
            <w:tcBorders>
              <w:top w:val="nil"/>
              <w:left w:val="nil"/>
              <w:bottom w:val="nil"/>
              <w:right w:val="nil"/>
            </w:tcBorders>
            <w:shd w:val="clear" w:color="auto" w:fill="auto"/>
            <w:noWrap/>
            <w:vAlign w:val="bottom"/>
            <w:hideMark/>
          </w:tcPr>
          <w:p w14:paraId="64684EB8"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10A0D1D2"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1.647485</w:t>
            </w:r>
          </w:p>
        </w:tc>
        <w:tc>
          <w:tcPr>
            <w:tcW w:w="960" w:type="dxa"/>
            <w:tcBorders>
              <w:top w:val="nil"/>
              <w:left w:val="nil"/>
              <w:bottom w:val="nil"/>
              <w:right w:val="nil"/>
            </w:tcBorders>
            <w:shd w:val="clear" w:color="auto" w:fill="auto"/>
            <w:noWrap/>
            <w:vAlign w:val="bottom"/>
            <w:hideMark/>
          </w:tcPr>
          <w:p w14:paraId="049E2B20"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20FEDA8A" w14:textId="77777777" w:rsidTr="00AE6CB4">
        <w:trPr>
          <w:trHeight w:val="288"/>
        </w:trPr>
        <w:tc>
          <w:tcPr>
            <w:tcW w:w="2798" w:type="dxa"/>
            <w:tcBorders>
              <w:top w:val="nil"/>
              <w:left w:val="nil"/>
              <w:bottom w:val="nil"/>
              <w:right w:val="nil"/>
            </w:tcBorders>
            <w:shd w:val="clear" w:color="auto" w:fill="auto"/>
            <w:noWrap/>
            <w:vAlign w:val="bottom"/>
            <w:hideMark/>
          </w:tcPr>
          <w:p w14:paraId="05DE09FB"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3231991B"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0.323454</w:t>
            </w:r>
          </w:p>
        </w:tc>
        <w:tc>
          <w:tcPr>
            <w:tcW w:w="960" w:type="dxa"/>
            <w:tcBorders>
              <w:top w:val="nil"/>
              <w:left w:val="nil"/>
              <w:bottom w:val="nil"/>
              <w:right w:val="nil"/>
            </w:tcBorders>
            <w:shd w:val="clear" w:color="auto" w:fill="auto"/>
            <w:noWrap/>
            <w:vAlign w:val="bottom"/>
            <w:hideMark/>
          </w:tcPr>
          <w:p w14:paraId="33CB801E"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66CE5CB9" w14:textId="77777777" w:rsidTr="00AE6CB4">
        <w:trPr>
          <w:trHeight w:val="300"/>
        </w:trPr>
        <w:tc>
          <w:tcPr>
            <w:tcW w:w="2798" w:type="dxa"/>
            <w:tcBorders>
              <w:top w:val="nil"/>
              <w:left w:val="nil"/>
              <w:bottom w:val="single" w:sz="8" w:space="0" w:color="auto"/>
              <w:right w:val="nil"/>
            </w:tcBorders>
            <w:shd w:val="clear" w:color="auto" w:fill="auto"/>
            <w:noWrap/>
            <w:vAlign w:val="bottom"/>
            <w:hideMark/>
          </w:tcPr>
          <w:p w14:paraId="6C12993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208D2FA6"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1.964063</w:t>
            </w:r>
          </w:p>
        </w:tc>
        <w:tc>
          <w:tcPr>
            <w:tcW w:w="960" w:type="dxa"/>
            <w:tcBorders>
              <w:top w:val="nil"/>
              <w:left w:val="nil"/>
              <w:bottom w:val="single" w:sz="8" w:space="0" w:color="auto"/>
              <w:right w:val="nil"/>
            </w:tcBorders>
            <w:shd w:val="clear" w:color="auto" w:fill="auto"/>
            <w:noWrap/>
            <w:vAlign w:val="bottom"/>
            <w:hideMark/>
          </w:tcPr>
          <w:p w14:paraId="6369A43B"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 </w:t>
            </w:r>
          </w:p>
        </w:tc>
      </w:tr>
    </w:tbl>
    <w:p w14:paraId="1B4A41A9" w14:textId="77777777" w:rsidR="00AE6CB4" w:rsidRDefault="00AE6CB4" w:rsidP="00EF3941">
      <w:pPr>
        <w:rPr>
          <w:lang w:val="el-GR"/>
        </w:rPr>
      </w:pPr>
    </w:p>
    <w:p w14:paraId="59E624D7" w14:textId="04688E63" w:rsidR="00643550" w:rsidRPr="00643550" w:rsidRDefault="00AE6CB4" w:rsidP="00645593">
      <w:pPr>
        <w:jc w:val="both"/>
        <w:rPr>
          <w:lang w:val="el-GR"/>
        </w:rPr>
      </w:pPr>
      <w:r>
        <w:rPr>
          <w:lang w:val="el-GR"/>
        </w:rPr>
        <w:t xml:space="preserve">Συνεχίζοντας, για το στατιστικό μοντέλο </w:t>
      </w:r>
      <w:r>
        <w:t>t</w:t>
      </w:r>
      <w:r w:rsidRPr="00AE6CB4">
        <w:rPr>
          <w:lang w:val="el-GR"/>
        </w:rPr>
        <w:t>-</w:t>
      </w:r>
      <w:r>
        <w:t>test</w:t>
      </w:r>
      <w:r w:rsidRPr="00AE6CB4">
        <w:rPr>
          <w:lang w:val="el-GR"/>
        </w:rPr>
        <w:t xml:space="preserve"> </w:t>
      </w:r>
      <w:r>
        <w:t>Two</w:t>
      </w:r>
      <w:r w:rsidRPr="00AE6CB4">
        <w:rPr>
          <w:lang w:val="el-GR"/>
        </w:rPr>
        <w:t xml:space="preserve"> </w:t>
      </w:r>
      <w:r>
        <w:t>sample</w:t>
      </w:r>
      <w:r w:rsidRPr="00AE6CB4">
        <w:rPr>
          <w:lang w:val="el-GR"/>
        </w:rPr>
        <w:t xml:space="preserve"> </w:t>
      </w:r>
      <w:r>
        <w:t>assuming</w:t>
      </w:r>
      <w:r w:rsidRPr="00AE6CB4">
        <w:rPr>
          <w:lang w:val="el-GR"/>
        </w:rPr>
        <w:t xml:space="preserve"> </w:t>
      </w:r>
      <w:r>
        <w:t>Unequal</w:t>
      </w:r>
      <w:r w:rsidRPr="00AE6CB4">
        <w:rPr>
          <w:lang w:val="el-GR"/>
        </w:rPr>
        <w:t xml:space="preserve"> </w:t>
      </w:r>
      <w:r>
        <w:t>Variances</w:t>
      </w:r>
      <w:r w:rsidRPr="00AE6CB4">
        <w:rPr>
          <w:lang w:val="el-GR"/>
        </w:rPr>
        <w:t xml:space="preserve"> </w:t>
      </w:r>
      <w:r>
        <w:rPr>
          <w:lang w:val="el-GR"/>
        </w:rPr>
        <w:t>μου δόθηκε ο εξής πίνακας</w:t>
      </w:r>
      <w:r w:rsidR="00643550">
        <w:rPr>
          <w:lang w:val="el-GR"/>
        </w:rPr>
        <w:t xml:space="preserve"> με </w:t>
      </w:r>
      <w:r w:rsidR="00643550">
        <w:t>hypothesized</w:t>
      </w:r>
      <w:r w:rsidR="00643550" w:rsidRPr="00643550">
        <w:rPr>
          <w:lang w:val="el-GR"/>
        </w:rPr>
        <w:t xml:space="preserve"> </w:t>
      </w:r>
      <w:r w:rsidR="00643550">
        <w:t>mean</w:t>
      </w:r>
      <w:r w:rsidR="00643550" w:rsidRPr="00643550">
        <w:rPr>
          <w:lang w:val="el-GR"/>
        </w:rPr>
        <w:t xml:space="preserve"> </w:t>
      </w:r>
      <w:r w:rsidR="00643550">
        <w:rPr>
          <w:lang w:val="el-GR"/>
        </w:rPr>
        <w:t>ίση με 1</w:t>
      </w:r>
      <w:r w:rsidR="00EB11D8">
        <w:rPr>
          <w:lang w:val="el-GR"/>
        </w:rPr>
        <w:t xml:space="preserve"> και διάστημα εμπιστοσύνης ίσο με 0.05.</w:t>
      </w:r>
    </w:p>
    <w:p w14:paraId="2E959F77" w14:textId="77777777" w:rsidR="004512B3" w:rsidRPr="00AE6CB4" w:rsidRDefault="004512B3" w:rsidP="00EF3941">
      <w:pPr>
        <w:rPr>
          <w:lang w:val="el-GR"/>
        </w:rPr>
      </w:pPr>
    </w:p>
    <w:tbl>
      <w:tblPr>
        <w:tblW w:w="4718" w:type="dxa"/>
        <w:tblLook w:val="04A0" w:firstRow="1" w:lastRow="0" w:firstColumn="1" w:lastColumn="0" w:noHBand="0" w:noVBand="1"/>
      </w:tblPr>
      <w:tblGrid>
        <w:gridCol w:w="2798"/>
        <w:gridCol w:w="1053"/>
        <w:gridCol w:w="962"/>
      </w:tblGrid>
      <w:tr w:rsidR="004512B3" w:rsidRPr="004512B3" w14:paraId="0DF41C09" w14:textId="77777777" w:rsidTr="004512B3">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6236B199" w14:textId="77777777" w:rsidR="004512B3" w:rsidRPr="004512B3" w:rsidRDefault="004512B3" w:rsidP="004512B3">
            <w:pPr>
              <w:spacing w:after="0" w:line="240" w:lineRule="auto"/>
              <w:jc w:val="center"/>
              <w:rPr>
                <w:rFonts w:ascii="Calibri" w:eastAsia="Times New Roman" w:hAnsi="Calibri" w:cs="Calibri"/>
                <w:i/>
                <w:iCs/>
                <w:color w:val="000000"/>
                <w:kern w:val="0"/>
                <w:lang w:val="el-GR"/>
                <w14:ligatures w14:val="none"/>
              </w:rPr>
            </w:pPr>
            <w:r w:rsidRPr="004512B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67483670" w14:textId="77777777" w:rsidR="004512B3" w:rsidRPr="004512B3" w:rsidRDefault="004512B3" w:rsidP="004512B3">
            <w:pPr>
              <w:spacing w:after="0" w:line="240" w:lineRule="auto"/>
              <w:jc w:val="center"/>
              <w:rPr>
                <w:rFonts w:ascii="Calibri" w:eastAsia="Times New Roman" w:hAnsi="Calibri" w:cs="Calibri"/>
                <w:i/>
                <w:iCs/>
                <w:color w:val="000000"/>
                <w:kern w:val="0"/>
                <w14:ligatures w14:val="none"/>
              </w:rPr>
            </w:pPr>
            <w:r w:rsidRPr="004512B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585D4A31" w14:textId="77777777" w:rsidR="004512B3" w:rsidRPr="004512B3" w:rsidRDefault="004512B3" w:rsidP="004512B3">
            <w:pPr>
              <w:spacing w:after="0" w:line="240" w:lineRule="auto"/>
              <w:jc w:val="center"/>
              <w:rPr>
                <w:rFonts w:ascii="Calibri" w:eastAsia="Times New Roman" w:hAnsi="Calibri" w:cs="Calibri"/>
                <w:i/>
                <w:iCs/>
                <w:color w:val="000000"/>
                <w:kern w:val="0"/>
                <w14:ligatures w14:val="none"/>
              </w:rPr>
            </w:pPr>
            <w:r w:rsidRPr="004512B3">
              <w:rPr>
                <w:rFonts w:ascii="Calibri" w:eastAsia="Times New Roman" w:hAnsi="Calibri" w:cs="Calibri"/>
                <w:i/>
                <w:iCs/>
                <w:color w:val="000000"/>
                <w:kern w:val="0"/>
                <w14:ligatures w14:val="none"/>
              </w:rPr>
              <w:t>Variable 2</w:t>
            </w:r>
          </w:p>
        </w:tc>
      </w:tr>
      <w:tr w:rsidR="004512B3" w:rsidRPr="004512B3" w14:paraId="455D8CEA" w14:textId="77777777" w:rsidTr="004512B3">
        <w:trPr>
          <w:trHeight w:val="288"/>
        </w:trPr>
        <w:tc>
          <w:tcPr>
            <w:tcW w:w="2798" w:type="dxa"/>
            <w:tcBorders>
              <w:top w:val="nil"/>
              <w:left w:val="nil"/>
              <w:bottom w:val="nil"/>
              <w:right w:val="nil"/>
            </w:tcBorders>
            <w:shd w:val="clear" w:color="auto" w:fill="auto"/>
            <w:noWrap/>
            <w:vAlign w:val="bottom"/>
            <w:hideMark/>
          </w:tcPr>
          <w:p w14:paraId="68E43DC3"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17226066"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1CD8D484"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-0.12009</w:t>
            </w:r>
          </w:p>
        </w:tc>
      </w:tr>
      <w:tr w:rsidR="004512B3" w:rsidRPr="004512B3" w14:paraId="7DC607EB" w14:textId="77777777" w:rsidTr="004512B3">
        <w:trPr>
          <w:trHeight w:val="288"/>
        </w:trPr>
        <w:tc>
          <w:tcPr>
            <w:tcW w:w="2798" w:type="dxa"/>
            <w:tcBorders>
              <w:top w:val="nil"/>
              <w:left w:val="nil"/>
              <w:bottom w:val="nil"/>
              <w:right w:val="nil"/>
            </w:tcBorders>
            <w:shd w:val="clear" w:color="auto" w:fill="auto"/>
            <w:noWrap/>
            <w:vAlign w:val="bottom"/>
            <w:hideMark/>
          </w:tcPr>
          <w:p w14:paraId="30F3D95B"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15E64490"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84.24393</w:t>
            </w:r>
          </w:p>
        </w:tc>
        <w:tc>
          <w:tcPr>
            <w:tcW w:w="960" w:type="dxa"/>
            <w:tcBorders>
              <w:top w:val="nil"/>
              <w:left w:val="nil"/>
              <w:bottom w:val="nil"/>
              <w:right w:val="nil"/>
            </w:tcBorders>
            <w:shd w:val="clear" w:color="auto" w:fill="auto"/>
            <w:noWrap/>
            <w:vAlign w:val="bottom"/>
            <w:hideMark/>
          </w:tcPr>
          <w:p w14:paraId="3DE10D3F"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82.1564</w:t>
            </w:r>
          </w:p>
        </w:tc>
      </w:tr>
      <w:tr w:rsidR="004512B3" w:rsidRPr="004512B3" w14:paraId="0E791FFF" w14:textId="77777777" w:rsidTr="004512B3">
        <w:trPr>
          <w:trHeight w:val="288"/>
        </w:trPr>
        <w:tc>
          <w:tcPr>
            <w:tcW w:w="2798" w:type="dxa"/>
            <w:tcBorders>
              <w:top w:val="nil"/>
              <w:left w:val="nil"/>
              <w:bottom w:val="nil"/>
              <w:right w:val="nil"/>
            </w:tcBorders>
            <w:shd w:val="clear" w:color="auto" w:fill="auto"/>
            <w:noWrap/>
            <w:vAlign w:val="bottom"/>
            <w:hideMark/>
          </w:tcPr>
          <w:p w14:paraId="312AC100"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503AF5F0"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00F9E955"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291</w:t>
            </w:r>
          </w:p>
        </w:tc>
      </w:tr>
      <w:tr w:rsidR="004512B3" w:rsidRPr="004512B3" w14:paraId="5617BFB0" w14:textId="77777777" w:rsidTr="004512B3">
        <w:trPr>
          <w:trHeight w:val="288"/>
        </w:trPr>
        <w:tc>
          <w:tcPr>
            <w:tcW w:w="2798" w:type="dxa"/>
            <w:tcBorders>
              <w:top w:val="nil"/>
              <w:left w:val="nil"/>
              <w:bottom w:val="nil"/>
              <w:right w:val="nil"/>
            </w:tcBorders>
            <w:shd w:val="clear" w:color="auto" w:fill="auto"/>
            <w:noWrap/>
            <w:vAlign w:val="bottom"/>
            <w:hideMark/>
          </w:tcPr>
          <w:p w14:paraId="57CD435E"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789E484C"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6B48775B"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2912CA20" w14:textId="77777777" w:rsidTr="004512B3">
        <w:trPr>
          <w:trHeight w:val="288"/>
        </w:trPr>
        <w:tc>
          <w:tcPr>
            <w:tcW w:w="2798" w:type="dxa"/>
            <w:tcBorders>
              <w:top w:val="nil"/>
              <w:left w:val="nil"/>
              <w:bottom w:val="nil"/>
              <w:right w:val="nil"/>
            </w:tcBorders>
            <w:shd w:val="clear" w:color="auto" w:fill="auto"/>
            <w:noWrap/>
            <w:vAlign w:val="bottom"/>
            <w:hideMark/>
          </w:tcPr>
          <w:p w14:paraId="6821B6D9" w14:textId="77777777" w:rsidR="004512B3" w:rsidRPr="004512B3" w:rsidRDefault="004512B3" w:rsidP="004512B3">
            <w:pPr>
              <w:spacing w:after="0" w:line="240" w:lineRule="auto"/>
              <w:rPr>
                <w:rFonts w:ascii="Calibri" w:eastAsia="Times New Roman" w:hAnsi="Calibri" w:cs="Calibri"/>
                <w:color w:val="000000"/>
                <w:kern w:val="0"/>
                <w14:ligatures w14:val="none"/>
              </w:rPr>
            </w:pPr>
            <w:proofErr w:type="spellStart"/>
            <w:r w:rsidRPr="004512B3">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7070A2F5"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C288212"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6835B58" w14:textId="77777777" w:rsidTr="004512B3">
        <w:trPr>
          <w:trHeight w:val="288"/>
        </w:trPr>
        <w:tc>
          <w:tcPr>
            <w:tcW w:w="2798" w:type="dxa"/>
            <w:tcBorders>
              <w:top w:val="nil"/>
              <w:left w:val="nil"/>
              <w:bottom w:val="nil"/>
              <w:right w:val="nil"/>
            </w:tcBorders>
            <w:shd w:val="clear" w:color="auto" w:fill="auto"/>
            <w:noWrap/>
            <w:vAlign w:val="bottom"/>
            <w:hideMark/>
          </w:tcPr>
          <w:p w14:paraId="50E1027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63279A9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0.988227</w:t>
            </w:r>
          </w:p>
        </w:tc>
        <w:tc>
          <w:tcPr>
            <w:tcW w:w="960" w:type="dxa"/>
            <w:tcBorders>
              <w:top w:val="nil"/>
              <w:left w:val="nil"/>
              <w:bottom w:val="nil"/>
              <w:right w:val="nil"/>
            </w:tcBorders>
            <w:shd w:val="clear" w:color="auto" w:fill="auto"/>
            <w:noWrap/>
            <w:vAlign w:val="bottom"/>
            <w:hideMark/>
          </w:tcPr>
          <w:p w14:paraId="01618DA3"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32532F79" w14:textId="77777777" w:rsidTr="004512B3">
        <w:trPr>
          <w:trHeight w:val="288"/>
        </w:trPr>
        <w:tc>
          <w:tcPr>
            <w:tcW w:w="2798" w:type="dxa"/>
            <w:tcBorders>
              <w:top w:val="nil"/>
              <w:left w:val="nil"/>
              <w:bottom w:val="nil"/>
              <w:right w:val="nil"/>
            </w:tcBorders>
            <w:shd w:val="clear" w:color="auto" w:fill="auto"/>
            <w:noWrap/>
            <w:vAlign w:val="bottom"/>
            <w:hideMark/>
          </w:tcPr>
          <w:p w14:paraId="4853EA2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5649CAF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0.161727</w:t>
            </w:r>
          </w:p>
        </w:tc>
        <w:tc>
          <w:tcPr>
            <w:tcW w:w="960" w:type="dxa"/>
            <w:tcBorders>
              <w:top w:val="nil"/>
              <w:left w:val="nil"/>
              <w:bottom w:val="nil"/>
              <w:right w:val="nil"/>
            </w:tcBorders>
            <w:shd w:val="clear" w:color="auto" w:fill="auto"/>
            <w:noWrap/>
            <w:vAlign w:val="bottom"/>
            <w:hideMark/>
          </w:tcPr>
          <w:p w14:paraId="67FB64B4"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0FC9D75" w14:textId="77777777" w:rsidTr="004512B3">
        <w:trPr>
          <w:trHeight w:val="288"/>
        </w:trPr>
        <w:tc>
          <w:tcPr>
            <w:tcW w:w="2798" w:type="dxa"/>
            <w:tcBorders>
              <w:top w:val="nil"/>
              <w:left w:val="nil"/>
              <w:bottom w:val="nil"/>
              <w:right w:val="nil"/>
            </w:tcBorders>
            <w:shd w:val="clear" w:color="auto" w:fill="auto"/>
            <w:noWrap/>
            <w:vAlign w:val="bottom"/>
            <w:hideMark/>
          </w:tcPr>
          <w:p w14:paraId="3C5105E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0B5B692D"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1.647485</w:t>
            </w:r>
          </w:p>
        </w:tc>
        <w:tc>
          <w:tcPr>
            <w:tcW w:w="960" w:type="dxa"/>
            <w:tcBorders>
              <w:top w:val="nil"/>
              <w:left w:val="nil"/>
              <w:bottom w:val="nil"/>
              <w:right w:val="nil"/>
            </w:tcBorders>
            <w:shd w:val="clear" w:color="auto" w:fill="auto"/>
            <w:noWrap/>
            <w:vAlign w:val="bottom"/>
            <w:hideMark/>
          </w:tcPr>
          <w:p w14:paraId="4CDE8E0E"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7DDDF670" w14:textId="77777777" w:rsidTr="004512B3">
        <w:trPr>
          <w:trHeight w:val="288"/>
        </w:trPr>
        <w:tc>
          <w:tcPr>
            <w:tcW w:w="2798" w:type="dxa"/>
            <w:tcBorders>
              <w:top w:val="nil"/>
              <w:left w:val="nil"/>
              <w:bottom w:val="nil"/>
              <w:right w:val="nil"/>
            </w:tcBorders>
            <w:shd w:val="clear" w:color="auto" w:fill="auto"/>
            <w:noWrap/>
            <w:vAlign w:val="bottom"/>
            <w:hideMark/>
          </w:tcPr>
          <w:p w14:paraId="46315A56"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6E635DFF"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0.323454</w:t>
            </w:r>
          </w:p>
        </w:tc>
        <w:tc>
          <w:tcPr>
            <w:tcW w:w="960" w:type="dxa"/>
            <w:tcBorders>
              <w:top w:val="nil"/>
              <w:left w:val="nil"/>
              <w:bottom w:val="nil"/>
              <w:right w:val="nil"/>
            </w:tcBorders>
            <w:shd w:val="clear" w:color="auto" w:fill="auto"/>
            <w:noWrap/>
            <w:vAlign w:val="bottom"/>
            <w:hideMark/>
          </w:tcPr>
          <w:p w14:paraId="7519E7C9"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00C36EA" w14:textId="77777777" w:rsidTr="004512B3">
        <w:trPr>
          <w:trHeight w:val="300"/>
        </w:trPr>
        <w:tc>
          <w:tcPr>
            <w:tcW w:w="2798" w:type="dxa"/>
            <w:tcBorders>
              <w:top w:val="nil"/>
              <w:left w:val="nil"/>
              <w:bottom w:val="single" w:sz="8" w:space="0" w:color="auto"/>
              <w:right w:val="nil"/>
            </w:tcBorders>
            <w:shd w:val="clear" w:color="auto" w:fill="auto"/>
            <w:noWrap/>
            <w:vAlign w:val="bottom"/>
            <w:hideMark/>
          </w:tcPr>
          <w:p w14:paraId="47442099"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1BA3557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1.964063</w:t>
            </w:r>
          </w:p>
        </w:tc>
        <w:tc>
          <w:tcPr>
            <w:tcW w:w="960" w:type="dxa"/>
            <w:tcBorders>
              <w:top w:val="nil"/>
              <w:left w:val="nil"/>
              <w:bottom w:val="single" w:sz="8" w:space="0" w:color="auto"/>
              <w:right w:val="nil"/>
            </w:tcBorders>
            <w:shd w:val="clear" w:color="auto" w:fill="auto"/>
            <w:noWrap/>
            <w:vAlign w:val="bottom"/>
            <w:hideMark/>
          </w:tcPr>
          <w:p w14:paraId="64118AF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 </w:t>
            </w:r>
          </w:p>
        </w:tc>
      </w:tr>
    </w:tbl>
    <w:p w14:paraId="383F169D" w14:textId="4A77E040" w:rsidR="00AE6CB4" w:rsidRDefault="00AE6CB4" w:rsidP="00EF3941">
      <w:pPr>
        <w:rPr>
          <w:lang w:val="el-GR"/>
        </w:rPr>
      </w:pPr>
    </w:p>
    <w:p w14:paraId="429D0847" w14:textId="4FFF200C" w:rsidR="007A4843" w:rsidRDefault="007A4843" w:rsidP="00645593">
      <w:pPr>
        <w:jc w:val="both"/>
        <w:rPr>
          <w:lang w:val="el-GR"/>
        </w:rPr>
      </w:pPr>
      <w:r>
        <w:rPr>
          <w:lang w:val="el-GR"/>
        </w:rPr>
        <w:t xml:space="preserve">Εν τέλη, για το στατιστικό μοντέλο </w:t>
      </w:r>
      <w:r>
        <w:t>z</w:t>
      </w:r>
      <w:r w:rsidRPr="007A4843">
        <w:rPr>
          <w:lang w:val="el-GR"/>
        </w:rPr>
        <w:t>-</w:t>
      </w:r>
      <w:r>
        <w:t>test</w:t>
      </w:r>
      <w:r w:rsidRPr="007A4843">
        <w:rPr>
          <w:lang w:val="el-GR"/>
        </w:rPr>
        <w:t xml:space="preserve"> </w:t>
      </w:r>
      <w:r>
        <w:t>two</w:t>
      </w:r>
      <w:r w:rsidRPr="007A4843">
        <w:rPr>
          <w:lang w:val="el-GR"/>
        </w:rPr>
        <w:t xml:space="preserve"> </w:t>
      </w:r>
      <w:r>
        <w:t>sample</w:t>
      </w:r>
      <w:r w:rsidRPr="007A4843">
        <w:rPr>
          <w:lang w:val="el-GR"/>
        </w:rPr>
        <w:t xml:space="preserve"> </w:t>
      </w:r>
      <w:r>
        <w:t>for</w:t>
      </w:r>
      <w:r w:rsidRPr="007A4843">
        <w:rPr>
          <w:lang w:val="el-GR"/>
        </w:rPr>
        <w:t xml:space="preserve"> </w:t>
      </w:r>
      <w:r>
        <w:t>means</w:t>
      </w:r>
      <w:r w:rsidRPr="007A4843">
        <w:rPr>
          <w:lang w:val="el-GR"/>
        </w:rPr>
        <w:t xml:space="preserve"> </w:t>
      </w:r>
      <w:r>
        <w:rPr>
          <w:lang w:val="el-GR"/>
        </w:rPr>
        <w:t xml:space="preserve">με </w:t>
      </w:r>
      <w:r>
        <w:t>hypothesized</w:t>
      </w:r>
      <w:r w:rsidRPr="007A4843">
        <w:rPr>
          <w:lang w:val="el-GR"/>
        </w:rPr>
        <w:t xml:space="preserve"> </w:t>
      </w:r>
      <w:r>
        <w:t>mean</w:t>
      </w:r>
      <w:r w:rsidRPr="007A4843">
        <w:rPr>
          <w:lang w:val="el-GR"/>
        </w:rPr>
        <w:t xml:space="preserve"> </w:t>
      </w:r>
      <w:r>
        <w:rPr>
          <w:lang w:val="el-GR"/>
        </w:rPr>
        <w:t>ίση με 1</w:t>
      </w:r>
      <w:r w:rsidR="0044101A">
        <w:rPr>
          <w:lang w:val="el-GR"/>
        </w:rPr>
        <w:t xml:space="preserve"> και διάστημα εμπιστοσύνης ίσο με 0.05</w:t>
      </w:r>
      <w:r w:rsidR="0035063C">
        <w:rPr>
          <w:lang w:val="el-GR"/>
        </w:rPr>
        <w:t>,</w:t>
      </w:r>
      <w:r>
        <w:rPr>
          <w:lang w:val="el-GR"/>
        </w:rPr>
        <w:t xml:space="preserve"> μου δόθηκε ο εξής πίνακας αποτελεσμάτων</w:t>
      </w:r>
    </w:p>
    <w:tbl>
      <w:tblPr>
        <w:tblW w:w="4718" w:type="dxa"/>
        <w:tblLook w:val="04A0" w:firstRow="1" w:lastRow="0" w:firstColumn="1" w:lastColumn="0" w:noHBand="0" w:noVBand="1"/>
      </w:tblPr>
      <w:tblGrid>
        <w:gridCol w:w="2798"/>
        <w:gridCol w:w="1053"/>
        <w:gridCol w:w="962"/>
      </w:tblGrid>
      <w:tr w:rsidR="00643550" w:rsidRPr="00643550" w14:paraId="6267BAE6" w14:textId="77777777" w:rsidTr="00643550">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0D4E59A7" w14:textId="77777777" w:rsidR="00643550" w:rsidRPr="00A375D5" w:rsidRDefault="00643550" w:rsidP="00643550">
            <w:pPr>
              <w:spacing w:after="0" w:line="240" w:lineRule="auto"/>
              <w:jc w:val="center"/>
              <w:rPr>
                <w:rFonts w:ascii="Calibri" w:eastAsia="Times New Roman" w:hAnsi="Calibri" w:cs="Calibri"/>
                <w:i/>
                <w:iCs/>
                <w:color w:val="000000"/>
                <w:kern w:val="0"/>
                <w:lang w:val="el-GR"/>
                <w14:ligatures w14:val="none"/>
              </w:rPr>
            </w:pPr>
            <w:r w:rsidRPr="00643550">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11D21C2F" w14:textId="77777777" w:rsidR="00643550" w:rsidRPr="00643550" w:rsidRDefault="00643550" w:rsidP="00643550">
            <w:pPr>
              <w:spacing w:after="0" w:line="240" w:lineRule="auto"/>
              <w:jc w:val="center"/>
              <w:rPr>
                <w:rFonts w:ascii="Calibri" w:eastAsia="Times New Roman" w:hAnsi="Calibri" w:cs="Calibri"/>
                <w:i/>
                <w:iCs/>
                <w:color w:val="000000"/>
                <w:kern w:val="0"/>
                <w14:ligatures w14:val="none"/>
              </w:rPr>
            </w:pPr>
            <w:r w:rsidRPr="00643550">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448FF99C" w14:textId="77777777" w:rsidR="00643550" w:rsidRPr="00643550" w:rsidRDefault="00643550" w:rsidP="00643550">
            <w:pPr>
              <w:spacing w:after="0" w:line="240" w:lineRule="auto"/>
              <w:jc w:val="center"/>
              <w:rPr>
                <w:rFonts w:ascii="Calibri" w:eastAsia="Times New Roman" w:hAnsi="Calibri" w:cs="Calibri"/>
                <w:i/>
                <w:iCs/>
                <w:color w:val="000000"/>
                <w:kern w:val="0"/>
                <w14:ligatures w14:val="none"/>
              </w:rPr>
            </w:pPr>
            <w:r w:rsidRPr="00643550">
              <w:rPr>
                <w:rFonts w:ascii="Calibri" w:eastAsia="Times New Roman" w:hAnsi="Calibri" w:cs="Calibri"/>
                <w:i/>
                <w:iCs/>
                <w:color w:val="000000"/>
                <w:kern w:val="0"/>
                <w14:ligatures w14:val="none"/>
              </w:rPr>
              <w:t>Variable 2</w:t>
            </w:r>
          </w:p>
        </w:tc>
      </w:tr>
      <w:tr w:rsidR="00643550" w:rsidRPr="00643550" w14:paraId="17F82DBD" w14:textId="77777777" w:rsidTr="00643550">
        <w:trPr>
          <w:trHeight w:val="288"/>
        </w:trPr>
        <w:tc>
          <w:tcPr>
            <w:tcW w:w="2798" w:type="dxa"/>
            <w:tcBorders>
              <w:top w:val="nil"/>
              <w:left w:val="nil"/>
              <w:bottom w:val="nil"/>
              <w:right w:val="nil"/>
            </w:tcBorders>
            <w:shd w:val="clear" w:color="auto" w:fill="auto"/>
            <w:noWrap/>
            <w:vAlign w:val="bottom"/>
            <w:hideMark/>
          </w:tcPr>
          <w:p w14:paraId="4079F29B"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215CF11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059A9FFC"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-0.12009</w:t>
            </w:r>
          </w:p>
        </w:tc>
      </w:tr>
      <w:tr w:rsidR="00643550" w:rsidRPr="00643550" w14:paraId="260A1F15" w14:textId="77777777" w:rsidTr="00643550">
        <w:trPr>
          <w:trHeight w:val="288"/>
        </w:trPr>
        <w:tc>
          <w:tcPr>
            <w:tcW w:w="2798" w:type="dxa"/>
            <w:tcBorders>
              <w:top w:val="nil"/>
              <w:left w:val="nil"/>
              <w:bottom w:val="nil"/>
              <w:right w:val="nil"/>
            </w:tcBorders>
            <w:shd w:val="clear" w:color="auto" w:fill="auto"/>
            <w:noWrap/>
            <w:vAlign w:val="bottom"/>
            <w:hideMark/>
          </w:tcPr>
          <w:p w14:paraId="26FF5F10"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Known Variance</w:t>
            </w:r>
          </w:p>
        </w:tc>
        <w:tc>
          <w:tcPr>
            <w:tcW w:w="960" w:type="dxa"/>
            <w:tcBorders>
              <w:top w:val="nil"/>
              <w:left w:val="nil"/>
              <w:bottom w:val="nil"/>
              <w:right w:val="nil"/>
            </w:tcBorders>
            <w:shd w:val="clear" w:color="auto" w:fill="auto"/>
            <w:noWrap/>
            <w:vAlign w:val="bottom"/>
            <w:hideMark/>
          </w:tcPr>
          <w:p w14:paraId="2DEEB384"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3969AC77"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r>
      <w:tr w:rsidR="00643550" w:rsidRPr="00643550" w14:paraId="3CB1FB3A" w14:textId="77777777" w:rsidTr="00643550">
        <w:trPr>
          <w:trHeight w:val="288"/>
        </w:trPr>
        <w:tc>
          <w:tcPr>
            <w:tcW w:w="2798" w:type="dxa"/>
            <w:tcBorders>
              <w:top w:val="nil"/>
              <w:left w:val="nil"/>
              <w:bottom w:val="nil"/>
              <w:right w:val="nil"/>
            </w:tcBorders>
            <w:shd w:val="clear" w:color="auto" w:fill="auto"/>
            <w:noWrap/>
            <w:vAlign w:val="bottom"/>
            <w:hideMark/>
          </w:tcPr>
          <w:p w14:paraId="6D5737E7"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46087980"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4E2A0295"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r>
      <w:tr w:rsidR="00643550" w:rsidRPr="00643550" w14:paraId="245FAE13" w14:textId="77777777" w:rsidTr="00643550">
        <w:trPr>
          <w:trHeight w:val="288"/>
        </w:trPr>
        <w:tc>
          <w:tcPr>
            <w:tcW w:w="2798" w:type="dxa"/>
            <w:tcBorders>
              <w:top w:val="nil"/>
              <w:left w:val="nil"/>
              <w:bottom w:val="nil"/>
              <w:right w:val="nil"/>
            </w:tcBorders>
            <w:shd w:val="clear" w:color="auto" w:fill="auto"/>
            <w:noWrap/>
            <w:vAlign w:val="bottom"/>
            <w:hideMark/>
          </w:tcPr>
          <w:p w14:paraId="12FFA588"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747E147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23E5078F"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5EC270CD" w14:textId="77777777" w:rsidTr="00643550">
        <w:trPr>
          <w:trHeight w:val="288"/>
        </w:trPr>
        <w:tc>
          <w:tcPr>
            <w:tcW w:w="2798" w:type="dxa"/>
            <w:tcBorders>
              <w:top w:val="nil"/>
              <w:left w:val="nil"/>
              <w:bottom w:val="nil"/>
              <w:right w:val="nil"/>
            </w:tcBorders>
            <w:shd w:val="clear" w:color="auto" w:fill="auto"/>
            <w:noWrap/>
            <w:vAlign w:val="bottom"/>
            <w:hideMark/>
          </w:tcPr>
          <w:p w14:paraId="05A5E06E"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w:t>
            </w:r>
          </w:p>
        </w:tc>
        <w:tc>
          <w:tcPr>
            <w:tcW w:w="960" w:type="dxa"/>
            <w:tcBorders>
              <w:top w:val="nil"/>
              <w:left w:val="nil"/>
              <w:bottom w:val="nil"/>
              <w:right w:val="nil"/>
            </w:tcBorders>
            <w:shd w:val="clear" w:color="auto" w:fill="auto"/>
            <w:noWrap/>
            <w:vAlign w:val="bottom"/>
            <w:hideMark/>
          </w:tcPr>
          <w:p w14:paraId="479F810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0.528411</w:t>
            </w:r>
          </w:p>
        </w:tc>
        <w:tc>
          <w:tcPr>
            <w:tcW w:w="960" w:type="dxa"/>
            <w:tcBorders>
              <w:top w:val="nil"/>
              <w:left w:val="nil"/>
              <w:bottom w:val="nil"/>
              <w:right w:val="nil"/>
            </w:tcBorders>
            <w:shd w:val="clear" w:color="auto" w:fill="auto"/>
            <w:noWrap/>
            <w:vAlign w:val="bottom"/>
            <w:hideMark/>
          </w:tcPr>
          <w:p w14:paraId="4D26A630"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4492ECAD" w14:textId="77777777" w:rsidTr="00643550">
        <w:trPr>
          <w:trHeight w:val="288"/>
        </w:trPr>
        <w:tc>
          <w:tcPr>
            <w:tcW w:w="2798" w:type="dxa"/>
            <w:tcBorders>
              <w:top w:val="nil"/>
              <w:left w:val="nil"/>
              <w:bottom w:val="nil"/>
              <w:right w:val="nil"/>
            </w:tcBorders>
            <w:shd w:val="clear" w:color="auto" w:fill="auto"/>
            <w:noWrap/>
            <w:vAlign w:val="bottom"/>
            <w:hideMark/>
          </w:tcPr>
          <w:p w14:paraId="646E61DB"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P(Z&lt;=z) one-tail</w:t>
            </w:r>
          </w:p>
        </w:tc>
        <w:tc>
          <w:tcPr>
            <w:tcW w:w="960" w:type="dxa"/>
            <w:tcBorders>
              <w:top w:val="nil"/>
              <w:left w:val="nil"/>
              <w:bottom w:val="nil"/>
              <w:right w:val="nil"/>
            </w:tcBorders>
            <w:shd w:val="clear" w:color="auto" w:fill="auto"/>
            <w:noWrap/>
            <w:vAlign w:val="bottom"/>
            <w:hideMark/>
          </w:tcPr>
          <w:p w14:paraId="79ACF249"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0.298607</w:t>
            </w:r>
          </w:p>
        </w:tc>
        <w:tc>
          <w:tcPr>
            <w:tcW w:w="960" w:type="dxa"/>
            <w:tcBorders>
              <w:top w:val="nil"/>
              <w:left w:val="nil"/>
              <w:bottom w:val="nil"/>
              <w:right w:val="nil"/>
            </w:tcBorders>
            <w:shd w:val="clear" w:color="auto" w:fill="auto"/>
            <w:noWrap/>
            <w:vAlign w:val="bottom"/>
            <w:hideMark/>
          </w:tcPr>
          <w:p w14:paraId="7AD7D1A7"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16C7AD8A" w14:textId="77777777" w:rsidTr="00643550">
        <w:trPr>
          <w:trHeight w:val="288"/>
        </w:trPr>
        <w:tc>
          <w:tcPr>
            <w:tcW w:w="2798" w:type="dxa"/>
            <w:tcBorders>
              <w:top w:val="nil"/>
              <w:left w:val="nil"/>
              <w:bottom w:val="nil"/>
              <w:right w:val="nil"/>
            </w:tcBorders>
            <w:shd w:val="clear" w:color="auto" w:fill="auto"/>
            <w:noWrap/>
            <w:vAlign w:val="bottom"/>
            <w:hideMark/>
          </w:tcPr>
          <w:p w14:paraId="538E902C"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 Critical one-tail</w:t>
            </w:r>
          </w:p>
        </w:tc>
        <w:tc>
          <w:tcPr>
            <w:tcW w:w="960" w:type="dxa"/>
            <w:tcBorders>
              <w:top w:val="nil"/>
              <w:left w:val="nil"/>
              <w:bottom w:val="nil"/>
              <w:right w:val="nil"/>
            </w:tcBorders>
            <w:shd w:val="clear" w:color="auto" w:fill="auto"/>
            <w:noWrap/>
            <w:vAlign w:val="bottom"/>
            <w:hideMark/>
          </w:tcPr>
          <w:p w14:paraId="1F3DD455"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1.644854</w:t>
            </w:r>
          </w:p>
        </w:tc>
        <w:tc>
          <w:tcPr>
            <w:tcW w:w="960" w:type="dxa"/>
            <w:tcBorders>
              <w:top w:val="nil"/>
              <w:left w:val="nil"/>
              <w:bottom w:val="nil"/>
              <w:right w:val="nil"/>
            </w:tcBorders>
            <w:shd w:val="clear" w:color="auto" w:fill="auto"/>
            <w:noWrap/>
            <w:vAlign w:val="bottom"/>
            <w:hideMark/>
          </w:tcPr>
          <w:p w14:paraId="22078D62"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7DFACC00" w14:textId="77777777" w:rsidTr="00643550">
        <w:trPr>
          <w:trHeight w:val="288"/>
        </w:trPr>
        <w:tc>
          <w:tcPr>
            <w:tcW w:w="2798" w:type="dxa"/>
            <w:tcBorders>
              <w:top w:val="nil"/>
              <w:left w:val="nil"/>
              <w:bottom w:val="nil"/>
              <w:right w:val="nil"/>
            </w:tcBorders>
            <w:shd w:val="clear" w:color="auto" w:fill="auto"/>
            <w:noWrap/>
            <w:vAlign w:val="bottom"/>
            <w:hideMark/>
          </w:tcPr>
          <w:p w14:paraId="05593ECF"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P(Z&lt;=z) two-tail</w:t>
            </w:r>
          </w:p>
        </w:tc>
        <w:tc>
          <w:tcPr>
            <w:tcW w:w="960" w:type="dxa"/>
            <w:tcBorders>
              <w:top w:val="nil"/>
              <w:left w:val="nil"/>
              <w:bottom w:val="nil"/>
              <w:right w:val="nil"/>
            </w:tcBorders>
            <w:shd w:val="clear" w:color="auto" w:fill="auto"/>
            <w:noWrap/>
            <w:vAlign w:val="bottom"/>
            <w:hideMark/>
          </w:tcPr>
          <w:p w14:paraId="4BCB3D1A"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0.597214</w:t>
            </w:r>
          </w:p>
        </w:tc>
        <w:tc>
          <w:tcPr>
            <w:tcW w:w="960" w:type="dxa"/>
            <w:tcBorders>
              <w:top w:val="nil"/>
              <w:left w:val="nil"/>
              <w:bottom w:val="nil"/>
              <w:right w:val="nil"/>
            </w:tcBorders>
            <w:shd w:val="clear" w:color="auto" w:fill="auto"/>
            <w:noWrap/>
            <w:vAlign w:val="bottom"/>
            <w:hideMark/>
          </w:tcPr>
          <w:p w14:paraId="4EF3E73C"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770C5DC9" w14:textId="77777777" w:rsidTr="00643550">
        <w:trPr>
          <w:trHeight w:val="300"/>
        </w:trPr>
        <w:tc>
          <w:tcPr>
            <w:tcW w:w="2798" w:type="dxa"/>
            <w:tcBorders>
              <w:top w:val="nil"/>
              <w:left w:val="nil"/>
              <w:bottom w:val="single" w:sz="8" w:space="0" w:color="auto"/>
              <w:right w:val="nil"/>
            </w:tcBorders>
            <w:shd w:val="clear" w:color="auto" w:fill="auto"/>
            <w:noWrap/>
            <w:vAlign w:val="bottom"/>
            <w:hideMark/>
          </w:tcPr>
          <w:p w14:paraId="197108B9"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 Critical two-tail</w:t>
            </w:r>
          </w:p>
        </w:tc>
        <w:tc>
          <w:tcPr>
            <w:tcW w:w="960" w:type="dxa"/>
            <w:tcBorders>
              <w:top w:val="nil"/>
              <w:left w:val="nil"/>
              <w:bottom w:val="single" w:sz="8" w:space="0" w:color="auto"/>
              <w:right w:val="nil"/>
            </w:tcBorders>
            <w:shd w:val="clear" w:color="auto" w:fill="auto"/>
            <w:noWrap/>
            <w:vAlign w:val="bottom"/>
            <w:hideMark/>
          </w:tcPr>
          <w:p w14:paraId="20686A44"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1.959964</w:t>
            </w:r>
          </w:p>
        </w:tc>
        <w:tc>
          <w:tcPr>
            <w:tcW w:w="960" w:type="dxa"/>
            <w:tcBorders>
              <w:top w:val="nil"/>
              <w:left w:val="nil"/>
              <w:bottom w:val="single" w:sz="8" w:space="0" w:color="auto"/>
              <w:right w:val="nil"/>
            </w:tcBorders>
            <w:shd w:val="clear" w:color="auto" w:fill="auto"/>
            <w:noWrap/>
            <w:vAlign w:val="bottom"/>
            <w:hideMark/>
          </w:tcPr>
          <w:p w14:paraId="60C16A00"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 </w:t>
            </w:r>
          </w:p>
        </w:tc>
      </w:tr>
    </w:tbl>
    <w:p w14:paraId="71686F2B" w14:textId="77777777" w:rsidR="007A4843" w:rsidRDefault="007A4843" w:rsidP="00EF3941"/>
    <w:p w14:paraId="7E1D0E49" w14:textId="77777777" w:rsidR="00FE5F21" w:rsidRDefault="00FE5F21" w:rsidP="00EF3941"/>
    <w:p w14:paraId="6B898E67" w14:textId="77375235" w:rsidR="00FE5F21" w:rsidRDefault="00FE5F21" w:rsidP="00622401">
      <w:pPr>
        <w:pStyle w:val="Heading1"/>
        <w:rPr>
          <w:lang w:val="el-GR"/>
        </w:rPr>
      </w:pPr>
      <w:bookmarkStart w:id="10" w:name="_Toc189170354"/>
      <w:r>
        <w:rPr>
          <w:lang w:val="el-GR"/>
        </w:rPr>
        <w:lastRenderedPageBreak/>
        <w:t>Μέρος Β</w:t>
      </w:r>
      <w:bookmarkEnd w:id="10"/>
    </w:p>
    <w:p w14:paraId="4E66A472" w14:textId="76FC6DD9" w:rsidR="00622401" w:rsidRDefault="00622401" w:rsidP="00622401">
      <w:pPr>
        <w:pStyle w:val="Heading2"/>
        <w:rPr>
          <w:lang w:val="el-GR"/>
        </w:rPr>
      </w:pPr>
      <w:bookmarkStart w:id="11" w:name="_Toc189170355"/>
      <w:r>
        <w:rPr>
          <w:lang w:val="el-GR"/>
        </w:rPr>
        <w:t>Θέμα 1</w:t>
      </w:r>
      <w:bookmarkEnd w:id="11"/>
    </w:p>
    <w:p w14:paraId="56A160CB" w14:textId="33922CDC" w:rsidR="00622401" w:rsidRPr="003B468F" w:rsidRDefault="00622401" w:rsidP="00B0602F">
      <w:pPr>
        <w:jc w:val="both"/>
        <w:rPr>
          <w:lang w:val="el-GR"/>
        </w:rPr>
      </w:pPr>
      <w:r>
        <w:rPr>
          <w:lang w:val="el-GR"/>
        </w:rPr>
        <w:t xml:space="preserve">Οι παρατηρήσεις οι οποίες είναι υπό μελέτη είναι στο σύνολο 10. Το α ερώτημα της άσκησης μας ρωτάει να βρούμε το μοντέλο γραμμικής παλινδρόμησης που συνδέει το κόστος με το κέρδος της εκμετάλλευσης και να ελέγξουμε τη σημαντικότητα του. Έτσι, λοιπόν κάνοντας </w:t>
      </w:r>
      <w:r>
        <w:t>Data</w:t>
      </w:r>
      <w:r w:rsidRPr="00622401">
        <w:rPr>
          <w:lang w:val="el-GR"/>
        </w:rPr>
        <w:t xml:space="preserve"> </w:t>
      </w:r>
      <w:r>
        <w:t>Analysis</w:t>
      </w:r>
      <w:r w:rsidRPr="00622401">
        <w:rPr>
          <w:lang w:val="el-GR"/>
        </w:rPr>
        <w:t xml:space="preserve">, </w:t>
      </w:r>
      <w:r>
        <w:t>regression</w:t>
      </w:r>
      <w:r w:rsidRPr="00622401">
        <w:rPr>
          <w:lang w:val="el-GR"/>
        </w:rPr>
        <w:t xml:space="preserve"> </w:t>
      </w:r>
      <w:r>
        <w:rPr>
          <w:lang w:val="el-GR"/>
        </w:rPr>
        <w:t>για να βρούμε το γραμμικό μοντέλο προκύπτει ο εξής πίνακας.</w:t>
      </w:r>
    </w:p>
    <w:p w14:paraId="6AFF2B60" w14:textId="528D74C4" w:rsidR="003B468F" w:rsidRPr="003B468F" w:rsidRDefault="003B468F" w:rsidP="00B0602F">
      <w:pPr>
        <w:jc w:val="both"/>
        <w:rPr>
          <w:lang w:val="el-GR"/>
        </w:rPr>
      </w:pPr>
      <w:r>
        <w:rPr>
          <w:lang w:val="el-GR"/>
        </w:rPr>
        <w:t xml:space="preserve">Η γενική μορφή του μοντέλου παλινδρόμησης είναι </w:t>
      </w:r>
      <w:proofErr w:type="spellStart"/>
      <w:r>
        <w:rPr>
          <w:lang w:val="el-GR"/>
        </w:rPr>
        <w:t>πολυωνυμική</w:t>
      </w:r>
      <w:proofErr w:type="spellEnd"/>
      <w:r>
        <w:rPr>
          <w:lang w:val="el-GR"/>
        </w:rPr>
        <w:t xml:space="preserve"> και ορίζεται να είναι ο σταθερός όρος συν </w:t>
      </w:r>
      <w:r>
        <w:t>coefficients</w:t>
      </w:r>
      <w:r w:rsidRPr="003B468F">
        <w:rPr>
          <w:lang w:val="el-GR"/>
        </w:rPr>
        <w:t xml:space="preserve"> </w:t>
      </w:r>
      <w:r>
        <w:rPr>
          <w:lang w:val="el-GR"/>
        </w:rPr>
        <w:t xml:space="preserve">επί τις μεταβλητές </w:t>
      </w:r>
      <w:r>
        <w:t>variables</w:t>
      </w:r>
      <w:r w:rsidRPr="003B468F">
        <w:rPr>
          <w:lang w:val="el-GR"/>
        </w:rPr>
        <w:t xml:space="preserve"> </w:t>
      </w:r>
      <w:r>
        <w:rPr>
          <w:lang w:val="el-GR"/>
        </w:rPr>
        <w:t xml:space="preserve">συν το τυπικό σφάλμα </w:t>
      </w:r>
      <w:r w:rsidRPr="003B468F">
        <w:rPr>
          <w:lang w:val="el-GR"/>
        </w:rPr>
        <w:t>(</w:t>
      </w:r>
      <w:r>
        <w:t>residuals</w:t>
      </w:r>
      <w:r w:rsidRPr="003B468F">
        <w:rPr>
          <w:lang w:val="el-GR"/>
        </w:rPr>
        <w:t>)</w:t>
      </w:r>
      <w:r w:rsidR="00842E7C">
        <w:rPr>
          <w:lang w:val="el-GR"/>
        </w:rPr>
        <w:t xml:space="preserve"> όπου ο τύπος των τυπικών σφαλμάτων δίνεται από την εξίσωση </w:t>
      </w:r>
      <m:oMath>
        <m:r>
          <w:rPr>
            <w:rFonts w:ascii="Cambria Math" w:hAnsi="Cambria Math"/>
            <w:lang w:val="el-GR"/>
          </w:rPr>
          <m:t>ε=</m:t>
        </m:r>
        <m:r>
          <w:rPr>
            <w:rFonts w:ascii="Cambria Math" w:hAnsi="Cambria Math"/>
          </w:rPr>
          <m:t>y</m:t>
        </m:r>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b</m:t>
        </m:r>
      </m:oMath>
      <w:r w:rsidRPr="003B468F">
        <w:rPr>
          <w:lang w:val="el-GR"/>
        </w:rPr>
        <w:t>.</w:t>
      </w:r>
    </w:p>
    <w:p w14:paraId="78611F5D" w14:textId="0D860B81" w:rsidR="003B468F" w:rsidRDefault="003B468F" w:rsidP="00B0602F">
      <w:pPr>
        <w:jc w:val="both"/>
        <w:rPr>
          <w:lang w:val="el-GR"/>
        </w:rPr>
      </w:pPr>
      <w:r>
        <w:rPr>
          <w:lang w:val="el-GR"/>
        </w:rPr>
        <w:t>Οπότε η γενική μορφή του γραμμικού μοντέλου είναι η εξής;</w:t>
      </w:r>
    </w:p>
    <w:p w14:paraId="6B6CBD71" w14:textId="426AC350" w:rsidR="00FA2904" w:rsidRPr="00FA2904" w:rsidRDefault="006F5821" w:rsidP="00B0602F">
      <w:pPr>
        <w:jc w:val="both"/>
        <w:rPr>
          <w:rFonts w:eastAsiaTheme="minorEastAsia"/>
          <w:i/>
        </w:rPr>
      </w:pPr>
      <m:oMathPara>
        <m:oMath>
          <m:r>
            <w:rPr>
              <w:rFonts w:ascii="Cambria Math" w:hAnsi="Cambria Math"/>
              <w:lang w:val="el-GR"/>
            </w:rPr>
            <m:t>y</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r>
            <w:rPr>
              <w:rFonts w:ascii="Cambria Math" w:hAnsi="Cambria Math"/>
              <w:lang w:val="el-GR"/>
            </w:rPr>
            <m:t>ε</m:t>
          </m:r>
        </m:oMath>
      </m:oMathPara>
    </w:p>
    <w:tbl>
      <w:tblPr>
        <w:tblW w:w="2536" w:type="dxa"/>
        <w:tblLook w:val="04A0" w:firstRow="1" w:lastRow="0" w:firstColumn="1" w:lastColumn="0" w:noHBand="0" w:noVBand="1"/>
      </w:tblPr>
      <w:tblGrid>
        <w:gridCol w:w="1669"/>
        <w:gridCol w:w="1053"/>
      </w:tblGrid>
      <w:tr w:rsidR="00C02C04" w:rsidRPr="00C02C04" w14:paraId="40C06541" w14:textId="77777777" w:rsidTr="00C02C04">
        <w:trPr>
          <w:trHeight w:val="288"/>
        </w:trPr>
        <w:tc>
          <w:tcPr>
            <w:tcW w:w="2536" w:type="dxa"/>
            <w:gridSpan w:val="2"/>
            <w:tcBorders>
              <w:top w:val="nil"/>
              <w:left w:val="nil"/>
              <w:bottom w:val="nil"/>
              <w:right w:val="nil"/>
            </w:tcBorders>
            <w:shd w:val="clear" w:color="auto" w:fill="auto"/>
            <w:noWrap/>
            <w:vAlign w:val="bottom"/>
            <w:hideMark/>
          </w:tcPr>
          <w:p w14:paraId="17E82AD8"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SUMMARY OUTPUT</w:t>
            </w:r>
          </w:p>
        </w:tc>
      </w:tr>
      <w:tr w:rsidR="00C02C04" w:rsidRPr="00C02C04" w14:paraId="5DD64E2A" w14:textId="77777777" w:rsidTr="00C02C04">
        <w:trPr>
          <w:trHeight w:val="300"/>
        </w:trPr>
        <w:tc>
          <w:tcPr>
            <w:tcW w:w="1669" w:type="dxa"/>
            <w:tcBorders>
              <w:top w:val="nil"/>
              <w:left w:val="nil"/>
              <w:bottom w:val="nil"/>
              <w:right w:val="nil"/>
            </w:tcBorders>
            <w:shd w:val="clear" w:color="auto" w:fill="auto"/>
            <w:noWrap/>
            <w:vAlign w:val="bottom"/>
            <w:hideMark/>
          </w:tcPr>
          <w:p w14:paraId="2FF93EB7" w14:textId="30CEC890" w:rsidR="00C02C04" w:rsidRPr="00C02C04" w:rsidRDefault="00C02C04" w:rsidP="00C02C04">
            <w:pPr>
              <w:spacing w:after="0" w:line="240" w:lineRule="auto"/>
              <w:rPr>
                <w:rFonts w:ascii="Calibri" w:eastAsia="Times New Roman" w:hAnsi="Calibri" w:cs="Calibri"/>
                <w:color w:val="000000"/>
                <w:kern w:val="0"/>
                <w14:ligatures w14:val="none"/>
              </w:rPr>
            </w:pPr>
          </w:p>
        </w:tc>
        <w:tc>
          <w:tcPr>
            <w:tcW w:w="867" w:type="dxa"/>
            <w:tcBorders>
              <w:top w:val="nil"/>
              <w:left w:val="nil"/>
              <w:bottom w:val="nil"/>
              <w:right w:val="nil"/>
            </w:tcBorders>
            <w:shd w:val="clear" w:color="auto" w:fill="auto"/>
            <w:noWrap/>
            <w:vAlign w:val="bottom"/>
            <w:hideMark/>
          </w:tcPr>
          <w:p w14:paraId="07E7ACA1" w14:textId="77777777" w:rsidR="00C02C04" w:rsidRPr="00C02C04" w:rsidRDefault="00C02C04" w:rsidP="00C02C04">
            <w:pPr>
              <w:spacing w:after="0" w:line="240" w:lineRule="auto"/>
              <w:rPr>
                <w:rFonts w:ascii="Times New Roman" w:eastAsia="Times New Roman" w:hAnsi="Times New Roman" w:cs="Times New Roman"/>
                <w:kern w:val="0"/>
                <w:sz w:val="20"/>
                <w:szCs w:val="20"/>
                <w14:ligatures w14:val="none"/>
              </w:rPr>
            </w:pPr>
          </w:p>
        </w:tc>
      </w:tr>
      <w:tr w:rsidR="00C02C04" w:rsidRPr="00C02C04" w14:paraId="61D1C36E" w14:textId="77777777" w:rsidTr="00C02C04">
        <w:trPr>
          <w:trHeight w:val="288"/>
        </w:trPr>
        <w:tc>
          <w:tcPr>
            <w:tcW w:w="2536" w:type="dxa"/>
            <w:gridSpan w:val="2"/>
            <w:tcBorders>
              <w:top w:val="single" w:sz="8" w:space="0" w:color="auto"/>
              <w:left w:val="nil"/>
              <w:bottom w:val="single" w:sz="4" w:space="0" w:color="auto"/>
              <w:right w:val="nil"/>
            </w:tcBorders>
            <w:shd w:val="clear" w:color="auto" w:fill="auto"/>
            <w:noWrap/>
            <w:vAlign w:val="bottom"/>
            <w:hideMark/>
          </w:tcPr>
          <w:p w14:paraId="01818B83" w14:textId="77777777" w:rsidR="00C02C04" w:rsidRPr="00C02C04" w:rsidRDefault="00C02C04" w:rsidP="00C02C04">
            <w:pPr>
              <w:spacing w:after="0" w:line="240" w:lineRule="auto"/>
              <w:jc w:val="center"/>
              <w:rPr>
                <w:rFonts w:ascii="Calibri" w:eastAsia="Times New Roman" w:hAnsi="Calibri" w:cs="Calibri"/>
                <w:i/>
                <w:iCs/>
                <w:color w:val="000000"/>
                <w:kern w:val="0"/>
                <w14:ligatures w14:val="none"/>
              </w:rPr>
            </w:pPr>
            <w:r w:rsidRPr="00C02C04">
              <w:rPr>
                <w:rFonts w:ascii="Calibri" w:eastAsia="Times New Roman" w:hAnsi="Calibri" w:cs="Calibri"/>
                <w:i/>
                <w:iCs/>
                <w:color w:val="000000"/>
                <w:kern w:val="0"/>
                <w14:ligatures w14:val="none"/>
              </w:rPr>
              <w:t>Regression Statistics</w:t>
            </w:r>
          </w:p>
        </w:tc>
      </w:tr>
      <w:tr w:rsidR="00C02C04" w:rsidRPr="00C02C04" w14:paraId="6880E721" w14:textId="77777777" w:rsidTr="00C02C04">
        <w:trPr>
          <w:trHeight w:val="288"/>
        </w:trPr>
        <w:tc>
          <w:tcPr>
            <w:tcW w:w="1669" w:type="dxa"/>
            <w:tcBorders>
              <w:top w:val="nil"/>
              <w:left w:val="nil"/>
              <w:bottom w:val="nil"/>
              <w:right w:val="nil"/>
            </w:tcBorders>
            <w:shd w:val="clear" w:color="auto" w:fill="auto"/>
            <w:noWrap/>
            <w:vAlign w:val="bottom"/>
            <w:hideMark/>
          </w:tcPr>
          <w:p w14:paraId="47433E8F"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Multiple R</w:t>
            </w:r>
          </w:p>
        </w:tc>
        <w:tc>
          <w:tcPr>
            <w:tcW w:w="867" w:type="dxa"/>
            <w:tcBorders>
              <w:top w:val="nil"/>
              <w:left w:val="nil"/>
              <w:bottom w:val="nil"/>
              <w:right w:val="nil"/>
            </w:tcBorders>
            <w:shd w:val="clear" w:color="auto" w:fill="auto"/>
            <w:noWrap/>
            <w:vAlign w:val="bottom"/>
            <w:hideMark/>
          </w:tcPr>
          <w:p w14:paraId="79C3D2F5"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0.092512</w:t>
            </w:r>
          </w:p>
        </w:tc>
      </w:tr>
      <w:tr w:rsidR="00C02C04" w:rsidRPr="00C02C04" w14:paraId="16DC0CF7" w14:textId="77777777" w:rsidTr="00C02C04">
        <w:trPr>
          <w:trHeight w:val="288"/>
        </w:trPr>
        <w:tc>
          <w:tcPr>
            <w:tcW w:w="1669" w:type="dxa"/>
            <w:tcBorders>
              <w:top w:val="nil"/>
              <w:left w:val="nil"/>
              <w:bottom w:val="nil"/>
              <w:right w:val="nil"/>
            </w:tcBorders>
            <w:shd w:val="clear" w:color="auto" w:fill="auto"/>
            <w:noWrap/>
            <w:vAlign w:val="bottom"/>
            <w:hideMark/>
          </w:tcPr>
          <w:p w14:paraId="342FCD02"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R Square</w:t>
            </w:r>
          </w:p>
        </w:tc>
        <w:tc>
          <w:tcPr>
            <w:tcW w:w="867" w:type="dxa"/>
            <w:tcBorders>
              <w:top w:val="nil"/>
              <w:left w:val="nil"/>
              <w:bottom w:val="nil"/>
              <w:right w:val="nil"/>
            </w:tcBorders>
            <w:shd w:val="clear" w:color="auto" w:fill="auto"/>
            <w:noWrap/>
            <w:vAlign w:val="bottom"/>
            <w:hideMark/>
          </w:tcPr>
          <w:p w14:paraId="28D88E69"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0.008559</w:t>
            </w:r>
          </w:p>
        </w:tc>
      </w:tr>
      <w:tr w:rsidR="00C02C04" w:rsidRPr="00C02C04" w14:paraId="06214395" w14:textId="77777777" w:rsidTr="00C02C04">
        <w:trPr>
          <w:trHeight w:val="288"/>
        </w:trPr>
        <w:tc>
          <w:tcPr>
            <w:tcW w:w="1669" w:type="dxa"/>
            <w:tcBorders>
              <w:top w:val="nil"/>
              <w:left w:val="nil"/>
              <w:bottom w:val="nil"/>
              <w:right w:val="nil"/>
            </w:tcBorders>
            <w:shd w:val="clear" w:color="auto" w:fill="auto"/>
            <w:noWrap/>
            <w:vAlign w:val="bottom"/>
            <w:hideMark/>
          </w:tcPr>
          <w:p w14:paraId="12EA29C3"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Adjusted R Square</w:t>
            </w:r>
          </w:p>
        </w:tc>
        <w:tc>
          <w:tcPr>
            <w:tcW w:w="867" w:type="dxa"/>
            <w:tcBorders>
              <w:top w:val="nil"/>
              <w:left w:val="nil"/>
              <w:bottom w:val="nil"/>
              <w:right w:val="nil"/>
            </w:tcBorders>
            <w:shd w:val="clear" w:color="auto" w:fill="auto"/>
            <w:noWrap/>
            <w:vAlign w:val="bottom"/>
            <w:hideMark/>
          </w:tcPr>
          <w:p w14:paraId="3C50E300"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-0.11537</w:t>
            </w:r>
          </w:p>
        </w:tc>
      </w:tr>
      <w:tr w:rsidR="00C02C04" w:rsidRPr="00C02C04" w14:paraId="696D53E8" w14:textId="77777777" w:rsidTr="00C02C04">
        <w:trPr>
          <w:trHeight w:val="288"/>
        </w:trPr>
        <w:tc>
          <w:tcPr>
            <w:tcW w:w="1669" w:type="dxa"/>
            <w:tcBorders>
              <w:top w:val="nil"/>
              <w:left w:val="nil"/>
              <w:bottom w:val="nil"/>
              <w:right w:val="nil"/>
            </w:tcBorders>
            <w:shd w:val="clear" w:color="auto" w:fill="auto"/>
            <w:noWrap/>
            <w:vAlign w:val="bottom"/>
            <w:hideMark/>
          </w:tcPr>
          <w:p w14:paraId="452A50AB"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Standard Error</w:t>
            </w:r>
          </w:p>
        </w:tc>
        <w:tc>
          <w:tcPr>
            <w:tcW w:w="867" w:type="dxa"/>
            <w:tcBorders>
              <w:top w:val="nil"/>
              <w:left w:val="nil"/>
              <w:bottom w:val="nil"/>
              <w:right w:val="nil"/>
            </w:tcBorders>
            <w:shd w:val="clear" w:color="auto" w:fill="auto"/>
            <w:noWrap/>
            <w:vAlign w:val="bottom"/>
            <w:hideMark/>
          </w:tcPr>
          <w:p w14:paraId="03658A0A"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1.597838</w:t>
            </w:r>
          </w:p>
        </w:tc>
      </w:tr>
      <w:tr w:rsidR="00C02C04" w:rsidRPr="00C02C04" w14:paraId="111CC1E8" w14:textId="77777777" w:rsidTr="00C02C04">
        <w:trPr>
          <w:trHeight w:val="300"/>
        </w:trPr>
        <w:tc>
          <w:tcPr>
            <w:tcW w:w="1669" w:type="dxa"/>
            <w:tcBorders>
              <w:top w:val="nil"/>
              <w:left w:val="nil"/>
              <w:bottom w:val="single" w:sz="8" w:space="0" w:color="auto"/>
              <w:right w:val="nil"/>
            </w:tcBorders>
            <w:shd w:val="clear" w:color="auto" w:fill="auto"/>
            <w:noWrap/>
            <w:vAlign w:val="bottom"/>
            <w:hideMark/>
          </w:tcPr>
          <w:p w14:paraId="2238E6EA"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Observations</w:t>
            </w:r>
          </w:p>
        </w:tc>
        <w:tc>
          <w:tcPr>
            <w:tcW w:w="867" w:type="dxa"/>
            <w:tcBorders>
              <w:top w:val="nil"/>
              <w:left w:val="nil"/>
              <w:bottom w:val="single" w:sz="8" w:space="0" w:color="auto"/>
              <w:right w:val="nil"/>
            </w:tcBorders>
            <w:shd w:val="clear" w:color="auto" w:fill="auto"/>
            <w:noWrap/>
            <w:vAlign w:val="bottom"/>
            <w:hideMark/>
          </w:tcPr>
          <w:p w14:paraId="7BFF6D9B"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10</w:t>
            </w:r>
          </w:p>
        </w:tc>
      </w:tr>
    </w:tbl>
    <w:p w14:paraId="17E2E72C" w14:textId="28C55474" w:rsidR="00FA2904" w:rsidRPr="003F520C" w:rsidRDefault="00FA2904" w:rsidP="00B0602F">
      <w:pPr>
        <w:jc w:val="both"/>
        <w:rPr>
          <w:lang w:val="el-GR"/>
        </w:rPr>
      </w:pPr>
      <w:r>
        <w:rPr>
          <w:lang w:val="el-GR"/>
        </w:rPr>
        <w:t xml:space="preserve">Η ερμηνεία των αποτελεσμάτων των παραπάνω τιμών είναι ότι το </w:t>
      </w:r>
      <w:r>
        <w:t>Multiple</w:t>
      </w:r>
      <w:r w:rsidRPr="00FA2904">
        <w:rPr>
          <w:lang w:val="el-GR"/>
        </w:rPr>
        <w:t xml:space="preserve"> </w:t>
      </w:r>
      <w:r>
        <w:t>R</w:t>
      </w:r>
      <w:r w:rsidRPr="00FA2904">
        <w:rPr>
          <w:lang w:val="el-GR"/>
        </w:rPr>
        <w:t xml:space="preserve"> </w:t>
      </w:r>
      <w:r>
        <w:rPr>
          <w:lang w:val="el-GR"/>
        </w:rPr>
        <w:t xml:space="preserve">είναι ο </w:t>
      </w:r>
      <w:r>
        <w:t>Pearson</w:t>
      </w:r>
      <w:r w:rsidRPr="00FA2904">
        <w:rPr>
          <w:lang w:val="el-GR"/>
        </w:rPr>
        <w:t xml:space="preserve"> </w:t>
      </w:r>
      <w:r>
        <w:t>coefficient</w:t>
      </w:r>
      <w:r w:rsidRPr="00FA2904">
        <w:rPr>
          <w:lang w:val="el-GR"/>
        </w:rPr>
        <w:t xml:space="preserve"> </w:t>
      </w:r>
      <w:r>
        <w:rPr>
          <w:lang w:val="el-GR"/>
        </w:rPr>
        <w:t>ο οποίος δίνει τιμή 0.092512 και αυτό σημαίνει ότι είναι πιο κοντά στο μηδέν άρα δεν υπάρχει συσχέτιση μεταξύ των ανεξάρτητων και εξαρτημένων μεταβλητών.</w:t>
      </w:r>
      <w:r w:rsidR="00266B24">
        <w:rPr>
          <w:lang w:val="el-GR"/>
        </w:rPr>
        <w:t xml:space="preserve"> Στη</w:t>
      </w:r>
      <w:r w:rsidR="000A5F63">
        <w:rPr>
          <w:lang w:val="el-GR"/>
        </w:rPr>
        <w:t xml:space="preserve"> </w:t>
      </w:r>
      <w:r w:rsidR="00266B24">
        <w:rPr>
          <w:lang w:val="el-GR"/>
        </w:rPr>
        <w:t xml:space="preserve">συνέχεια, </w:t>
      </w:r>
      <w:r w:rsidR="000A5F63">
        <w:rPr>
          <w:lang w:val="el-GR"/>
        </w:rPr>
        <w:t xml:space="preserve">το </w:t>
      </w:r>
      <w:r w:rsidR="000A5F63">
        <w:t>R</w:t>
      </w:r>
      <w:r w:rsidR="000A5F63" w:rsidRPr="000A5F63">
        <w:rPr>
          <w:lang w:val="el-GR"/>
        </w:rPr>
        <w:t xml:space="preserve"> </w:t>
      </w:r>
      <w:r w:rsidR="000A5F63">
        <w:t>square</w:t>
      </w:r>
      <w:r w:rsidR="000A5F63" w:rsidRPr="000A5F63">
        <w:rPr>
          <w:lang w:val="el-GR"/>
        </w:rPr>
        <w:t xml:space="preserve"> </w:t>
      </w:r>
      <w:r w:rsidR="000A5F63">
        <w:rPr>
          <w:lang w:val="el-GR"/>
        </w:rPr>
        <w:t xml:space="preserve">είναι ο ορισμός </w:t>
      </w:r>
      <w:r w:rsidR="00C16006">
        <w:rPr>
          <w:lang w:val="el-GR"/>
        </w:rPr>
        <w:t xml:space="preserve">του στατιστικού μοντέλου και μετράει την αναλογία </w:t>
      </w:r>
      <w:r w:rsidR="00460E96">
        <w:rPr>
          <w:lang w:val="el-GR"/>
        </w:rPr>
        <w:t>μεταξύ των εξαρτημένων και των ανεξάρτητων μεταβλητών</w:t>
      </w:r>
      <w:r w:rsidR="00D43E19">
        <w:rPr>
          <w:lang w:val="el-GR"/>
        </w:rPr>
        <w:t xml:space="preserve"> για το γραμμικό μοντέλο.</w:t>
      </w:r>
      <w:r w:rsidR="007202E7">
        <w:rPr>
          <w:lang w:val="el-GR"/>
        </w:rPr>
        <w:t xml:space="preserve"> Το </w:t>
      </w:r>
      <w:r w:rsidR="007202E7">
        <w:t>Standard</w:t>
      </w:r>
      <w:r w:rsidR="007202E7" w:rsidRPr="007202E7">
        <w:rPr>
          <w:lang w:val="el-GR"/>
        </w:rPr>
        <w:t xml:space="preserve"> </w:t>
      </w:r>
      <w:r w:rsidR="007202E7">
        <w:t>error</w:t>
      </w:r>
      <w:r w:rsidR="007202E7" w:rsidRPr="007202E7">
        <w:rPr>
          <w:lang w:val="el-GR"/>
        </w:rPr>
        <w:t xml:space="preserve"> </w:t>
      </w:r>
      <w:r w:rsidR="007202E7">
        <w:rPr>
          <w:lang w:val="el-GR"/>
        </w:rPr>
        <w:t>μετράει το σφάλμα μεταξύ των ανεξάρτητων και εξαρτημένων μεταβλητών όπου είναι ουσιαστικά το σφάλμα των παρατηρούμενων μεταβλητών της ανεξάρτητης και εξαρτημένης μεταβλητής</w:t>
      </w:r>
      <w:r w:rsidR="009F7B51">
        <w:rPr>
          <w:lang w:val="el-GR"/>
        </w:rPr>
        <w:t xml:space="preserve"> του γραμμικού μοντέλου. </w:t>
      </w:r>
      <w:r w:rsidR="00C836DD">
        <w:rPr>
          <w:lang w:val="el-GR"/>
        </w:rPr>
        <w:t xml:space="preserve">Όσο μικρότερο το σφάλμα τόσο πιο </w:t>
      </w:r>
      <w:r w:rsidR="00C836DD">
        <w:t>robust</w:t>
      </w:r>
      <w:r w:rsidR="00C836DD" w:rsidRPr="00C836DD">
        <w:rPr>
          <w:lang w:val="el-GR"/>
        </w:rPr>
        <w:t xml:space="preserve"> </w:t>
      </w:r>
      <w:r w:rsidR="00C836DD">
        <w:rPr>
          <w:lang w:val="el-GR"/>
        </w:rPr>
        <w:t xml:space="preserve">το μοντέλο παλινδρόμησης. </w:t>
      </w:r>
      <w:r w:rsidR="003F520C">
        <w:rPr>
          <w:lang w:val="el-GR"/>
        </w:rPr>
        <w:t xml:space="preserve">Δηλαδή, ουσιαστικά και βασικά το σφάλμα είναι οι παρατηρήσεις μείον το </w:t>
      </w:r>
      <w:r w:rsidR="003F520C">
        <w:rPr>
          <w:lang w:val="en-GB"/>
        </w:rPr>
        <w:t>predicted</w:t>
      </w:r>
      <w:r w:rsidR="003F520C" w:rsidRPr="003F520C">
        <w:rPr>
          <w:lang w:val="el-GR"/>
        </w:rPr>
        <w:t xml:space="preserve"> </w:t>
      </w:r>
      <w:r w:rsidR="003F520C">
        <w:rPr>
          <w:lang w:val="en-GB"/>
        </w:rPr>
        <w:t>value</w:t>
      </w:r>
      <w:r w:rsidR="003F520C" w:rsidRPr="003F520C">
        <w:rPr>
          <w:lang w:val="el-GR"/>
        </w:rPr>
        <w:t xml:space="preserve"> </w:t>
      </w:r>
      <w:r w:rsidR="003F520C">
        <w:rPr>
          <w:lang w:val="el-GR"/>
        </w:rPr>
        <w:t>των τιμών.</w:t>
      </w:r>
    </w:p>
    <w:p w14:paraId="034C6392" w14:textId="14D3AEBB" w:rsidR="00622401" w:rsidRDefault="00C02C04" w:rsidP="00B0602F">
      <w:pPr>
        <w:jc w:val="both"/>
        <w:rPr>
          <w:lang w:val="el-GR"/>
        </w:rPr>
      </w:pPr>
      <w:r>
        <w:rPr>
          <w:lang w:val="el-GR"/>
        </w:rPr>
        <w:t xml:space="preserve">Σε αυτόν τον πίνακα ο πολλαπλασιαστής </w:t>
      </w:r>
      <w:r>
        <w:t>R</w:t>
      </w:r>
      <w:r w:rsidRPr="00C02C04">
        <w:rPr>
          <w:lang w:val="el-GR"/>
        </w:rPr>
        <w:t xml:space="preserve"> </w:t>
      </w:r>
      <w:r>
        <w:rPr>
          <w:lang w:val="el-GR"/>
        </w:rPr>
        <w:t xml:space="preserve">ισούται ίσιος με 0.092513. Το τετράγωνο </w:t>
      </w:r>
      <w:r>
        <w:t>R</w:t>
      </w:r>
      <w:r w:rsidRPr="00C02C04">
        <w:rPr>
          <w:lang w:val="el-GR"/>
        </w:rPr>
        <w:t xml:space="preserve"> </w:t>
      </w:r>
      <w:r>
        <w:rPr>
          <w:lang w:val="el-GR"/>
        </w:rPr>
        <w:t xml:space="preserve">ισούται με 0.008559 ενώ το τυπικό σφάλμα ισούται με 1.597838. Οι παρατηρήσεις είναι στο σύνολο 10. </w:t>
      </w:r>
    </w:p>
    <w:p w14:paraId="0DBFC3ED" w14:textId="00D9FB23" w:rsidR="00CF1B14" w:rsidRPr="00CF1B14" w:rsidRDefault="00CF1B14" w:rsidP="00B0602F">
      <w:pPr>
        <w:jc w:val="both"/>
        <w:rPr>
          <w:lang w:val="el-GR"/>
        </w:rPr>
      </w:pPr>
      <w:r>
        <w:rPr>
          <w:lang w:val="el-GR"/>
        </w:rPr>
        <w:t xml:space="preserve">Το σημαντικό κομμάτι στον παρακάτω πίνακα </w:t>
      </w:r>
      <w:r>
        <w:t>ANOVA</w:t>
      </w:r>
      <w:r w:rsidRPr="00CF1B14">
        <w:rPr>
          <w:lang w:val="el-GR"/>
        </w:rPr>
        <w:t xml:space="preserve"> </w:t>
      </w:r>
      <w:r>
        <w:rPr>
          <w:lang w:val="el-GR"/>
        </w:rPr>
        <w:t xml:space="preserve">είναι οι βαθμοί ελευθερίας οι οποίοι για το γραμμικό μοντέλο παλινδρόμησης είναι 1 ενώ για το σφάλμα είναι 8. Επιπρόσθετα, σημαντική είναι η στήλη </w:t>
      </w:r>
      <w:r>
        <w:t>Significance</w:t>
      </w:r>
      <w:r w:rsidRPr="00CF1B14">
        <w:rPr>
          <w:lang w:val="el-GR"/>
        </w:rPr>
        <w:t xml:space="preserve"> </w:t>
      </w:r>
      <w:r>
        <w:t>F</w:t>
      </w:r>
      <w:r w:rsidRPr="00CF1B14">
        <w:rPr>
          <w:lang w:val="el-GR"/>
        </w:rPr>
        <w:t xml:space="preserve"> </w:t>
      </w:r>
      <w:r>
        <w:rPr>
          <w:lang w:val="el-GR"/>
        </w:rPr>
        <w:t xml:space="preserve">η οποία ισούται με 0.799353 και είναι μεγαλύτερη από το 0.5. </w:t>
      </w:r>
      <w:r w:rsidR="00A222CC">
        <w:rPr>
          <w:lang w:val="el-GR"/>
        </w:rPr>
        <w:t xml:space="preserve">Δηλαδή, απλά και ουσιαστικά, δεν υπάρχει συσχέτιση μεταξύ της εξαρτημένης μεταβλητής και της ανεξάρτητης μεταβλητής μας. </w:t>
      </w:r>
      <w:r w:rsidR="003947BB">
        <w:rPr>
          <w:lang w:val="el-GR"/>
        </w:rPr>
        <w:t xml:space="preserve">Όπως λέμε στην στατιστική ικανοποιείται η μηδενική υπόθεση έναντι της εναλλακτικής. </w:t>
      </w:r>
      <w:r w:rsidR="002D53DB">
        <w:rPr>
          <w:lang w:val="el-GR"/>
        </w:rPr>
        <w:t>Για εμάς ο άξονας Χ είναι το κόστος δηλαδή η ανεξάρτητη μεταβλητή είναι το κόστος και ο άξονας Υ είναι το κέρδος δηλαδή η εξαρτημένη μεταβλητή</w:t>
      </w:r>
      <w:r w:rsidR="00AB3604">
        <w:rPr>
          <w:lang w:val="el-GR"/>
        </w:rPr>
        <w:t>.</w:t>
      </w:r>
    </w:p>
    <w:tbl>
      <w:tblPr>
        <w:tblW w:w="6083" w:type="dxa"/>
        <w:tblLook w:val="04A0" w:firstRow="1" w:lastRow="0" w:firstColumn="1" w:lastColumn="0" w:noHBand="0" w:noVBand="1"/>
      </w:tblPr>
      <w:tblGrid>
        <w:gridCol w:w="1189"/>
        <w:gridCol w:w="960"/>
        <w:gridCol w:w="1053"/>
        <w:gridCol w:w="1053"/>
        <w:gridCol w:w="1053"/>
        <w:gridCol w:w="1275"/>
      </w:tblGrid>
      <w:tr w:rsidR="000B0A58" w:rsidRPr="000B0A58" w14:paraId="6DB658DE" w14:textId="77777777" w:rsidTr="000B0A58">
        <w:trPr>
          <w:trHeight w:val="300"/>
        </w:trPr>
        <w:tc>
          <w:tcPr>
            <w:tcW w:w="1003" w:type="dxa"/>
            <w:tcBorders>
              <w:top w:val="nil"/>
              <w:left w:val="nil"/>
              <w:bottom w:val="nil"/>
              <w:right w:val="nil"/>
            </w:tcBorders>
            <w:shd w:val="clear" w:color="auto" w:fill="auto"/>
            <w:noWrap/>
            <w:vAlign w:val="bottom"/>
            <w:hideMark/>
          </w:tcPr>
          <w:p w14:paraId="7B72A1F7"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lastRenderedPageBreak/>
              <w:t>ANOVA</w:t>
            </w:r>
          </w:p>
        </w:tc>
        <w:tc>
          <w:tcPr>
            <w:tcW w:w="960" w:type="dxa"/>
            <w:tcBorders>
              <w:top w:val="nil"/>
              <w:left w:val="nil"/>
              <w:bottom w:val="nil"/>
              <w:right w:val="nil"/>
            </w:tcBorders>
            <w:shd w:val="clear" w:color="auto" w:fill="auto"/>
            <w:noWrap/>
            <w:vAlign w:val="bottom"/>
            <w:hideMark/>
          </w:tcPr>
          <w:p w14:paraId="77BC6B93" w14:textId="77777777" w:rsidR="000B0A58" w:rsidRPr="000B0A58" w:rsidRDefault="000B0A58" w:rsidP="000B0A58">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277E78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F9188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B2DE22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4A4900F3"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r>
      <w:tr w:rsidR="000B0A58" w:rsidRPr="000B0A58" w14:paraId="648BCE5D" w14:textId="77777777" w:rsidTr="000B0A58">
        <w:trPr>
          <w:trHeight w:val="288"/>
        </w:trPr>
        <w:tc>
          <w:tcPr>
            <w:tcW w:w="1003" w:type="dxa"/>
            <w:tcBorders>
              <w:top w:val="single" w:sz="8" w:space="0" w:color="auto"/>
              <w:left w:val="nil"/>
              <w:bottom w:val="single" w:sz="4" w:space="0" w:color="auto"/>
              <w:right w:val="nil"/>
            </w:tcBorders>
            <w:shd w:val="clear" w:color="auto" w:fill="auto"/>
            <w:noWrap/>
            <w:vAlign w:val="bottom"/>
            <w:hideMark/>
          </w:tcPr>
          <w:p w14:paraId="077C40C0"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44CCC238"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proofErr w:type="spellStart"/>
            <w:r w:rsidRPr="000B0A58">
              <w:rPr>
                <w:rFonts w:ascii="Calibri" w:eastAsia="Times New Roman" w:hAnsi="Calibri" w:cs="Calibri"/>
                <w:i/>
                <w:iCs/>
                <w:color w:val="000000"/>
                <w:kern w:val="0"/>
                <w14:ligatures w14:val="none"/>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7E43A838"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0499704C"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0D75C225"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F</w:t>
            </w:r>
          </w:p>
        </w:tc>
        <w:tc>
          <w:tcPr>
            <w:tcW w:w="1240" w:type="dxa"/>
            <w:tcBorders>
              <w:top w:val="single" w:sz="8" w:space="0" w:color="auto"/>
              <w:left w:val="nil"/>
              <w:bottom w:val="single" w:sz="4" w:space="0" w:color="auto"/>
              <w:right w:val="nil"/>
            </w:tcBorders>
            <w:shd w:val="clear" w:color="auto" w:fill="auto"/>
            <w:noWrap/>
            <w:vAlign w:val="bottom"/>
            <w:hideMark/>
          </w:tcPr>
          <w:p w14:paraId="79A5B132"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Significance F</w:t>
            </w:r>
          </w:p>
        </w:tc>
      </w:tr>
      <w:tr w:rsidR="000B0A58" w:rsidRPr="000B0A58" w14:paraId="2FB48311" w14:textId="77777777" w:rsidTr="000B0A58">
        <w:trPr>
          <w:trHeight w:val="288"/>
        </w:trPr>
        <w:tc>
          <w:tcPr>
            <w:tcW w:w="1003" w:type="dxa"/>
            <w:tcBorders>
              <w:top w:val="nil"/>
              <w:left w:val="nil"/>
              <w:bottom w:val="nil"/>
              <w:right w:val="nil"/>
            </w:tcBorders>
            <w:shd w:val="clear" w:color="auto" w:fill="auto"/>
            <w:noWrap/>
            <w:vAlign w:val="bottom"/>
            <w:hideMark/>
          </w:tcPr>
          <w:p w14:paraId="6278A1B8"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Regression</w:t>
            </w:r>
          </w:p>
        </w:tc>
        <w:tc>
          <w:tcPr>
            <w:tcW w:w="960" w:type="dxa"/>
            <w:tcBorders>
              <w:top w:val="nil"/>
              <w:left w:val="nil"/>
              <w:bottom w:val="nil"/>
              <w:right w:val="nil"/>
            </w:tcBorders>
            <w:shd w:val="clear" w:color="auto" w:fill="auto"/>
            <w:noWrap/>
            <w:vAlign w:val="bottom"/>
            <w:hideMark/>
          </w:tcPr>
          <w:p w14:paraId="48E10B2D"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7C76966F"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0.176314</w:t>
            </w:r>
          </w:p>
        </w:tc>
        <w:tc>
          <w:tcPr>
            <w:tcW w:w="960" w:type="dxa"/>
            <w:tcBorders>
              <w:top w:val="nil"/>
              <w:left w:val="nil"/>
              <w:bottom w:val="nil"/>
              <w:right w:val="nil"/>
            </w:tcBorders>
            <w:shd w:val="clear" w:color="auto" w:fill="auto"/>
            <w:noWrap/>
            <w:vAlign w:val="bottom"/>
            <w:hideMark/>
          </w:tcPr>
          <w:p w14:paraId="6C761F66"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0.176314</w:t>
            </w:r>
          </w:p>
        </w:tc>
        <w:tc>
          <w:tcPr>
            <w:tcW w:w="960" w:type="dxa"/>
            <w:tcBorders>
              <w:top w:val="nil"/>
              <w:left w:val="nil"/>
              <w:bottom w:val="nil"/>
              <w:right w:val="nil"/>
            </w:tcBorders>
            <w:shd w:val="clear" w:color="auto" w:fill="auto"/>
            <w:noWrap/>
            <w:vAlign w:val="bottom"/>
            <w:hideMark/>
          </w:tcPr>
          <w:p w14:paraId="0A9F8EA9"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0.069059</w:t>
            </w:r>
          </w:p>
        </w:tc>
        <w:tc>
          <w:tcPr>
            <w:tcW w:w="1240" w:type="dxa"/>
            <w:tcBorders>
              <w:top w:val="nil"/>
              <w:left w:val="nil"/>
              <w:bottom w:val="nil"/>
              <w:right w:val="nil"/>
            </w:tcBorders>
            <w:shd w:val="clear" w:color="auto" w:fill="auto"/>
            <w:noWrap/>
            <w:vAlign w:val="bottom"/>
            <w:hideMark/>
          </w:tcPr>
          <w:p w14:paraId="26308D96"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0.799353</w:t>
            </w:r>
          </w:p>
        </w:tc>
      </w:tr>
      <w:tr w:rsidR="000B0A58" w:rsidRPr="000B0A58" w14:paraId="177C55C9" w14:textId="77777777" w:rsidTr="000B0A58">
        <w:trPr>
          <w:trHeight w:val="288"/>
        </w:trPr>
        <w:tc>
          <w:tcPr>
            <w:tcW w:w="1003" w:type="dxa"/>
            <w:tcBorders>
              <w:top w:val="nil"/>
              <w:left w:val="nil"/>
              <w:bottom w:val="nil"/>
              <w:right w:val="nil"/>
            </w:tcBorders>
            <w:shd w:val="clear" w:color="auto" w:fill="auto"/>
            <w:noWrap/>
            <w:vAlign w:val="bottom"/>
            <w:hideMark/>
          </w:tcPr>
          <w:p w14:paraId="3B14F945"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Residual</w:t>
            </w:r>
          </w:p>
        </w:tc>
        <w:tc>
          <w:tcPr>
            <w:tcW w:w="960" w:type="dxa"/>
            <w:tcBorders>
              <w:top w:val="nil"/>
              <w:left w:val="nil"/>
              <w:bottom w:val="nil"/>
              <w:right w:val="nil"/>
            </w:tcBorders>
            <w:shd w:val="clear" w:color="auto" w:fill="auto"/>
            <w:noWrap/>
            <w:vAlign w:val="bottom"/>
            <w:hideMark/>
          </w:tcPr>
          <w:p w14:paraId="2EAB9A98"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08567A7C"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20.42469</w:t>
            </w:r>
          </w:p>
        </w:tc>
        <w:tc>
          <w:tcPr>
            <w:tcW w:w="960" w:type="dxa"/>
            <w:tcBorders>
              <w:top w:val="nil"/>
              <w:left w:val="nil"/>
              <w:bottom w:val="nil"/>
              <w:right w:val="nil"/>
            </w:tcBorders>
            <w:shd w:val="clear" w:color="auto" w:fill="auto"/>
            <w:noWrap/>
            <w:vAlign w:val="bottom"/>
            <w:hideMark/>
          </w:tcPr>
          <w:p w14:paraId="78A5A289"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2.553086</w:t>
            </w:r>
          </w:p>
        </w:tc>
        <w:tc>
          <w:tcPr>
            <w:tcW w:w="960" w:type="dxa"/>
            <w:tcBorders>
              <w:top w:val="nil"/>
              <w:left w:val="nil"/>
              <w:bottom w:val="nil"/>
              <w:right w:val="nil"/>
            </w:tcBorders>
            <w:shd w:val="clear" w:color="auto" w:fill="auto"/>
            <w:noWrap/>
            <w:vAlign w:val="bottom"/>
            <w:hideMark/>
          </w:tcPr>
          <w:p w14:paraId="05596A84"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hideMark/>
          </w:tcPr>
          <w:p w14:paraId="52581076"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r>
      <w:tr w:rsidR="000B0A58" w:rsidRPr="000B0A58" w14:paraId="11EC4775" w14:textId="77777777" w:rsidTr="000B0A58">
        <w:trPr>
          <w:trHeight w:val="300"/>
        </w:trPr>
        <w:tc>
          <w:tcPr>
            <w:tcW w:w="1003" w:type="dxa"/>
            <w:tcBorders>
              <w:top w:val="nil"/>
              <w:left w:val="nil"/>
              <w:bottom w:val="single" w:sz="8" w:space="0" w:color="auto"/>
              <w:right w:val="nil"/>
            </w:tcBorders>
            <w:shd w:val="clear" w:color="auto" w:fill="auto"/>
            <w:noWrap/>
            <w:vAlign w:val="bottom"/>
            <w:hideMark/>
          </w:tcPr>
          <w:p w14:paraId="17F3CE79"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Total</w:t>
            </w:r>
          </w:p>
        </w:tc>
        <w:tc>
          <w:tcPr>
            <w:tcW w:w="960" w:type="dxa"/>
            <w:tcBorders>
              <w:top w:val="nil"/>
              <w:left w:val="nil"/>
              <w:bottom w:val="single" w:sz="8" w:space="0" w:color="auto"/>
              <w:right w:val="nil"/>
            </w:tcBorders>
            <w:shd w:val="clear" w:color="auto" w:fill="auto"/>
            <w:noWrap/>
            <w:vAlign w:val="bottom"/>
            <w:hideMark/>
          </w:tcPr>
          <w:p w14:paraId="7F44B23F"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9</w:t>
            </w:r>
          </w:p>
        </w:tc>
        <w:tc>
          <w:tcPr>
            <w:tcW w:w="960" w:type="dxa"/>
            <w:tcBorders>
              <w:top w:val="nil"/>
              <w:left w:val="nil"/>
              <w:bottom w:val="single" w:sz="8" w:space="0" w:color="auto"/>
              <w:right w:val="nil"/>
            </w:tcBorders>
            <w:shd w:val="clear" w:color="auto" w:fill="auto"/>
            <w:noWrap/>
            <w:vAlign w:val="bottom"/>
            <w:hideMark/>
          </w:tcPr>
          <w:p w14:paraId="0977273B"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20.601</w:t>
            </w:r>
          </w:p>
        </w:tc>
        <w:tc>
          <w:tcPr>
            <w:tcW w:w="960" w:type="dxa"/>
            <w:tcBorders>
              <w:top w:val="nil"/>
              <w:left w:val="nil"/>
              <w:bottom w:val="single" w:sz="8" w:space="0" w:color="auto"/>
              <w:right w:val="nil"/>
            </w:tcBorders>
            <w:shd w:val="clear" w:color="auto" w:fill="auto"/>
            <w:noWrap/>
            <w:vAlign w:val="bottom"/>
            <w:hideMark/>
          </w:tcPr>
          <w:p w14:paraId="3B28BE27"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2513AF18"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c>
          <w:tcPr>
            <w:tcW w:w="1240" w:type="dxa"/>
            <w:tcBorders>
              <w:top w:val="nil"/>
              <w:left w:val="nil"/>
              <w:bottom w:val="single" w:sz="8" w:space="0" w:color="auto"/>
              <w:right w:val="nil"/>
            </w:tcBorders>
            <w:shd w:val="clear" w:color="auto" w:fill="auto"/>
            <w:noWrap/>
            <w:vAlign w:val="bottom"/>
            <w:hideMark/>
          </w:tcPr>
          <w:p w14:paraId="7F30E5C9"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r>
    </w:tbl>
    <w:p w14:paraId="70F7F929" w14:textId="77777777" w:rsidR="000B0A58" w:rsidRDefault="000B0A58" w:rsidP="00622401">
      <w:pPr>
        <w:rPr>
          <w:lang w:val="el-GR"/>
        </w:rPr>
      </w:pPr>
    </w:p>
    <w:p w14:paraId="513EEE8A" w14:textId="3525010E" w:rsidR="000B0A58" w:rsidRDefault="000B0A58" w:rsidP="00B0602F">
      <w:pPr>
        <w:jc w:val="both"/>
        <w:rPr>
          <w:lang w:val="el-GR"/>
        </w:rPr>
      </w:pPr>
      <w:r>
        <w:rPr>
          <w:lang w:val="el-GR"/>
        </w:rPr>
        <w:t xml:space="preserve">Από τον πίνακα ΑΝΟΒΑ παρατηρούμε ότι οι βαθμοί ελευθερίας για το μοντέλο παλινδρόμησης μας είναι 1. Το </w:t>
      </w:r>
      <w:r>
        <w:t>SS</w:t>
      </w:r>
      <w:r w:rsidRPr="000B0A58">
        <w:rPr>
          <w:lang w:val="el-GR"/>
        </w:rPr>
        <w:t xml:space="preserve"> </w:t>
      </w:r>
      <w:r>
        <w:rPr>
          <w:lang w:val="el-GR"/>
        </w:rPr>
        <w:t xml:space="preserve">ισούται με 0.176314, το στατιστικό μοντέλο </w:t>
      </w:r>
      <w:r>
        <w:t>F</w:t>
      </w:r>
      <w:r w:rsidRPr="000B0A58">
        <w:rPr>
          <w:lang w:val="el-GR"/>
        </w:rPr>
        <w:t xml:space="preserve"> </w:t>
      </w:r>
      <w:r>
        <w:rPr>
          <w:lang w:val="el-GR"/>
        </w:rPr>
        <w:t xml:space="preserve">ισούται με 0.069059. Το σφάλμα έχει 8 βαθμούς ελευθερίας, ενώ το </w:t>
      </w:r>
      <w:r>
        <w:rPr>
          <w:lang w:val="en-GB"/>
        </w:rPr>
        <w:t>SS</w:t>
      </w:r>
      <w:r w:rsidRPr="000B0A58">
        <w:rPr>
          <w:lang w:val="el-GR"/>
        </w:rPr>
        <w:t xml:space="preserve"> </w:t>
      </w:r>
      <w:r>
        <w:rPr>
          <w:lang w:val="el-GR"/>
        </w:rPr>
        <w:t xml:space="preserve">ισούται με 20.42469 και το </w:t>
      </w:r>
      <w:r>
        <w:t>MS</w:t>
      </w:r>
      <w:r w:rsidRPr="000B0A58">
        <w:rPr>
          <w:lang w:val="el-GR"/>
        </w:rPr>
        <w:t xml:space="preserve"> </w:t>
      </w:r>
      <w:r>
        <w:rPr>
          <w:lang w:val="el-GR"/>
        </w:rPr>
        <w:t>ισούται με 2.553086.</w:t>
      </w:r>
    </w:p>
    <w:tbl>
      <w:tblPr>
        <w:tblW w:w="8882" w:type="dxa"/>
        <w:tblLook w:val="04A0" w:firstRow="1" w:lastRow="0" w:firstColumn="1" w:lastColumn="0" w:noHBand="0" w:noVBand="1"/>
      </w:tblPr>
      <w:tblGrid>
        <w:gridCol w:w="1054"/>
        <w:gridCol w:w="1207"/>
        <w:gridCol w:w="1015"/>
        <w:gridCol w:w="1014"/>
        <w:gridCol w:w="1014"/>
        <w:gridCol w:w="1014"/>
        <w:gridCol w:w="1014"/>
        <w:gridCol w:w="1014"/>
        <w:gridCol w:w="1014"/>
      </w:tblGrid>
      <w:tr w:rsidR="00D910D7" w:rsidRPr="00D910D7" w14:paraId="4841E459" w14:textId="77777777" w:rsidTr="00D910D7">
        <w:trPr>
          <w:trHeight w:val="288"/>
        </w:trPr>
        <w:tc>
          <w:tcPr>
            <w:tcW w:w="1094" w:type="dxa"/>
            <w:tcBorders>
              <w:top w:val="single" w:sz="8" w:space="0" w:color="auto"/>
              <w:left w:val="nil"/>
              <w:bottom w:val="single" w:sz="4" w:space="0" w:color="auto"/>
              <w:right w:val="nil"/>
            </w:tcBorders>
            <w:shd w:val="clear" w:color="auto" w:fill="auto"/>
            <w:noWrap/>
            <w:vAlign w:val="bottom"/>
            <w:hideMark/>
          </w:tcPr>
          <w:p w14:paraId="4756F2B7" w14:textId="77777777" w:rsidR="00D910D7" w:rsidRPr="003B468F" w:rsidRDefault="00D910D7" w:rsidP="00D910D7">
            <w:pPr>
              <w:spacing w:after="0" w:line="240" w:lineRule="auto"/>
              <w:jc w:val="center"/>
              <w:rPr>
                <w:rFonts w:ascii="Calibri" w:eastAsia="Times New Roman" w:hAnsi="Calibri" w:cs="Calibri"/>
                <w:i/>
                <w:iCs/>
                <w:color w:val="000000"/>
                <w:kern w:val="0"/>
                <w:lang w:val="el-GR"/>
                <w14:ligatures w14:val="none"/>
              </w:rPr>
            </w:pPr>
            <w:r w:rsidRPr="00D910D7">
              <w:rPr>
                <w:rFonts w:ascii="Calibri" w:eastAsia="Times New Roman" w:hAnsi="Calibri" w:cs="Calibri"/>
                <w:i/>
                <w:iCs/>
                <w:color w:val="000000"/>
                <w:kern w:val="0"/>
                <w14:ligatures w14:val="none"/>
              </w:rPr>
              <w:t> </w:t>
            </w:r>
          </w:p>
        </w:tc>
        <w:tc>
          <w:tcPr>
            <w:tcW w:w="1068" w:type="dxa"/>
            <w:tcBorders>
              <w:top w:val="single" w:sz="8" w:space="0" w:color="auto"/>
              <w:left w:val="nil"/>
              <w:bottom w:val="single" w:sz="4" w:space="0" w:color="auto"/>
              <w:right w:val="nil"/>
            </w:tcBorders>
            <w:shd w:val="clear" w:color="auto" w:fill="auto"/>
            <w:noWrap/>
            <w:vAlign w:val="bottom"/>
            <w:hideMark/>
          </w:tcPr>
          <w:p w14:paraId="6DAA2ED2"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14:paraId="34D30E0C"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1FCEC198"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59E5B8E3"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5CF2C00B"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Lower 95%</w:t>
            </w:r>
          </w:p>
        </w:tc>
        <w:tc>
          <w:tcPr>
            <w:tcW w:w="960" w:type="dxa"/>
            <w:tcBorders>
              <w:top w:val="single" w:sz="8" w:space="0" w:color="auto"/>
              <w:left w:val="nil"/>
              <w:bottom w:val="single" w:sz="4" w:space="0" w:color="auto"/>
              <w:right w:val="nil"/>
            </w:tcBorders>
            <w:shd w:val="clear" w:color="auto" w:fill="auto"/>
            <w:noWrap/>
            <w:vAlign w:val="bottom"/>
            <w:hideMark/>
          </w:tcPr>
          <w:p w14:paraId="67BE4F31"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Upper 95%</w:t>
            </w:r>
          </w:p>
        </w:tc>
        <w:tc>
          <w:tcPr>
            <w:tcW w:w="960" w:type="dxa"/>
            <w:tcBorders>
              <w:top w:val="single" w:sz="8" w:space="0" w:color="auto"/>
              <w:left w:val="nil"/>
              <w:bottom w:val="single" w:sz="4" w:space="0" w:color="auto"/>
              <w:right w:val="nil"/>
            </w:tcBorders>
            <w:shd w:val="clear" w:color="auto" w:fill="auto"/>
            <w:noWrap/>
            <w:vAlign w:val="bottom"/>
            <w:hideMark/>
          </w:tcPr>
          <w:p w14:paraId="0AF10BE8"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Lower 95.0%</w:t>
            </w:r>
          </w:p>
        </w:tc>
        <w:tc>
          <w:tcPr>
            <w:tcW w:w="960" w:type="dxa"/>
            <w:tcBorders>
              <w:top w:val="single" w:sz="8" w:space="0" w:color="auto"/>
              <w:left w:val="nil"/>
              <w:bottom w:val="single" w:sz="4" w:space="0" w:color="auto"/>
              <w:right w:val="nil"/>
            </w:tcBorders>
            <w:shd w:val="clear" w:color="auto" w:fill="auto"/>
            <w:noWrap/>
            <w:vAlign w:val="bottom"/>
            <w:hideMark/>
          </w:tcPr>
          <w:p w14:paraId="5C62757B"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Upper 95.0%</w:t>
            </w:r>
          </w:p>
        </w:tc>
      </w:tr>
      <w:tr w:rsidR="00D910D7" w:rsidRPr="00D910D7" w14:paraId="35479CFF" w14:textId="77777777" w:rsidTr="00D910D7">
        <w:trPr>
          <w:trHeight w:val="288"/>
        </w:trPr>
        <w:tc>
          <w:tcPr>
            <w:tcW w:w="1094" w:type="dxa"/>
            <w:tcBorders>
              <w:top w:val="nil"/>
              <w:left w:val="nil"/>
              <w:bottom w:val="nil"/>
              <w:right w:val="nil"/>
            </w:tcBorders>
            <w:shd w:val="clear" w:color="auto" w:fill="auto"/>
            <w:noWrap/>
            <w:vAlign w:val="bottom"/>
            <w:hideMark/>
          </w:tcPr>
          <w:p w14:paraId="22E1FD0E" w14:textId="77777777" w:rsidR="00D910D7" w:rsidRPr="00D910D7" w:rsidRDefault="00D910D7" w:rsidP="00D910D7">
            <w:pPr>
              <w:spacing w:after="0" w:line="240" w:lineRule="auto"/>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Intercept</w:t>
            </w:r>
          </w:p>
        </w:tc>
        <w:tc>
          <w:tcPr>
            <w:tcW w:w="1068" w:type="dxa"/>
            <w:tcBorders>
              <w:top w:val="nil"/>
              <w:left w:val="nil"/>
              <w:bottom w:val="nil"/>
              <w:right w:val="nil"/>
            </w:tcBorders>
            <w:shd w:val="clear" w:color="000000" w:fill="FFFF00"/>
            <w:noWrap/>
            <w:vAlign w:val="bottom"/>
            <w:hideMark/>
          </w:tcPr>
          <w:p w14:paraId="52B5C9F1"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6.662536</w:t>
            </w:r>
          </w:p>
        </w:tc>
        <w:tc>
          <w:tcPr>
            <w:tcW w:w="960" w:type="dxa"/>
            <w:tcBorders>
              <w:top w:val="nil"/>
              <w:left w:val="nil"/>
              <w:bottom w:val="nil"/>
              <w:right w:val="nil"/>
            </w:tcBorders>
            <w:shd w:val="clear" w:color="auto" w:fill="auto"/>
            <w:noWrap/>
            <w:vAlign w:val="bottom"/>
            <w:hideMark/>
          </w:tcPr>
          <w:p w14:paraId="231103CF"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2.217699</w:t>
            </w:r>
          </w:p>
        </w:tc>
        <w:tc>
          <w:tcPr>
            <w:tcW w:w="960" w:type="dxa"/>
            <w:tcBorders>
              <w:top w:val="nil"/>
              <w:left w:val="nil"/>
              <w:bottom w:val="nil"/>
              <w:right w:val="nil"/>
            </w:tcBorders>
            <w:shd w:val="clear" w:color="auto" w:fill="auto"/>
            <w:noWrap/>
            <w:vAlign w:val="bottom"/>
            <w:hideMark/>
          </w:tcPr>
          <w:p w14:paraId="5ECBED3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3.004256</w:t>
            </w:r>
          </w:p>
        </w:tc>
        <w:tc>
          <w:tcPr>
            <w:tcW w:w="960" w:type="dxa"/>
            <w:tcBorders>
              <w:top w:val="nil"/>
              <w:left w:val="nil"/>
              <w:bottom w:val="nil"/>
              <w:right w:val="nil"/>
            </w:tcBorders>
            <w:shd w:val="clear" w:color="auto" w:fill="auto"/>
            <w:noWrap/>
            <w:vAlign w:val="bottom"/>
            <w:hideMark/>
          </w:tcPr>
          <w:p w14:paraId="50577E90"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0.016961</w:t>
            </w:r>
          </w:p>
        </w:tc>
        <w:tc>
          <w:tcPr>
            <w:tcW w:w="960" w:type="dxa"/>
            <w:tcBorders>
              <w:top w:val="nil"/>
              <w:left w:val="nil"/>
              <w:bottom w:val="nil"/>
              <w:right w:val="nil"/>
            </w:tcBorders>
            <w:shd w:val="clear" w:color="auto" w:fill="auto"/>
            <w:noWrap/>
            <w:vAlign w:val="bottom"/>
            <w:hideMark/>
          </w:tcPr>
          <w:p w14:paraId="479F4DA1"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1.548513</w:t>
            </w:r>
          </w:p>
        </w:tc>
        <w:tc>
          <w:tcPr>
            <w:tcW w:w="960" w:type="dxa"/>
            <w:tcBorders>
              <w:top w:val="nil"/>
              <w:left w:val="nil"/>
              <w:bottom w:val="nil"/>
              <w:right w:val="nil"/>
            </w:tcBorders>
            <w:shd w:val="clear" w:color="auto" w:fill="auto"/>
            <w:noWrap/>
            <w:vAlign w:val="bottom"/>
            <w:hideMark/>
          </w:tcPr>
          <w:p w14:paraId="4571E1DE"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11.77656</w:t>
            </w:r>
          </w:p>
        </w:tc>
        <w:tc>
          <w:tcPr>
            <w:tcW w:w="960" w:type="dxa"/>
            <w:tcBorders>
              <w:top w:val="nil"/>
              <w:left w:val="nil"/>
              <w:bottom w:val="nil"/>
              <w:right w:val="nil"/>
            </w:tcBorders>
            <w:shd w:val="clear" w:color="auto" w:fill="auto"/>
            <w:noWrap/>
            <w:vAlign w:val="bottom"/>
            <w:hideMark/>
          </w:tcPr>
          <w:p w14:paraId="3CF2ED5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1.548513</w:t>
            </w:r>
          </w:p>
        </w:tc>
        <w:tc>
          <w:tcPr>
            <w:tcW w:w="960" w:type="dxa"/>
            <w:tcBorders>
              <w:top w:val="nil"/>
              <w:left w:val="nil"/>
              <w:bottom w:val="nil"/>
              <w:right w:val="nil"/>
            </w:tcBorders>
            <w:shd w:val="clear" w:color="auto" w:fill="auto"/>
            <w:noWrap/>
            <w:vAlign w:val="bottom"/>
            <w:hideMark/>
          </w:tcPr>
          <w:p w14:paraId="4E873D4D"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11.77656</w:t>
            </w:r>
          </w:p>
        </w:tc>
      </w:tr>
      <w:tr w:rsidR="00D910D7" w:rsidRPr="00D910D7" w14:paraId="74FCC3B9" w14:textId="77777777" w:rsidTr="00D910D7">
        <w:trPr>
          <w:trHeight w:val="300"/>
        </w:trPr>
        <w:tc>
          <w:tcPr>
            <w:tcW w:w="1094" w:type="dxa"/>
            <w:tcBorders>
              <w:top w:val="nil"/>
              <w:left w:val="nil"/>
              <w:bottom w:val="single" w:sz="8" w:space="0" w:color="auto"/>
              <w:right w:val="nil"/>
            </w:tcBorders>
            <w:shd w:val="clear" w:color="auto" w:fill="auto"/>
            <w:noWrap/>
            <w:vAlign w:val="bottom"/>
            <w:hideMark/>
          </w:tcPr>
          <w:p w14:paraId="175EBD4E" w14:textId="77777777" w:rsidR="00D910D7" w:rsidRPr="00D910D7" w:rsidRDefault="00D910D7" w:rsidP="00D910D7">
            <w:pPr>
              <w:spacing w:after="0" w:line="240" w:lineRule="auto"/>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X Variable 1</w:t>
            </w:r>
          </w:p>
        </w:tc>
        <w:tc>
          <w:tcPr>
            <w:tcW w:w="1068" w:type="dxa"/>
            <w:tcBorders>
              <w:top w:val="nil"/>
              <w:left w:val="nil"/>
              <w:bottom w:val="single" w:sz="8" w:space="0" w:color="auto"/>
              <w:right w:val="nil"/>
            </w:tcBorders>
            <w:shd w:val="clear" w:color="000000" w:fill="FFFF00"/>
            <w:noWrap/>
            <w:vAlign w:val="bottom"/>
            <w:hideMark/>
          </w:tcPr>
          <w:p w14:paraId="2891049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0.138069</w:t>
            </w:r>
          </w:p>
        </w:tc>
        <w:tc>
          <w:tcPr>
            <w:tcW w:w="960" w:type="dxa"/>
            <w:tcBorders>
              <w:top w:val="nil"/>
              <w:left w:val="nil"/>
              <w:bottom w:val="single" w:sz="8" w:space="0" w:color="auto"/>
              <w:right w:val="nil"/>
            </w:tcBorders>
            <w:shd w:val="clear" w:color="auto" w:fill="auto"/>
            <w:noWrap/>
            <w:vAlign w:val="bottom"/>
            <w:hideMark/>
          </w:tcPr>
          <w:p w14:paraId="5E692775"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0.525394</w:t>
            </w:r>
          </w:p>
        </w:tc>
        <w:tc>
          <w:tcPr>
            <w:tcW w:w="960" w:type="dxa"/>
            <w:tcBorders>
              <w:top w:val="nil"/>
              <w:left w:val="nil"/>
              <w:bottom w:val="single" w:sz="8" w:space="0" w:color="auto"/>
              <w:right w:val="nil"/>
            </w:tcBorders>
            <w:shd w:val="clear" w:color="auto" w:fill="auto"/>
            <w:noWrap/>
            <w:vAlign w:val="bottom"/>
            <w:hideMark/>
          </w:tcPr>
          <w:p w14:paraId="031BAC38"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0.262791</w:t>
            </w:r>
          </w:p>
        </w:tc>
        <w:tc>
          <w:tcPr>
            <w:tcW w:w="960" w:type="dxa"/>
            <w:tcBorders>
              <w:top w:val="nil"/>
              <w:left w:val="nil"/>
              <w:bottom w:val="single" w:sz="8" w:space="0" w:color="auto"/>
              <w:right w:val="nil"/>
            </w:tcBorders>
            <w:shd w:val="clear" w:color="auto" w:fill="auto"/>
            <w:noWrap/>
            <w:vAlign w:val="bottom"/>
            <w:hideMark/>
          </w:tcPr>
          <w:p w14:paraId="57AA855B"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0.799353</w:t>
            </w:r>
          </w:p>
        </w:tc>
        <w:tc>
          <w:tcPr>
            <w:tcW w:w="960" w:type="dxa"/>
            <w:tcBorders>
              <w:top w:val="nil"/>
              <w:left w:val="nil"/>
              <w:bottom w:val="single" w:sz="8" w:space="0" w:color="auto"/>
              <w:right w:val="nil"/>
            </w:tcBorders>
            <w:shd w:val="clear" w:color="auto" w:fill="auto"/>
            <w:noWrap/>
            <w:vAlign w:val="bottom"/>
            <w:hideMark/>
          </w:tcPr>
          <w:p w14:paraId="43CAE9EC"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-1.07349</w:t>
            </w:r>
          </w:p>
        </w:tc>
        <w:tc>
          <w:tcPr>
            <w:tcW w:w="960" w:type="dxa"/>
            <w:tcBorders>
              <w:top w:val="nil"/>
              <w:left w:val="nil"/>
              <w:bottom w:val="single" w:sz="8" w:space="0" w:color="auto"/>
              <w:right w:val="nil"/>
            </w:tcBorders>
            <w:shd w:val="clear" w:color="auto" w:fill="auto"/>
            <w:noWrap/>
            <w:vAlign w:val="bottom"/>
            <w:hideMark/>
          </w:tcPr>
          <w:p w14:paraId="5A7CE8DC"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1.34963</w:t>
            </w:r>
          </w:p>
        </w:tc>
        <w:tc>
          <w:tcPr>
            <w:tcW w:w="960" w:type="dxa"/>
            <w:tcBorders>
              <w:top w:val="nil"/>
              <w:left w:val="nil"/>
              <w:bottom w:val="single" w:sz="8" w:space="0" w:color="auto"/>
              <w:right w:val="nil"/>
            </w:tcBorders>
            <w:shd w:val="clear" w:color="auto" w:fill="auto"/>
            <w:noWrap/>
            <w:vAlign w:val="bottom"/>
            <w:hideMark/>
          </w:tcPr>
          <w:p w14:paraId="04FE2FDE"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-1.07349</w:t>
            </w:r>
          </w:p>
        </w:tc>
        <w:tc>
          <w:tcPr>
            <w:tcW w:w="960" w:type="dxa"/>
            <w:tcBorders>
              <w:top w:val="nil"/>
              <w:left w:val="nil"/>
              <w:bottom w:val="single" w:sz="8" w:space="0" w:color="auto"/>
              <w:right w:val="nil"/>
            </w:tcBorders>
            <w:shd w:val="clear" w:color="auto" w:fill="auto"/>
            <w:noWrap/>
            <w:vAlign w:val="bottom"/>
            <w:hideMark/>
          </w:tcPr>
          <w:p w14:paraId="267F195D"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1.34963</w:t>
            </w:r>
          </w:p>
        </w:tc>
      </w:tr>
    </w:tbl>
    <w:p w14:paraId="755CF9D3" w14:textId="77777777" w:rsidR="00D910D7" w:rsidRDefault="00D910D7" w:rsidP="00622401">
      <w:pPr>
        <w:rPr>
          <w:lang w:val="el-GR"/>
        </w:rPr>
      </w:pPr>
    </w:p>
    <w:p w14:paraId="2710D3E5" w14:textId="292CF12D" w:rsidR="00D910D7" w:rsidRDefault="00D910D7" w:rsidP="00B0602F">
      <w:pPr>
        <w:jc w:val="both"/>
        <w:rPr>
          <w:lang w:val="el-GR"/>
        </w:rPr>
      </w:pPr>
      <w:r>
        <w:rPr>
          <w:lang w:val="el-GR"/>
        </w:rPr>
        <w:t xml:space="preserve">Στον παραπάνω πίνακα είναι σημαντικό να λάβουμε υπόψιν τις σταθερές του μοντέλου παλινδρόμησης όπου ο συντελεστής του </w:t>
      </w:r>
      <w:r>
        <w:rPr>
          <w:lang w:val="en-GB"/>
        </w:rPr>
        <w:t>x</w:t>
      </w:r>
      <w:r>
        <w:rPr>
          <w:lang w:val="el-GR"/>
        </w:rPr>
        <w:t xml:space="preserve"> ισούται να είναι 6.662536 και ο σταθερός όρος ισούται με 0.138069. Το μοντέλο εξελίσσεται όταν παριστάνεται στο εξής διάγραμμα.</w:t>
      </w:r>
    </w:p>
    <w:p w14:paraId="28C7ED54" w14:textId="1D6BE2FB" w:rsidR="00D910D7" w:rsidRDefault="000A5BCD" w:rsidP="00622401">
      <w:pPr>
        <w:rPr>
          <w:lang w:val="el-GR"/>
        </w:rPr>
      </w:pPr>
      <w:r>
        <w:rPr>
          <w:noProof/>
        </w:rPr>
        <w:drawing>
          <wp:inline distT="0" distB="0" distL="0" distR="0" wp14:anchorId="4EEF8050" wp14:editId="551A61B1">
            <wp:extent cx="4581525" cy="2743200"/>
            <wp:effectExtent l="0" t="0" r="9525" b="0"/>
            <wp:docPr id="3670693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9338" name=""/>
                    <pic:cNvPicPr/>
                  </pic:nvPicPr>
                  <pic:blipFill>
                    <a:blip r:embed="rId5">
                      <a:extLst>
                        <a:ext uri="{96DAC541-7B7A-43D3-8B79-37D633B846F1}">
                          <asvg:svgBlip xmlns:asvg="http://schemas.microsoft.com/office/drawing/2016/SVG/main" r:embed="rId6"/>
                        </a:ext>
                      </a:extLst>
                    </a:blip>
                    <a:stretch>
                      <a:fillRect/>
                    </a:stretch>
                  </pic:blipFill>
                  <pic:spPr>
                    <a:xfrm>
                      <a:off x="0" y="0"/>
                      <a:ext cx="4581525" cy="2743200"/>
                    </a:xfrm>
                    <a:prstGeom prst="rect">
                      <a:avLst/>
                    </a:prstGeom>
                  </pic:spPr>
                </pic:pic>
              </a:graphicData>
            </a:graphic>
          </wp:inline>
        </w:drawing>
      </w:r>
    </w:p>
    <w:p w14:paraId="7A9FE37F" w14:textId="30E94B5C" w:rsidR="00CE6162" w:rsidRDefault="00422B28" w:rsidP="00B0602F">
      <w:pPr>
        <w:jc w:val="both"/>
        <w:rPr>
          <w:lang w:val="el-GR"/>
        </w:rPr>
      </w:pPr>
      <w:r>
        <w:rPr>
          <w:lang w:val="el-GR"/>
        </w:rPr>
        <w:t xml:space="preserve">Το β ερώτημα της άσκησης μας ζητάει να βρούμε τον συντελεστή συσχέτισης του </w:t>
      </w:r>
      <w:r w:rsidR="00CD6F21">
        <w:rPr>
          <w:lang w:val="en-GB"/>
        </w:rPr>
        <w:t>Pearson</w:t>
      </w:r>
      <w:r w:rsidR="00CD6F21" w:rsidRPr="00CD6F21">
        <w:rPr>
          <w:lang w:val="el-GR"/>
        </w:rPr>
        <w:t xml:space="preserve">. </w:t>
      </w:r>
      <w:r w:rsidR="00CD6F21">
        <w:rPr>
          <w:lang w:val="el-GR"/>
        </w:rPr>
        <w:t xml:space="preserve">Ο συντελεστής συσχέτισης του </w:t>
      </w:r>
      <w:r w:rsidR="00CD6F21">
        <w:t>Pearson</w:t>
      </w:r>
      <w:r w:rsidR="00CD6F21" w:rsidRPr="00CD6F21">
        <w:rPr>
          <w:lang w:val="el-GR"/>
        </w:rPr>
        <w:t xml:space="preserve"> </w:t>
      </w:r>
      <w:r w:rsidR="00CD6F21">
        <w:rPr>
          <w:lang w:val="el-GR"/>
        </w:rPr>
        <w:t xml:space="preserve">βρίσκεται πολύ εύκολα από την λίστα του </w:t>
      </w:r>
      <w:r w:rsidR="00CD6F21">
        <w:t>Data</w:t>
      </w:r>
      <w:r w:rsidR="00CD6F21" w:rsidRPr="00CD6F21">
        <w:rPr>
          <w:lang w:val="el-GR"/>
        </w:rPr>
        <w:t xml:space="preserve"> </w:t>
      </w:r>
      <w:r w:rsidR="00CD6F21">
        <w:t>Analysis</w:t>
      </w:r>
      <w:r w:rsidR="00CD6F21" w:rsidRPr="00CD6F21">
        <w:rPr>
          <w:lang w:val="el-GR"/>
        </w:rPr>
        <w:t xml:space="preserve"> </w:t>
      </w:r>
      <w:r w:rsidR="00CD6F21">
        <w:rPr>
          <w:lang w:val="el-GR"/>
        </w:rPr>
        <w:t xml:space="preserve">στο </w:t>
      </w:r>
      <w:r w:rsidR="00CD6F21">
        <w:t>Excel</w:t>
      </w:r>
      <w:r w:rsidR="00CD6F21" w:rsidRPr="00CD6F21">
        <w:rPr>
          <w:lang w:val="el-GR"/>
        </w:rPr>
        <w:t xml:space="preserve">. </w:t>
      </w:r>
    </w:p>
    <w:p w14:paraId="266F9DC9" w14:textId="77777777" w:rsidR="00CE6162" w:rsidRDefault="00CE6162" w:rsidP="00B0602F">
      <w:pPr>
        <w:jc w:val="both"/>
        <w:rPr>
          <w:lang w:val="el-GR"/>
        </w:rPr>
      </w:pPr>
      <w:r>
        <w:rPr>
          <w:lang w:val="el-GR"/>
        </w:rPr>
        <w:t>Τα αποτελέσματα του συντελεστή συσχέτισης εμφανίζονται στον παρακάτω πίνακα.</w:t>
      </w:r>
    </w:p>
    <w:tbl>
      <w:tblPr>
        <w:tblW w:w="3730" w:type="dxa"/>
        <w:tblLook w:val="04A0" w:firstRow="1" w:lastRow="0" w:firstColumn="1" w:lastColumn="0" w:noHBand="0" w:noVBand="1"/>
      </w:tblPr>
      <w:tblGrid>
        <w:gridCol w:w="1865"/>
        <w:gridCol w:w="1865"/>
      </w:tblGrid>
      <w:tr w:rsidR="00756426" w:rsidRPr="00756426" w14:paraId="243ACAB1" w14:textId="77777777" w:rsidTr="00756426">
        <w:trPr>
          <w:trHeight w:val="288"/>
        </w:trPr>
        <w:tc>
          <w:tcPr>
            <w:tcW w:w="1865" w:type="dxa"/>
            <w:tcBorders>
              <w:top w:val="nil"/>
              <w:left w:val="nil"/>
              <w:bottom w:val="nil"/>
              <w:right w:val="nil"/>
            </w:tcBorders>
            <w:shd w:val="clear" w:color="auto" w:fill="auto"/>
            <w:noWrap/>
            <w:vAlign w:val="bottom"/>
            <w:hideMark/>
          </w:tcPr>
          <w:p w14:paraId="5D17FE42"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Pearson</w:t>
            </w:r>
          </w:p>
        </w:tc>
        <w:tc>
          <w:tcPr>
            <w:tcW w:w="1865" w:type="dxa"/>
            <w:tcBorders>
              <w:top w:val="nil"/>
              <w:left w:val="nil"/>
              <w:bottom w:val="nil"/>
              <w:right w:val="nil"/>
            </w:tcBorders>
            <w:shd w:val="clear" w:color="auto" w:fill="auto"/>
            <w:noWrap/>
            <w:vAlign w:val="bottom"/>
            <w:hideMark/>
          </w:tcPr>
          <w:p w14:paraId="7C820D07"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2E30679B" w14:textId="77777777" w:rsidTr="00756426">
        <w:trPr>
          <w:trHeight w:val="288"/>
        </w:trPr>
        <w:tc>
          <w:tcPr>
            <w:tcW w:w="1865" w:type="dxa"/>
            <w:tcBorders>
              <w:top w:val="nil"/>
              <w:left w:val="nil"/>
              <w:bottom w:val="nil"/>
              <w:right w:val="nil"/>
            </w:tcBorders>
            <w:shd w:val="clear" w:color="auto" w:fill="auto"/>
            <w:noWrap/>
            <w:vAlign w:val="bottom"/>
            <w:hideMark/>
          </w:tcPr>
          <w:p w14:paraId="7E7EB99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lastRenderedPageBreak/>
              <w:t>0.09</w:t>
            </w:r>
          </w:p>
        </w:tc>
        <w:tc>
          <w:tcPr>
            <w:tcW w:w="1865" w:type="dxa"/>
            <w:tcBorders>
              <w:top w:val="nil"/>
              <w:left w:val="nil"/>
              <w:bottom w:val="nil"/>
              <w:right w:val="nil"/>
            </w:tcBorders>
            <w:shd w:val="clear" w:color="auto" w:fill="auto"/>
            <w:noWrap/>
            <w:vAlign w:val="bottom"/>
            <w:hideMark/>
          </w:tcPr>
          <w:p w14:paraId="5EA2FF7E"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0.09</w:t>
            </w:r>
          </w:p>
        </w:tc>
      </w:tr>
      <w:tr w:rsidR="00756426" w:rsidRPr="00756426" w14:paraId="28CD6206" w14:textId="77777777" w:rsidTr="00756426">
        <w:trPr>
          <w:trHeight w:val="288"/>
        </w:trPr>
        <w:tc>
          <w:tcPr>
            <w:tcW w:w="3730" w:type="dxa"/>
            <w:gridSpan w:val="2"/>
            <w:tcBorders>
              <w:top w:val="nil"/>
              <w:left w:val="nil"/>
              <w:bottom w:val="nil"/>
              <w:right w:val="nil"/>
            </w:tcBorders>
            <w:shd w:val="clear" w:color="auto" w:fill="auto"/>
            <w:noWrap/>
            <w:vAlign w:val="bottom"/>
            <w:hideMark/>
          </w:tcPr>
          <w:p w14:paraId="12036F31" w14:textId="29B6F7A3"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no linear correlation</w:t>
            </w:r>
          </w:p>
        </w:tc>
      </w:tr>
      <w:tr w:rsidR="00756426" w:rsidRPr="00756426" w14:paraId="4167AC27" w14:textId="77777777" w:rsidTr="00756426">
        <w:trPr>
          <w:trHeight w:val="288"/>
        </w:trPr>
        <w:tc>
          <w:tcPr>
            <w:tcW w:w="3730" w:type="dxa"/>
            <w:gridSpan w:val="2"/>
            <w:tcBorders>
              <w:top w:val="nil"/>
              <w:left w:val="nil"/>
              <w:bottom w:val="nil"/>
              <w:right w:val="nil"/>
            </w:tcBorders>
            <w:shd w:val="clear" w:color="auto" w:fill="auto"/>
            <w:noWrap/>
            <w:vAlign w:val="bottom"/>
            <w:hideMark/>
          </w:tcPr>
          <w:p w14:paraId="6A3654FF"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A value of 0 denotes no linear correlation</w:t>
            </w:r>
          </w:p>
        </w:tc>
      </w:tr>
    </w:tbl>
    <w:p w14:paraId="1B816B6A" w14:textId="77777777" w:rsidR="00756426" w:rsidRDefault="00756426">
      <w:pPr>
        <w:rPr>
          <w:lang w:val="el-GR"/>
        </w:rPr>
      </w:pPr>
      <w:r>
        <w:rPr>
          <w:lang w:val="el-GR"/>
        </w:rPr>
        <w:t>Όπου παρατηρούμε ότι είναι πολύ κοντά στο μηδέν όπου αυτό σημαίνει ότι δεν υπάρχει γραμμική συσχέτιση.</w:t>
      </w:r>
    </w:p>
    <w:p w14:paraId="2EE99B37" w14:textId="77777777" w:rsidR="00756426" w:rsidRDefault="00756426">
      <w:pPr>
        <w:rPr>
          <w:lang w:val="el-GR"/>
        </w:rPr>
      </w:pPr>
    </w:p>
    <w:p w14:paraId="25A2346C" w14:textId="59127361" w:rsidR="00756426" w:rsidRDefault="005C45FC" w:rsidP="005C45FC">
      <w:pPr>
        <w:pStyle w:val="Heading2"/>
        <w:rPr>
          <w:lang w:val="el-GR"/>
        </w:rPr>
      </w:pPr>
      <w:bookmarkStart w:id="12" w:name="_Toc189170356"/>
      <w:r>
        <w:rPr>
          <w:lang w:val="el-GR"/>
        </w:rPr>
        <w:t>Θέμα 2</w:t>
      </w:r>
      <w:bookmarkEnd w:id="12"/>
    </w:p>
    <w:p w14:paraId="5AC8198F" w14:textId="26E8C8FD" w:rsidR="00756426" w:rsidRPr="00756426" w:rsidRDefault="00756426">
      <w:pPr>
        <w:rPr>
          <w:lang w:val="el-GR"/>
        </w:rPr>
      </w:pPr>
      <w:r>
        <w:rPr>
          <w:lang w:val="el-GR"/>
        </w:rPr>
        <w:t xml:space="preserve">Για το θέμα 2 παρατηρούμε τον εξής πίνακα στο </w:t>
      </w:r>
      <w:r>
        <w:t>Excel</w:t>
      </w:r>
      <w:r w:rsidRPr="00756426">
        <w:rPr>
          <w:lang w:val="el-GR"/>
        </w:rPr>
        <w:t xml:space="preserve">. </w:t>
      </w:r>
    </w:p>
    <w:tbl>
      <w:tblPr>
        <w:tblW w:w="6240" w:type="dxa"/>
        <w:tblLook w:val="04A0" w:firstRow="1" w:lastRow="0" w:firstColumn="1" w:lastColumn="0" w:noHBand="0" w:noVBand="1"/>
      </w:tblPr>
      <w:tblGrid>
        <w:gridCol w:w="1420"/>
        <w:gridCol w:w="2020"/>
        <w:gridCol w:w="1840"/>
        <w:gridCol w:w="960"/>
      </w:tblGrid>
      <w:tr w:rsidR="00756426" w:rsidRPr="00756426" w14:paraId="35498D55" w14:textId="77777777" w:rsidTr="00756426">
        <w:trPr>
          <w:trHeight w:val="288"/>
        </w:trPr>
        <w:tc>
          <w:tcPr>
            <w:tcW w:w="1420" w:type="dxa"/>
            <w:tcBorders>
              <w:top w:val="nil"/>
              <w:left w:val="nil"/>
              <w:bottom w:val="nil"/>
              <w:right w:val="nil"/>
            </w:tcBorders>
            <w:shd w:val="clear" w:color="auto" w:fill="auto"/>
            <w:noWrap/>
            <w:vAlign w:val="bottom"/>
            <w:hideMark/>
          </w:tcPr>
          <w:p w14:paraId="6F3E7D17" w14:textId="77777777" w:rsidR="00756426" w:rsidRPr="00756426" w:rsidRDefault="00756426" w:rsidP="00756426">
            <w:pPr>
              <w:spacing w:after="0" w:line="240" w:lineRule="auto"/>
              <w:rPr>
                <w:rFonts w:ascii="Times New Roman" w:eastAsia="Times New Roman" w:hAnsi="Times New Roman" w:cs="Times New Roman"/>
                <w:kern w:val="0"/>
                <w:sz w:val="24"/>
                <w:szCs w:val="24"/>
                <w:lang w:val="el-GR"/>
                <w14:ligatures w14:val="none"/>
              </w:rPr>
            </w:pPr>
          </w:p>
        </w:tc>
        <w:tc>
          <w:tcPr>
            <w:tcW w:w="2020" w:type="dxa"/>
            <w:tcBorders>
              <w:top w:val="nil"/>
              <w:left w:val="nil"/>
              <w:bottom w:val="nil"/>
              <w:right w:val="nil"/>
            </w:tcBorders>
            <w:shd w:val="clear" w:color="auto" w:fill="auto"/>
            <w:noWrap/>
            <w:vAlign w:val="bottom"/>
            <w:hideMark/>
          </w:tcPr>
          <w:p w14:paraId="4B51D1F7"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Μέγεθος</w:t>
            </w:r>
            <w:proofErr w:type="spellEnd"/>
            <w:r w:rsidRPr="00756426">
              <w:rPr>
                <w:rFonts w:ascii="Calibri" w:eastAsia="Times New Roman" w:hAnsi="Calibri" w:cs="Calibri"/>
                <w:color w:val="000000"/>
                <w:kern w:val="0"/>
                <w14:ligatures w14:val="none"/>
              </w:rPr>
              <w:t xml:space="preserve"> επ</w:t>
            </w:r>
            <w:proofErr w:type="spellStart"/>
            <w:r w:rsidRPr="00756426">
              <w:rPr>
                <w:rFonts w:ascii="Calibri" w:eastAsia="Times New Roman" w:hAnsi="Calibri" w:cs="Calibri"/>
                <w:color w:val="000000"/>
                <w:kern w:val="0"/>
                <w14:ligatures w14:val="none"/>
              </w:rPr>
              <w:t>ιχείρησης</w:t>
            </w:r>
            <w:proofErr w:type="spellEnd"/>
          </w:p>
        </w:tc>
        <w:tc>
          <w:tcPr>
            <w:tcW w:w="1840" w:type="dxa"/>
            <w:tcBorders>
              <w:top w:val="nil"/>
              <w:left w:val="nil"/>
              <w:bottom w:val="nil"/>
              <w:right w:val="nil"/>
            </w:tcBorders>
            <w:shd w:val="clear" w:color="auto" w:fill="auto"/>
            <w:noWrap/>
            <w:vAlign w:val="bottom"/>
            <w:hideMark/>
          </w:tcPr>
          <w:p w14:paraId="1CF0DF41"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FB17104"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201A4829" w14:textId="77777777" w:rsidTr="00756426">
        <w:trPr>
          <w:trHeight w:val="288"/>
        </w:trPr>
        <w:tc>
          <w:tcPr>
            <w:tcW w:w="1420" w:type="dxa"/>
            <w:tcBorders>
              <w:top w:val="nil"/>
              <w:left w:val="nil"/>
              <w:bottom w:val="nil"/>
              <w:right w:val="nil"/>
            </w:tcBorders>
            <w:shd w:val="clear" w:color="auto" w:fill="auto"/>
            <w:noWrap/>
            <w:vAlign w:val="bottom"/>
            <w:hideMark/>
          </w:tcPr>
          <w:p w14:paraId="61BFB86A"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Είδος</w:t>
            </w:r>
            <w:proofErr w:type="spellEnd"/>
            <w:r w:rsidRPr="00756426">
              <w:rPr>
                <w:rFonts w:ascii="Calibri" w:eastAsia="Times New Roman" w:hAnsi="Calibri" w:cs="Calibri"/>
                <w:color w:val="000000"/>
                <w:kern w:val="0"/>
                <w14:ligatures w14:val="none"/>
              </w:rPr>
              <w:t xml:space="preserve"> π</w:t>
            </w:r>
            <w:proofErr w:type="spellStart"/>
            <w:r w:rsidRPr="00756426">
              <w:rPr>
                <w:rFonts w:ascii="Calibri" w:eastAsia="Times New Roman" w:hAnsi="Calibri" w:cs="Calibri"/>
                <w:color w:val="000000"/>
                <w:kern w:val="0"/>
                <w14:ligatures w14:val="none"/>
              </w:rPr>
              <w:t>εριοχής</w:t>
            </w:r>
            <w:proofErr w:type="spellEnd"/>
          </w:p>
        </w:tc>
        <w:tc>
          <w:tcPr>
            <w:tcW w:w="2020" w:type="dxa"/>
            <w:tcBorders>
              <w:top w:val="nil"/>
              <w:left w:val="nil"/>
              <w:bottom w:val="nil"/>
              <w:right w:val="nil"/>
            </w:tcBorders>
            <w:shd w:val="clear" w:color="auto" w:fill="auto"/>
            <w:noWrap/>
            <w:vAlign w:val="bottom"/>
            <w:hideMark/>
          </w:tcPr>
          <w:p w14:paraId="13129FBD"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Μικρού</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1840" w:type="dxa"/>
            <w:tcBorders>
              <w:top w:val="nil"/>
              <w:left w:val="nil"/>
              <w:bottom w:val="nil"/>
              <w:right w:val="nil"/>
            </w:tcBorders>
            <w:shd w:val="clear" w:color="auto" w:fill="auto"/>
            <w:noWrap/>
            <w:vAlign w:val="bottom"/>
            <w:hideMark/>
          </w:tcPr>
          <w:p w14:paraId="4C86D859"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Μεγάλου</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960" w:type="dxa"/>
            <w:tcBorders>
              <w:top w:val="nil"/>
              <w:left w:val="nil"/>
              <w:bottom w:val="nil"/>
              <w:right w:val="nil"/>
            </w:tcBorders>
            <w:shd w:val="clear" w:color="auto" w:fill="auto"/>
            <w:noWrap/>
            <w:vAlign w:val="bottom"/>
            <w:hideMark/>
          </w:tcPr>
          <w:p w14:paraId="6C269B22"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6AFE99AA" w14:textId="77777777" w:rsidTr="00756426">
        <w:trPr>
          <w:trHeight w:val="288"/>
        </w:trPr>
        <w:tc>
          <w:tcPr>
            <w:tcW w:w="1420" w:type="dxa"/>
            <w:tcBorders>
              <w:top w:val="nil"/>
              <w:left w:val="nil"/>
              <w:bottom w:val="nil"/>
              <w:right w:val="nil"/>
            </w:tcBorders>
            <w:shd w:val="clear" w:color="auto" w:fill="auto"/>
            <w:noWrap/>
            <w:vAlign w:val="bottom"/>
            <w:hideMark/>
          </w:tcPr>
          <w:p w14:paraId="2B4F1A7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14B6612E"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(&lt;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1840" w:type="dxa"/>
            <w:tcBorders>
              <w:top w:val="nil"/>
              <w:left w:val="nil"/>
              <w:bottom w:val="nil"/>
              <w:right w:val="nil"/>
            </w:tcBorders>
            <w:shd w:val="clear" w:color="auto" w:fill="auto"/>
            <w:noWrap/>
            <w:vAlign w:val="bottom"/>
            <w:hideMark/>
          </w:tcPr>
          <w:p w14:paraId="33BAEC6A"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(&gt;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960" w:type="dxa"/>
            <w:tcBorders>
              <w:top w:val="nil"/>
              <w:left w:val="nil"/>
              <w:bottom w:val="nil"/>
              <w:right w:val="nil"/>
            </w:tcBorders>
            <w:shd w:val="clear" w:color="auto" w:fill="auto"/>
            <w:noWrap/>
            <w:vAlign w:val="bottom"/>
            <w:hideMark/>
          </w:tcPr>
          <w:p w14:paraId="250C7C05"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73A180E8" w14:textId="77777777" w:rsidTr="00756426">
        <w:trPr>
          <w:trHeight w:val="288"/>
        </w:trPr>
        <w:tc>
          <w:tcPr>
            <w:tcW w:w="1420" w:type="dxa"/>
            <w:tcBorders>
              <w:top w:val="nil"/>
              <w:left w:val="nil"/>
              <w:bottom w:val="nil"/>
              <w:right w:val="nil"/>
            </w:tcBorders>
            <w:shd w:val="clear" w:color="auto" w:fill="auto"/>
            <w:noWrap/>
            <w:vAlign w:val="bottom"/>
            <w:hideMark/>
          </w:tcPr>
          <w:p w14:paraId="445A0465"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Πεδινή</w:t>
            </w:r>
            <w:proofErr w:type="spellEnd"/>
          </w:p>
        </w:tc>
        <w:tc>
          <w:tcPr>
            <w:tcW w:w="2020" w:type="dxa"/>
            <w:tcBorders>
              <w:top w:val="nil"/>
              <w:left w:val="nil"/>
              <w:bottom w:val="nil"/>
              <w:right w:val="nil"/>
            </w:tcBorders>
            <w:shd w:val="clear" w:color="auto" w:fill="auto"/>
            <w:noWrap/>
            <w:vAlign w:val="bottom"/>
            <w:hideMark/>
          </w:tcPr>
          <w:p w14:paraId="4C67776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15</w:t>
            </w:r>
          </w:p>
        </w:tc>
        <w:tc>
          <w:tcPr>
            <w:tcW w:w="1840" w:type="dxa"/>
            <w:tcBorders>
              <w:top w:val="nil"/>
              <w:left w:val="nil"/>
              <w:bottom w:val="nil"/>
              <w:right w:val="nil"/>
            </w:tcBorders>
            <w:shd w:val="clear" w:color="auto" w:fill="auto"/>
            <w:noWrap/>
            <w:vAlign w:val="bottom"/>
            <w:hideMark/>
          </w:tcPr>
          <w:p w14:paraId="385D572E"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bottom"/>
            <w:hideMark/>
          </w:tcPr>
          <w:p w14:paraId="6FE65D9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67</w:t>
            </w:r>
          </w:p>
        </w:tc>
      </w:tr>
      <w:tr w:rsidR="00756426" w:rsidRPr="00756426" w14:paraId="1E022F90" w14:textId="77777777" w:rsidTr="00756426">
        <w:trPr>
          <w:trHeight w:val="288"/>
        </w:trPr>
        <w:tc>
          <w:tcPr>
            <w:tcW w:w="1420" w:type="dxa"/>
            <w:tcBorders>
              <w:top w:val="nil"/>
              <w:left w:val="nil"/>
              <w:bottom w:val="nil"/>
              <w:right w:val="nil"/>
            </w:tcBorders>
            <w:shd w:val="clear" w:color="auto" w:fill="auto"/>
            <w:noWrap/>
            <w:vAlign w:val="bottom"/>
            <w:hideMark/>
          </w:tcPr>
          <w:p w14:paraId="15DB4BAE"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Ορεινή</w:t>
            </w:r>
            <w:proofErr w:type="spellEnd"/>
          </w:p>
        </w:tc>
        <w:tc>
          <w:tcPr>
            <w:tcW w:w="2020" w:type="dxa"/>
            <w:tcBorders>
              <w:top w:val="nil"/>
              <w:left w:val="nil"/>
              <w:bottom w:val="nil"/>
              <w:right w:val="nil"/>
            </w:tcBorders>
            <w:shd w:val="clear" w:color="auto" w:fill="auto"/>
            <w:noWrap/>
            <w:vAlign w:val="bottom"/>
            <w:hideMark/>
          </w:tcPr>
          <w:p w14:paraId="18F30E62"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18</w:t>
            </w:r>
          </w:p>
        </w:tc>
        <w:tc>
          <w:tcPr>
            <w:tcW w:w="1840" w:type="dxa"/>
            <w:tcBorders>
              <w:top w:val="nil"/>
              <w:left w:val="nil"/>
              <w:bottom w:val="nil"/>
              <w:right w:val="nil"/>
            </w:tcBorders>
            <w:shd w:val="clear" w:color="auto" w:fill="auto"/>
            <w:noWrap/>
            <w:vAlign w:val="bottom"/>
            <w:hideMark/>
          </w:tcPr>
          <w:p w14:paraId="3F7B739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7E0EEF6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26</w:t>
            </w:r>
          </w:p>
        </w:tc>
      </w:tr>
      <w:tr w:rsidR="00756426" w:rsidRPr="00756426" w14:paraId="7FF5F8A8" w14:textId="77777777" w:rsidTr="00756426">
        <w:trPr>
          <w:trHeight w:val="288"/>
        </w:trPr>
        <w:tc>
          <w:tcPr>
            <w:tcW w:w="1420" w:type="dxa"/>
            <w:tcBorders>
              <w:top w:val="nil"/>
              <w:left w:val="nil"/>
              <w:bottom w:val="nil"/>
              <w:right w:val="nil"/>
            </w:tcBorders>
            <w:shd w:val="clear" w:color="auto" w:fill="auto"/>
            <w:noWrap/>
            <w:vAlign w:val="bottom"/>
            <w:hideMark/>
          </w:tcPr>
          <w:p w14:paraId="54E75A30"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Ημιορεινή</w:t>
            </w:r>
            <w:proofErr w:type="spellEnd"/>
          </w:p>
        </w:tc>
        <w:tc>
          <w:tcPr>
            <w:tcW w:w="2020" w:type="dxa"/>
            <w:tcBorders>
              <w:top w:val="nil"/>
              <w:left w:val="nil"/>
              <w:bottom w:val="nil"/>
              <w:right w:val="nil"/>
            </w:tcBorders>
            <w:shd w:val="clear" w:color="auto" w:fill="auto"/>
            <w:noWrap/>
            <w:vAlign w:val="bottom"/>
            <w:hideMark/>
          </w:tcPr>
          <w:p w14:paraId="4A7BCA17"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13</w:t>
            </w:r>
          </w:p>
        </w:tc>
        <w:tc>
          <w:tcPr>
            <w:tcW w:w="1840" w:type="dxa"/>
            <w:tcBorders>
              <w:top w:val="nil"/>
              <w:left w:val="nil"/>
              <w:bottom w:val="nil"/>
              <w:right w:val="nil"/>
            </w:tcBorders>
            <w:shd w:val="clear" w:color="auto" w:fill="auto"/>
            <w:noWrap/>
            <w:vAlign w:val="bottom"/>
            <w:hideMark/>
          </w:tcPr>
          <w:p w14:paraId="0A04A85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14</w:t>
            </w:r>
          </w:p>
        </w:tc>
        <w:tc>
          <w:tcPr>
            <w:tcW w:w="960" w:type="dxa"/>
            <w:tcBorders>
              <w:top w:val="nil"/>
              <w:left w:val="nil"/>
              <w:bottom w:val="nil"/>
              <w:right w:val="nil"/>
            </w:tcBorders>
            <w:shd w:val="clear" w:color="auto" w:fill="auto"/>
            <w:noWrap/>
            <w:vAlign w:val="bottom"/>
            <w:hideMark/>
          </w:tcPr>
          <w:p w14:paraId="6FBB4FE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27</w:t>
            </w:r>
          </w:p>
        </w:tc>
      </w:tr>
      <w:tr w:rsidR="00756426" w:rsidRPr="00756426" w14:paraId="643A5D13" w14:textId="77777777" w:rsidTr="00756426">
        <w:trPr>
          <w:trHeight w:val="288"/>
        </w:trPr>
        <w:tc>
          <w:tcPr>
            <w:tcW w:w="1420" w:type="dxa"/>
            <w:tcBorders>
              <w:top w:val="nil"/>
              <w:left w:val="nil"/>
              <w:bottom w:val="nil"/>
              <w:right w:val="nil"/>
            </w:tcBorders>
            <w:shd w:val="clear" w:color="auto" w:fill="auto"/>
            <w:noWrap/>
            <w:vAlign w:val="bottom"/>
            <w:hideMark/>
          </w:tcPr>
          <w:p w14:paraId="1A5142D7"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vAlign w:val="bottom"/>
            <w:hideMark/>
          </w:tcPr>
          <w:p w14:paraId="3A7DE4AF"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46</w:t>
            </w:r>
          </w:p>
        </w:tc>
        <w:tc>
          <w:tcPr>
            <w:tcW w:w="1840" w:type="dxa"/>
            <w:tcBorders>
              <w:top w:val="nil"/>
              <w:left w:val="nil"/>
              <w:bottom w:val="nil"/>
              <w:right w:val="nil"/>
            </w:tcBorders>
            <w:shd w:val="clear" w:color="auto" w:fill="auto"/>
            <w:noWrap/>
            <w:vAlign w:val="bottom"/>
            <w:hideMark/>
          </w:tcPr>
          <w:p w14:paraId="0ABAD85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74</w:t>
            </w:r>
          </w:p>
        </w:tc>
        <w:tc>
          <w:tcPr>
            <w:tcW w:w="960" w:type="dxa"/>
            <w:tcBorders>
              <w:top w:val="nil"/>
              <w:left w:val="nil"/>
              <w:bottom w:val="nil"/>
              <w:right w:val="nil"/>
            </w:tcBorders>
            <w:shd w:val="clear" w:color="auto" w:fill="auto"/>
            <w:noWrap/>
            <w:vAlign w:val="bottom"/>
            <w:hideMark/>
          </w:tcPr>
          <w:p w14:paraId="3D0AD92D"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120</w:t>
            </w:r>
          </w:p>
        </w:tc>
      </w:tr>
      <w:tr w:rsidR="00756426" w:rsidRPr="00756426" w14:paraId="2862F96E" w14:textId="77777777" w:rsidTr="00756426">
        <w:trPr>
          <w:trHeight w:val="288"/>
        </w:trPr>
        <w:tc>
          <w:tcPr>
            <w:tcW w:w="1420" w:type="dxa"/>
            <w:tcBorders>
              <w:top w:val="nil"/>
              <w:left w:val="nil"/>
              <w:bottom w:val="nil"/>
              <w:right w:val="nil"/>
            </w:tcBorders>
            <w:shd w:val="clear" w:color="auto" w:fill="auto"/>
            <w:noWrap/>
            <w:vAlign w:val="bottom"/>
            <w:hideMark/>
          </w:tcPr>
          <w:p w14:paraId="2E1197EA"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vAlign w:val="bottom"/>
            <w:hideMark/>
          </w:tcPr>
          <w:p w14:paraId="73FDC91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6A1781F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2E0E2A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7E407723" w14:textId="77777777" w:rsidTr="00756426">
        <w:trPr>
          <w:trHeight w:val="288"/>
        </w:trPr>
        <w:tc>
          <w:tcPr>
            <w:tcW w:w="1420" w:type="dxa"/>
            <w:tcBorders>
              <w:top w:val="nil"/>
              <w:left w:val="nil"/>
              <w:bottom w:val="nil"/>
              <w:right w:val="nil"/>
            </w:tcBorders>
            <w:shd w:val="clear" w:color="auto" w:fill="auto"/>
            <w:noWrap/>
            <w:vAlign w:val="bottom"/>
            <w:hideMark/>
          </w:tcPr>
          <w:p w14:paraId="7807BA9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5B8F0814"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Μέγεθος</w:t>
            </w:r>
            <w:proofErr w:type="spellEnd"/>
            <w:r w:rsidRPr="00756426">
              <w:rPr>
                <w:rFonts w:ascii="Calibri" w:eastAsia="Times New Roman" w:hAnsi="Calibri" w:cs="Calibri"/>
                <w:color w:val="000000"/>
                <w:kern w:val="0"/>
                <w14:ligatures w14:val="none"/>
              </w:rPr>
              <w:t xml:space="preserve"> επ</w:t>
            </w:r>
            <w:proofErr w:type="spellStart"/>
            <w:r w:rsidRPr="00756426">
              <w:rPr>
                <w:rFonts w:ascii="Calibri" w:eastAsia="Times New Roman" w:hAnsi="Calibri" w:cs="Calibri"/>
                <w:color w:val="000000"/>
                <w:kern w:val="0"/>
                <w14:ligatures w14:val="none"/>
              </w:rPr>
              <w:t>ιχείρησης</w:t>
            </w:r>
            <w:proofErr w:type="spellEnd"/>
          </w:p>
        </w:tc>
        <w:tc>
          <w:tcPr>
            <w:tcW w:w="1840" w:type="dxa"/>
            <w:tcBorders>
              <w:top w:val="nil"/>
              <w:left w:val="nil"/>
              <w:bottom w:val="nil"/>
              <w:right w:val="nil"/>
            </w:tcBorders>
            <w:shd w:val="clear" w:color="auto" w:fill="auto"/>
            <w:noWrap/>
            <w:vAlign w:val="bottom"/>
            <w:hideMark/>
          </w:tcPr>
          <w:p w14:paraId="1935C89A"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F5D6D8C"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348FE5EF" w14:textId="77777777" w:rsidTr="00756426">
        <w:trPr>
          <w:trHeight w:val="288"/>
        </w:trPr>
        <w:tc>
          <w:tcPr>
            <w:tcW w:w="1420" w:type="dxa"/>
            <w:tcBorders>
              <w:top w:val="nil"/>
              <w:left w:val="nil"/>
              <w:bottom w:val="nil"/>
              <w:right w:val="nil"/>
            </w:tcBorders>
            <w:shd w:val="clear" w:color="auto" w:fill="auto"/>
            <w:noWrap/>
            <w:vAlign w:val="bottom"/>
            <w:hideMark/>
          </w:tcPr>
          <w:p w14:paraId="0A276D68"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Είδος</w:t>
            </w:r>
            <w:proofErr w:type="spellEnd"/>
            <w:r w:rsidRPr="00756426">
              <w:rPr>
                <w:rFonts w:ascii="Calibri" w:eastAsia="Times New Roman" w:hAnsi="Calibri" w:cs="Calibri"/>
                <w:color w:val="000000"/>
                <w:kern w:val="0"/>
                <w14:ligatures w14:val="none"/>
              </w:rPr>
              <w:t xml:space="preserve"> π</w:t>
            </w:r>
            <w:proofErr w:type="spellStart"/>
            <w:r w:rsidRPr="00756426">
              <w:rPr>
                <w:rFonts w:ascii="Calibri" w:eastAsia="Times New Roman" w:hAnsi="Calibri" w:cs="Calibri"/>
                <w:color w:val="000000"/>
                <w:kern w:val="0"/>
                <w14:ligatures w14:val="none"/>
              </w:rPr>
              <w:t>εριοχής</w:t>
            </w:r>
            <w:proofErr w:type="spellEnd"/>
          </w:p>
        </w:tc>
        <w:tc>
          <w:tcPr>
            <w:tcW w:w="2020" w:type="dxa"/>
            <w:tcBorders>
              <w:top w:val="nil"/>
              <w:left w:val="nil"/>
              <w:bottom w:val="nil"/>
              <w:right w:val="nil"/>
            </w:tcBorders>
            <w:shd w:val="clear" w:color="auto" w:fill="auto"/>
            <w:noWrap/>
            <w:vAlign w:val="bottom"/>
            <w:hideMark/>
          </w:tcPr>
          <w:p w14:paraId="259CF3A4"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Μικρού</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1840" w:type="dxa"/>
            <w:tcBorders>
              <w:top w:val="nil"/>
              <w:left w:val="nil"/>
              <w:bottom w:val="nil"/>
              <w:right w:val="nil"/>
            </w:tcBorders>
            <w:shd w:val="clear" w:color="auto" w:fill="auto"/>
            <w:noWrap/>
            <w:vAlign w:val="bottom"/>
            <w:hideMark/>
          </w:tcPr>
          <w:p w14:paraId="113BB1A6"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Μεγάλου</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960" w:type="dxa"/>
            <w:tcBorders>
              <w:top w:val="nil"/>
              <w:left w:val="nil"/>
              <w:bottom w:val="nil"/>
              <w:right w:val="nil"/>
            </w:tcBorders>
            <w:shd w:val="clear" w:color="auto" w:fill="auto"/>
            <w:noWrap/>
            <w:vAlign w:val="bottom"/>
            <w:hideMark/>
          </w:tcPr>
          <w:p w14:paraId="3A1AE354"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2FBF0108" w14:textId="77777777" w:rsidTr="00756426">
        <w:trPr>
          <w:trHeight w:val="288"/>
        </w:trPr>
        <w:tc>
          <w:tcPr>
            <w:tcW w:w="1420" w:type="dxa"/>
            <w:tcBorders>
              <w:top w:val="nil"/>
              <w:left w:val="nil"/>
              <w:bottom w:val="nil"/>
              <w:right w:val="nil"/>
            </w:tcBorders>
            <w:shd w:val="clear" w:color="auto" w:fill="auto"/>
            <w:noWrap/>
            <w:vAlign w:val="bottom"/>
            <w:hideMark/>
          </w:tcPr>
          <w:p w14:paraId="0F74C23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0D4A8667"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(&lt;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1840" w:type="dxa"/>
            <w:tcBorders>
              <w:top w:val="nil"/>
              <w:left w:val="nil"/>
              <w:bottom w:val="nil"/>
              <w:right w:val="nil"/>
            </w:tcBorders>
            <w:shd w:val="clear" w:color="auto" w:fill="auto"/>
            <w:noWrap/>
            <w:vAlign w:val="bottom"/>
            <w:hideMark/>
          </w:tcPr>
          <w:p w14:paraId="7F12E485"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(&gt;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960" w:type="dxa"/>
            <w:tcBorders>
              <w:top w:val="nil"/>
              <w:left w:val="nil"/>
              <w:bottom w:val="nil"/>
              <w:right w:val="nil"/>
            </w:tcBorders>
            <w:shd w:val="clear" w:color="auto" w:fill="auto"/>
            <w:noWrap/>
            <w:vAlign w:val="bottom"/>
            <w:hideMark/>
          </w:tcPr>
          <w:p w14:paraId="12D5D0FC"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067CF50C" w14:textId="77777777" w:rsidTr="00756426">
        <w:trPr>
          <w:trHeight w:val="288"/>
        </w:trPr>
        <w:tc>
          <w:tcPr>
            <w:tcW w:w="1420" w:type="dxa"/>
            <w:tcBorders>
              <w:top w:val="nil"/>
              <w:left w:val="nil"/>
              <w:bottom w:val="nil"/>
              <w:right w:val="nil"/>
            </w:tcBorders>
            <w:shd w:val="clear" w:color="auto" w:fill="auto"/>
            <w:noWrap/>
            <w:vAlign w:val="bottom"/>
            <w:hideMark/>
          </w:tcPr>
          <w:p w14:paraId="4D974D32"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Πεδινή</w:t>
            </w:r>
            <w:proofErr w:type="spellEnd"/>
          </w:p>
        </w:tc>
        <w:tc>
          <w:tcPr>
            <w:tcW w:w="2020" w:type="dxa"/>
            <w:tcBorders>
              <w:top w:val="nil"/>
              <w:left w:val="nil"/>
              <w:bottom w:val="nil"/>
              <w:right w:val="nil"/>
            </w:tcBorders>
            <w:shd w:val="clear" w:color="auto" w:fill="auto"/>
            <w:noWrap/>
            <w:vAlign w:val="bottom"/>
            <w:hideMark/>
          </w:tcPr>
          <w:p w14:paraId="40796755"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25.7</w:t>
            </w:r>
          </w:p>
        </w:tc>
        <w:tc>
          <w:tcPr>
            <w:tcW w:w="1840" w:type="dxa"/>
            <w:tcBorders>
              <w:top w:val="nil"/>
              <w:left w:val="nil"/>
              <w:bottom w:val="nil"/>
              <w:right w:val="nil"/>
            </w:tcBorders>
            <w:shd w:val="clear" w:color="auto" w:fill="auto"/>
            <w:noWrap/>
            <w:vAlign w:val="bottom"/>
            <w:hideMark/>
          </w:tcPr>
          <w:p w14:paraId="0C7DFE8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41.3</w:t>
            </w:r>
          </w:p>
        </w:tc>
        <w:tc>
          <w:tcPr>
            <w:tcW w:w="960" w:type="dxa"/>
            <w:tcBorders>
              <w:top w:val="nil"/>
              <w:left w:val="nil"/>
              <w:bottom w:val="nil"/>
              <w:right w:val="nil"/>
            </w:tcBorders>
            <w:shd w:val="clear" w:color="auto" w:fill="auto"/>
            <w:noWrap/>
            <w:vAlign w:val="bottom"/>
            <w:hideMark/>
          </w:tcPr>
          <w:p w14:paraId="58992713"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7E9E8619" w14:textId="77777777" w:rsidTr="00756426">
        <w:trPr>
          <w:trHeight w:val="288"/>
        </w:trPr>
        <w:tc>
          <w:tcPr>
            <w:tcW w:w="1420" w:type="dxa"/>
            <w:tcBorders>
              <w:top w:val="nil"/>
              <w:left w:val="nil"/>
              <w:bottom w:val="nil"/>
              <w:right w:val="nil"/>
            </w:tcBorders>
            <w:shd w:val="clear" w:color="auto" w:fill="auto"/>
            <w:noWrap/>
            <w:vAlign w:val="bottom"/>
            <w:hideMark/>
          </w:tcPr>
          <w:p w14:paraId="02D18B7B"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Ορεινή</w:t>
            </w:r>
            <w:proofErr w:type="spellEnd"/>
          </w:p>
        </w:tc>
        <w:tc>
          <w:tcPr>
            <w:tcW w:w="2020" w:type="dxa"/>
            <w:tcBorders>
              <w:top w:val="nil"/>
              <w:left w:val="nil"/>
              <w:bottom w:val="nil"/>
              <w:right w:val="nil"/>
            </w:tcBorders>
            <w:shd w:val="clear" w:color="auto" w:fill="auto"/>
            <w:noWrap/>
            <w:vAlign w:val="bottom"/>
            <w:hideMark/>
          </w:tcPr>
          <w:p w14:paraId="3BE0910D"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10.0</w:t>
            </w:r>
          </w:p>
        </w:tc>
        <w:tc>
          <w:tcPr>
            <w:tcW w:w="1840" w:type="dxa"/>
            <w:tcBorders>
              <w:top w:val="nil"/>
              <w:left w:val="nil"/>
              <w:bottom w:val="nil"/>
              <w:right w:val="nil"/>
            </w:tcBorders>
            <w:shd w:val="clear" w:color="auto" w:fill="auto"/>
            <w:noWrap/>
            <w:vAlign w:val="bottom"/>
            <w:hideMark/>
          </w:tcPr>
          <w:p w14:paraId="31296F6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16.0</w:t>
            </w:r>
          </w:p>
        </w:tc>
        <w:tc>
          <w:tcPr>
            <w:tcW w:w="960" w:type="dxa"/>
            <w:tcBorders>
              <w:top w:val="nil"/>
              <w:left w:val="nil"/>
              <w:bottom w:val="nil"/>
              <w:right w:val="nil"/>
            </w:tcBorders>
            <w:shd w:val="clear" w:color="auto" w:fill="auto"/>
            <w:noWrap/>
            <w:vAlign w:val="bottom"/>
            <w:hideMark/>
          </w:tcPr>
          <w:p w14:paraId="1DA28394"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43B5784D" w14:textId="77777777" w:rsidTr="00756426">
        <w:trPr>
          <w:trHeight w:val="288"/>
        </w:trPr>
        <w:tc>
          <w:tcPr>
            <w:tcW w:w="1420" w:type="dxa"/>
            <w:tcBorders>
              <w:top w:val="nil"/>
              <w:left w:val="nil"/>
              <w:bottom w:val="nil"/>
              <w:right w:val="nil"/>
            </w:tcBorders>
            <w:shd w:val="clear" w:color="auto" w:fill="auto"/>
            <w:noWrap/>
            <w:vAlign w:val="bottom"/>
            <w:hideMark/>
          </w:tcPr>
          <w:p w14:paraId="228B7C46"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Ημιορεινή</w:t>
            </w:r>
            <w:proofErr w:type="spellEnd"/>
          </w:p>
        </w:tc>
        <w:tc>
          <w:tcPr>
            <w:tcW w:w="2020" w:type="dxa"/>
            <w:tcBorders>
              <w:top w:val="nil"/>
              <w:left w:val="nil"/>
              <w:bottom w:val="nil"/>
              <w:right w:val="nil"/>
            </w:tcBorders>
            <w:shd w:val="clear" w:color="auto" w:fill="auto"/>
            <w:noWrap/>
            <w:vAlign w:val="bottom"/>
            <w:hideMark/>
          </w:tcPr>
          <w:p w14:paraId="5C2B4166"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10.4</w:t>
            </w:r>
          </w:p>
        </w:tc>
        <w:tc>
          <w:tcPr>
            <w:tcW w:w="1840" w:type="dxa"/>
            <w:tcBorders>
              <w:top w:val="nil"/>
              <w:left w:val="nil"/>
              <w:bottom w:val="nil"/>
              <w:right w:val="nil"/>
            </w:tcBorders>
            <w:shd w:val="clear" w:color="auto" w:fill="auto"/>
            <w:noWrap/>
            <w:vAlign w:val="bottom"/>
            <w:hideMark/>
          </w:tcPr>
          <w:p w14:paraId="0278DA33"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auto" w:fill="auto"/>
            <w:noWrap/>
            <w:vAlign w:val="bottom"/>
            <w:hideMark/>
          </w:tcPr>
          <w:p w14:paraId="7157787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5490CBDA" w14:textId="77777777" w:rsidTr="00756426">
        <w:trPr>
          <w:trHeight w:val="288"/>
        </w:trPr>
        <w:tc>
          <w:tcPr>
            <w:tcW w:w="1420" w:type="dxa"/>
            <w:tcBorders>
              <w:top w:val="nil"/>
              <w:left w:val="nil"/>
              <w:bottom w:val="nil"/>
              <w:right w:val="nil"/>
            </w:tcBorders>
            <w:shd w:val="clear" w:color="auto" w:fill="auto"/>
            <w:noWrap/>
            <w:vAlign w:val="bottom"/>
            <w:hideMark/>
          </w:tcPr>
          <w:p w14:paraId="23D4F15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3B3ABE57"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57A4EA7E"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C4CA46"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0B00ADED" w14:textId="77777777" w:rsidTr="00756426">
        <w:trPr>
          <w:trHeight w:val="288"/>
        </w:trPr>
        <w:tc>
          <w:tcPr>
            <w:tcW w:w="1420" w:type="dxa"/>
            <w:tcBorders>
              <w:top w:val="nil"/>
              <w:left w:val="nil"/>
              <w:bottom w:val="nil"/>
              <w:right w:val="nil"/>
            </w:tcBorders>
            <w:shd w:val="clear" w:color="auto" w:fill="auto"/>
            <w:noWrap/>
            <w:vAlign w:val="bottom"/>
            <w:hideMark/>
          </w:tcPr>
          <w:p w14:paraId="51E93DB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7BF269C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1DD1DE20"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74346D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3B468F" w14:paraId="690DA2F8" w14:textId="77777777" w:rsidTr="00756426">
        <w:trPr>
          <w:trHeight w:val="288"/>
        </w:trPr>
        <w:tc>
          <w:tcPr>
            <w:tcW w:w="5280" w:type="dxa"/>
            <w:gridSpan w:val="3"/>
            <w:tcBorders>
              <w:top w:val="nil"/>
              <w:left w:val="nil"/>
              <w:bottom w:val="nil"/>
              <w:right w:val="nil"/>
            </w:tcBorders>
            <w:shd w:val="clear" w:color="auto" w:fill="auto"/>
            <w:noWrap/>
            <w:vAlign w:val="bottom"/>
            <w:hideMark/>
          </w:tcPr>
          <w:p w14:paraId="341D0316" w14:textId="77777777" w:rsidR="00756426" w:rsidRPr="00756426" w:rsidRDefault="00756426" w:rsidP="00756426">
            <w:pPr>
              <w:spacing w:after="0" w:line="240" w:lineRule="auto"/>
              <w:rPr>
                <w:rFonts w:ascii="Calibri" w:eastAsia="Times New Roman" w:hAnsi="Calibri" w:cs="Calibri"/>
                <w:color w:val="000000"/>
                <w:kern w:val="0"/>
                <w:lang w:val="el-GR"/>
                <w14:ligatures w14:val="none"/>
              </w:rPr>
            </w:pPr>
            <w:r w:rsidRPr="00756426">
              <w:rPr>
                <w:rFonts w:ascii="Calibri" w:eastAsia="Times New Roman" w:hAnsi="Calibri" w:cs="Calibri"/>
                <w:color w:val="000000"/>
                <w:kern w:val="0"/>
                <w:lang w:val="el-GR"/>
                <w14:ligatures w14:val="none"/>
              </w:rPr>
              <w:t xml:space="preserve">Εύρεση της σημαντικότητας </w:t>
            </w:r>
            <w:r w:rsidRPr="00756426">
              <w:rPr>
                <w:rFonts w:ascii="Calibri" w:eastAsia="Times New Roman" w:hAnsi="Calibri" w:cs="Calibri"/>
                <w:color w:val="000000"/>
                <w:kern w:val="0"/>
                <w14:ligatures w14:val="none"/>
              </w:rPr>
              <w:t>p</w:t>
            </w:r>
            <w:r w:rsidRPr="00756426">
              <w:rPr>
                <w:rFonts w:ascii="Calibri" w:eastAsia="Times New Roman" w:hAnsi="Calibri" w:cs="Calibri"/>
                <w:color w:val="000000"/>
                <w:kern w:val="0"/>
                <w:lang w:val="el-GR"/>
                <w14:ligatures w14:val="none"/>
              </w:rPr>
              <w:t xml:space="preserve"> για την ανεξαρτησία</w:t>
            </w:r>
          </w:p>
        </w:tc>
        <w:tc>
          <w:tcPr>
            <w:tcW w:w="960" w:type="dxa"/>
            <w:tcBorders>
              <w:top w:val="nil"/>
              <w:left w:val="nil"/>
              <w:bottom w:val="nil"/>
              <w:right w:val="nil"/>
            </w:tcBorders>
            <w:shd w:val="clear" w:color="auto" w:fill="auto"/>
            <w:noWrap/>
            <w:vAlign w:val="bottom"/>
            <w:hideMark/>
          </w:tcPr>
          <w:p w14:paraId="580C405A" w14:textId="77777777" w:rsidR="00756426" w:rsidRPr="00756426" w:rsidRDefault="00756426" w:rsidP="00756426">
            <w:pPr>
              <w:spacing w:after="0" w:line="240" w:lineRule="auto"/>
              <w:rPr>
                <w:rFonts w:ascii="Calibri" w:eastAsia="Times New Roman" w:hAnsi="Calibri" w:cs="Calibri"/>
                <w:color w:val="000000"/>
                <w:kern w:val="0"/>
                <w:lang w:val="el-GR"/>
                <w14:ligatures w14:val="none"/>
              </w:rPr>
            </w:pPr>
          </w:p>
        </w:tc>
      </w:tr>
      <w:tr w:rsidR="00756426" w:rsidRPr="00756426" w14:paraId="237335F0" w14:textId="77777777" w:rsidTr="00756426">
        <w:trPr>
          <w:trHeight w:val="288"/>
        </w:trPr>
        <w:tc>
          <w:tcPr>
            <w:tcW w:w="1420" w:type="dxa"/>
            <w:tcBorders>
              <w:top w:val="nil"/>
              <w:left w:val="nil"/>
              <w:bottom w:val="nil"/>
              <w:right w:val="nil"/>
            </w:tcBorders>
            <w:shd w:val="clear" w:color="auto" w:fill="auto"/>
            <w:noWrap/>
            <w:vAlign w:val="bottom"/>
            <w:hideMark/>
          </w:tcPr>
          <w:p w14:paraId="4B3201F9"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gramStart"/>
            <w:r w:rsidRPr="00756426">
              <w:rPr>
                <w:rFonts w:ascii="Calibri" w:eastAsia="Times New Roman" w:hAnsi="Calibri" w:cs="Calibri"/>
                <w:color w:val="000000"/>
                <w:kern w:val="0"/>
                <w14:ligatures w14:val="none"/>
              </w:rPr>
              <w:t>ΣΥΝΑΡΤΗΣΗ :</w:t>
            </w:r>
            <w:proofErr w:type="gramEnd"/>
          </w:p>
        </w:tc>
        <w:tc>
          <w:tcPr>
            <w:tcW w:w="4820" w:type="dxa"/>
            <w:gridSpan w:val="3"/>
            <w:tcBorders>
              <w:top w:val="nil"/>
              <w:left w:val="nil"/>
              <w:bottom w:val="nil"/>
              <w:right w:val="nil"/>
            </w:tcBorders>
            <w:shd w:val="clear" w:color="auto" w:fill="auto"/>
            <w:noWrap/>
            <w:vAlign w:val="bottom"/>
            <w:hideMark/>
          </w:tcPr>
          <w:p w14:paraId="58828D4A"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=CHITEST(</w:t>
            </w:r>
            <w:proofErr w:type="gramStart"/>
            <w:r w:rsidRPr="00756426">
              <w:rPr>
                <w:rFonts w:ascii="Calibri" w:eastAsia="Times New Roman" w:hAnsi="Calibri" w:cs="Calibri"/>
                <w:color w:val="000000"/>
                <w:kern w:val="0"/>
                <w14:ligatures w14:val="none"/>
              </w:rPr>
              <w:t>ΠΑΡΑΤΗΡΗΣΕΙΣ;ΑΝΑΜΕΝΟΜΕΝΕΣ</w:t>
            </w:r>
            <w:proofErr w:type="gramEnd"/>
            <w:r w:rsidRPr="00756426">
              <w:rPr>
                <w:rFonts w:ascii="Calibri" w:eastAsia="Times New Roman" w:hAnsi="Calibri" w:cs="Calibri"/>
                <w:color w:val="000000"/>
                <w:kern w:val="0"/>
                <w14:ligatures w14:val="none"/>
              </w:rPr>
              <w:t>)</w:t>
            </w:r>
          </w:p>
        </w:tc>
      </w:tr>
      <w:tr w:rsidR="00756426" w:rsidRPr="00756426" w14:paraId="0B2BEEE2" w14:textId="77777777" w:rsidTr="00756426">
        <w:trPr>
          <w:trHeight w:val="288"/>
        </w:trPr>
        <w:tc>
          <w:tcPr>
            <w:tcW w:w="1420" w:type="dxa"/>
            <w:tcBorders>
              <w:top w:val="nil"/>
              <w:left w:val="nil"/>
              <w:bottom w:val="nil"/>
              <w:right w:val="nil"/>
            </w:tcBorders>
            <w:shd w:val="clear" w:color="auto" w:fill="auto"/>
            <w:noWrap/>
            <w:vAlign w:val="bottom"/>
            <w:hideMark/>
          </w:tcPr>
          <w:p w14:paraId="15E8FACD"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3860" w:type="dxa"/>
            <w:gridSpan w:val="2"/>
            <w:tcBorders>
              <w:top w:val="nil"/>
              <w:left w:val="nil"/>
              <w:bottom w:val="nil"/>
              <w:right w:val="nil"/>
            </w:tcBorders>
            <w:shd w:val="clear" w:color="auto" w:fill="auto"/>
            <w:noWrap/>
            <w:vAlign w:val="bottom"/>
            <w:hideMark/>
          </w:tcPr>
          <w:p w14:paraId="25EA504F"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 </w:t>
            </w:r>
            <w:proofErr w:type="gramStart"/>
            <w:r w:rsidRPr="00756426">
              <w:rPr>
                <w:rFonts w:ascii="Calibri" w:eastAsia="Times New Roman" w:hAnsi="Calibri" w:cs="Calibri"/>
                <w:color w:val="000000"/>
                <w:kern w:val="0"/>
                <w14:ligatures w14:val="none"/>
              </w:rPr>
              <w:t>CHITEST(</w:t>
            </w:r>
            <w:proofErr w:type="gramEnd"/>
            <w:r w:rsidRPr="00756426">
              <w:rPr>
                <w:rFonts w:ascii="Calibri" w:eastAsia="Times New Roman" w:hAnsi="Calibri" w:cs="Calibri"/>
                <w:color w:val="000000"/>
                <w:kern w:val="0"/>
                <w14:ligatures w14:val="none"/>
              </w:rPr>
              <w:t>B4:C6;B13:C15)</w:t>
            </w:r>
          </w:p>
        </w:tc>
        <w:tc>
          <w:tcPr>
            <w:tcW w:w="960" w:type="dxa"/>
            <w:tcBorders>
              <w:top w:val="nil"/>
              <w:left w:val="nil"/>
              <w:bottom w:val="nil"/>
              <w:right w:val="nil"/>
            </w:tcBorders>
            <w:shd w:val="clear" w:color="auto" w:fill="auto"/>
            <w:noWrap/>
            <w:vAlign w:val="bottom"/>
            <w:hideMark/>
          </w:tcPr>
          <w:p w14:paraId="2917A544"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79C5BD7F" w14:textId="77777777" w:rsidTr="00756426">
        <w:trPr>
          <w:trHeight w:val="288"/>
        </w:trPr>
        <w:tc>
          <w:tcPr>
            <w:tcW w:w="1420" w:type="dxa"/>
            <w:tcBorders>
              <w:top w:val="nil"/>
              <w:left w:val="nil"/>
              <w:bottom w:val="nil"/>
              <w:right w:val="nil"/>
            </w:tcBorders>
            <w:shd w:val="clear" w:color="auto" w:fill="auto"/>
            <w:noWrap/>
            <w:vAlign w:val="bottom"/>
            <w:hideMark/>
          </w:tcPr>
          <w:p w14:paraId="2F780B06"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P-ΤΙΜΗ=</w:t>
            </w:r>
          </w:p>
        </w:tc>
        <w:tc>
          <w:tcPr>
            <w:tcW w:w="2020" w:type="dxa"/>
            <w:tcBorders>
              <w:top w:val="nil"/>
              <w:left w:val="nil"/>
              <w:bottom w:val="nil"/>
              <w:right w:val="nil"/>
            </w:tcBorders>
            <w:shd w:val="clear" w:color="auto" w:fill="auto"/>
            <w:noWrap/>
            <w:vAlign w:val="bottom"/>
            <w:hideMark/>
          </w:tcPr>
          <w:p w14:paraId="2B4BC47D"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     0,000082   </w:t>
            </w:r>
          </w:p>
        </w:tc>
        <w:tc>
          <w:tcPr>
            <w:tcW w:w="1840" w:type="dxa"/>
            <w:tcBorders>
              <w:top w:val="nil"/>
              <w:left w:val="nil"/>
              <w:bottom w:val="nil"/>
              <w:right w:val="nil"/>
            </w:tcBorders>
            <w:shd w:val="clear" w:color="auto" w:fill="auto"/>
            <w:noWrap/>
            <w:vAlign w:val="bottom"/>
            <w:hideMark/>
          </w:tcPr>
          <w:p w14:paraId="14BDCB0D"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0236AD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0814A5D0" w14:textId="77777777" w:rsidTr="00756426">
        <w:trPr>
          <w:trHeight w:val="288"/>
        </w:trPr>
        <w:tc>
          <w:tcPr>
            <w:tcW w:w="1420" w:type="dxa"/>
            <w:tcBorders>
              <w:top w:val="nil"/>
              <w:left w:val="nil"/>
              <w:bottom w:val="nil"/>
              <w:right w:val="nil"/>
            </w:tcBorders>
            <w:shd w:val="clear" w:color="auto" w:fill="auto"/>
            <w:noWrap/>
            <w:vAlign w:val="bottom"/>
            <w:hideMark/>
          </w:tcPr>
          <w:p w14:paraId="3203AEB8"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52528CCE"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43F08B0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E11B33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63279F84" w14:textId="77777777" w:rsidTr="00756426">
        <w:trPr>
          <w:trHeight w:val="288"/>
        </w:trPr>
        <w:tc>
          <w:tcPr>
            <w:tcW w:w="1420" w:type="dxa"/>
            <w:tcBorders>
              <w:top w:val="nil"/>
              <w:left w:val="nil"/>
              <w:bottom w:val="nil"/>
              <w:right w:val="nil"/>
            </w:tcBorders>
            <w:shd w:val="clear" w:color="auto" w:fill="auto"/>
            <w:noWrap/>
            <w:vAlign w:val="bottom"/>
            <w:hideMark/>
          </w:tcPr>
          <w:p w14:paraId="1B29E0D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30A2C456"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0.0000825</w:t>
            </w:r>
          </w:p>
        </w:tc>
        <w:tc>
          <w:tcPr>
            <w:tcW w:w="1840" w:type="dxa"/>
            <w:tcBorders>
              <w:top w:val="nil"/>
              <w:left w:val="nil"/>
              <w:bottom w:val="nil"/>
              <w:right w:val="nil"/>
            </w:tcBorders>
            <w:shd w:val="clear" w:color="auto" w:fill="auto"/>
            <w:noWrap/>
            <w:vAlign w:val="bottom"/>
            <w:hideMark/>
          </w:tcPr>
          <w:p w14:paraId="6F52EE3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B8A4937"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bl>
    <w:p w14:paraId="00FCCF62" w14:textId="1870C162" w:rsidR="00CE6162" w:rsidRDefault="00CE6162"/>
    <w:p w14:paraId="74E6F7D8" w14:textId="5D15DEE8" w:rsidR="000C1C6C" w:rsidRPr="000C1C6C" w:rsidRDefault="000C1C6C" w:rsidP="00B0602F">
      <w:pPr>
        <w:jc w:val="both"/>
        <w:rPr>
          <w:lang w:val="el-GR"/>
        </w:rPr>
      </w:pPr>
      <w:r>
        <w:rPr>
          <w:lang w:val="el-GR"/>
        </w:rPr>
        <w:t xml:space="preserve">Με επίπεδο σημαντικότητας 5% παρατηρούμε ότι η </w:t>
      </w:r>
      <w:r>
        <w:t>p</w:t>
      </w:r>
      <w:r w:rsidRPr="000C1C6C">
        <w:rPr>
          <w:lang w:val="el-GR"/>
        </w:rPr>
        <w:t>-</w:t>
      </w:r>
      <w:r>
        <w:rPr>
          <w:lang w:val="en-GB"/>
        </w:rPr>
        <w:t>value</w:t>
      </w:r>
      <w:r w:rsidRPr="000C1C6C">
        <w:rPr>
          <w:lang w:val="el-GR"/>
        </w:rPr>
        <w:t xml:space="preserve"> </w:t>
      </w:r>
      <w:r>
        <w:rPr>
          <w:lang w:val="el-GR"/>
        </w:rPr>
        <w:t xml:space="preserve">ισούται με 0.000082 όπου είναι μικρότερη τιμή από το 0.05 συνεπώς υπάρχει στατιστικώς σημαντική </w:t>
      </w:r>
      <w:proofErr w:type="spellStart"/>
      <w:r>
        <w:rPr>
          <w:lang w:val="el-GR"/>
        </w:rPr>
        <w:t>διαφρορά</w:t>
      </w:r>
      <w:proofErr w:type="spellEnd"/>
      <w:r>
        <w:rPr>
          <w:lang w:val="el-GR"/>
        </w:rPr>
        <w:t xml:space="preserve"> μεταξύ το μέγεθος των αγροτουριστικών μονάδων από το είδος περιοχής άρα αυτό σημαίνει ότι επηρεάζεται από την ίδια την περιοχή.</w:t>
      </w:r>
    </w:p>
    <w:p w14:paraId="7A6FDFCA" w14:textId="77777777" w:rsidR="000A5BCD" w:rsidRPr="00756426" w:rsidRDefault="000A5BCD" w:rsidP="00622401">
      <w:pPr>
        <w:rPr>
          <w:lang w:val="el-GR"/>
        </w:rPr>
      </w:pPr>
    </w:p>
    <w:p w14:paraId="2A8DEAE1" w14:textId="77777777" w:rsidR="00FE5F21" w:rsidRPr="00756426" w:rsidRDefault="00FE5F21" w:rsidP="00EF3941">
      <w:pPr>
        <w:rPr>
          <w:lang w:val="el-GR"/>
        </w:rPr>
      </w:pPr>
    </w:p>
    <w:sectPr w:rsidR="00FE5F21" w:rsidRPr="0075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6C"/>
    <w:rsid w:val="000005B0"/>
    <w:rsid w:val="00040D6E"/>
    <w:rsid w:val="00090F7B"/>
    <w:rsid w:val="000A5BCD"/>
    <w:rsid w:val="000A5F63"/>
    <w:rsid w:val="000B0A58"/>
    <w:rsid w:val="000B5964"/>
    <w:rsid w:val="000C1C6C"/>
    <w:rsid w:val="000F6F99"/>
    <w:rsid w:val="000F73B8"/>
    <w:rsid w:val="000F7401"/>
    <w:rsid w:val="00134274"/>
    <w:rsid w:val="001811D0"/>
    <w:rsid w:val="001E42E8"/>
    <w:rsid w:val="00266B24"/>
    <w:rsid w:val="002801E0"/>
    <w:rsid w:val="00285D02"/>
    <w:rsid w:val="002D53DB"/>
    <w:rsid w:val="00311CD1"/>
    <w:rsid w:val="0032317C"/>
    <w:rsid w:val="003348CE"/>
    <w:rsid w:val="00336979"/>
    <w:rsid w:val="0035063C"/>
    <w:rsid w:val="003679B4"/>
    <w:rsid w:val="003947BB"/>
    <w:rsid w:val="003A29A3"/>
    <w:rsid w:val="003B1334"/>
    <w:rsid w:val="003B468F"/>
    <w:rsid w:val="003C17D8"/>
    <w:rsid w:val="003C517C"/>
    <w:rsid w:val="003D11E0"/>
    <w:rsid w:val="003D1335"/>
    <w:rsid w:val="003F520C"/>
    <w:rsid w:val="00422B28"/>
    <w:rsid w:val="00440B2B"/>
    <w:rsid w:val="0044101A"/>
    <w:rsid w:val="004512B3"/>
    <w:rsid w:val="004530F8"/>
    <w:rsid w:val="00460E96"/>
    <w:rsid w:val="004853A1"/>
    <w:rsid w:val="004B06A7"/>
    <w:rsid w:val="004B60FC"/>
    <w:rsid w:val="004C4E34"/>
    <w:rsid w:val="004E5A53"/>
    <w:rsid w:val="00520AC5"/>
    <w:rsid w:val="005300BA"/>
    <w:rsid w:val="005333E6"/>
    <w:rsid w:val="0054121D"/>
    <w:rsid w:val="0057016B"/>
    <w:rsid w:val="005858F1"/>
    <w:rsid w:val="00597793"/>
    <w:rsid w:val="005A6C64"/>
    <w:rsid w:val="005C45FC"/>
    <w:rsid w:val="005C7656"/>
    <w:rsid w:val="005E7AF4"/>
    <w:rsid w:val="006002B3"/>
    <w:rsid w:val="006124C1"/>
    <w:rsid w:val="00621A71"/>
    <w:rsid w:val="00622401"/>
    <w:rsid w:val="00634DC2"/>
    <w:rsid w:val="00643550"/>
    <w:rsid w:val="00645593"/>
    <w:rsid w:val="00652FEA"/>
    <w:rsid w:val="00666FCF"/>
    <w:rsid w:val="00694504"/>
    <w:rsid w:val="00696DB4"/>
    <w:rsid w:val="006B0F99"/>
    <w:rsid w:val="006B687B"/>
    <w:rsid w:val="006C219B"/>
    <w:rsid w:val="006D3969"/>
    <w:rsid w:val="006E7417"/>
    <w:rsid w:val="006F5821"/>
    <w:rsid w:val="0071110D"/>
    <w:rsid w:val="007202E7"/>
    <w:rsid w:val="00746575"/>
    <w:rsid w:val="00756426"/>
    <w:rsid w:val="00766C78"/>
    <w:rsid w:val="00793D07"/>
    <w:rsid w:val="007A4843"/>
    <w:rsid w:val="007B01C7"/>
    <w:rsid w:val="007B098A"/>
    <w:rsid w:val="007B3165"/>
    <w:rsid w:val="00842E7C"/>
    <w:rsid w:val="00847B18"/>
    <w:rsid w:val="00856BA6"/>
    <w:rsid w:val="00875911"/>
    <w:rsid w:val="00897CBD"/>
    <w:rsid w:val="008B5A6C"/>
    <w:rsid w:val="008D36C0"/>
    <w:rsid w:val="009C393E"/>
    <w:rsid w:val="009C41FE"/>
    <w:rsid w:val="009E0A74"/>
    <w:rsid w:val="009E3037"/>
    <w:rsid w:val="009E4F3F"/>
    <w:rsid w:val="009E52AA"/>
    <w:rsid w:val="009F7B51"/>
    <w:rsid w:val="00A00C45"/>
    <w:rsid w:val="00A14F6D"/>
    <w:rsid w:val="00A16EFA"/>
    <w:rsid w:val="00A222CC"/>
    <w:rsid w:val="00A26A5B"/>
    <w:rsid w:val="00A375D5"/>
    <w:rsid w:val="00A569C7"/>
    <w:rsid w:val="00A56BA0"/>
    <w:rsid w:val="00A81E26"/>
    <w:rsid w:val="00A9377A"/>
    <w:rsid w:val="00A9408D"/>
    <w:rsid w:val="00A96FD1"/>
    <w:rsid w:val="00AA537B"/>
    <w:rsid w:val="00AB3604"/>
    <w:rsid w:val="00AB77E8"/>
    <w:rsid w:val="00AE14FF"/>
    <w:rsid w:val="00AE6CB4"/>
    <w:rsid w:val="00B0602F"/>
    <w:rsid w:val="00B17C6D"/>
    <w:rsid w:val="00B34EF3"/>
    <w:rsid w:val="00B60B5A"/>
    <w:rsid w:val="00B67B89"/>
    <w:rsid w:val="00BC2B69"/>
    <w:rsid w:val="00BC57BF"/>
    <w:rsid w:val="00BC77DA"/>
    <w:rsid w:val="00BF3D5E"/>
    <w:rsid w:val="00C02C04"/>
    <w:rsid w:val="00C16006"/>
    <w:rsid w:val="00C2066B"/>
    <w:rsid w:val="00C45403"/>
    <w:rsid w:val="00C836DD"/>
    <w:rsid w:val="00C8655D"/>
    <w:rsid w:val="00C87313"/>
    <w:rsid w:val="00CB5ECA"/>
    <w:rsid w:val="00CB6158"/>
    <w:rsid w:val="00CC3024"/>
    <w:rsid w:val="00CD1FB1"/>
    <w:rsid w:val="00CD459F"/>
    <w:rsid w:val="00CD6F21"/>
    <w:rsid w:val="00CE0C32"/>
    <w:rsid w:val="00CE6162"/>
    <w:rsid w:val="00CF1B14"/>
    <w:rsid w:val="00D1584E"/>
    <w:rsid w:val="00D43E19"/>
    <w:rsid w:val="00D60C83"/>
    <w:rsid w:val="00D6288D"/>
    <w:rsid w:val="00D910D7"/>
    <w:rsid w:val="00DD1F94"/>
    <w:rsid w:val="00E1085B"/>
    <w:rsid w:val="00E176F6"/>
    <w:rsid w:val="00E21343"/>
    <w:rsid w:val="00E23C25"/>
    <w:rsid w:val="00E27EF0"/>
    <w:rsid w:val="00E342DB"/>
    <w:rsid w:val="00E37D85"/>
    <w:rsid w:val="00E41272"/>
    <w:rsid w:val="00E566DB"/>
    <w:rsid w:val="00E62103"/>
    <w:rsid w:val="00E801E4"/>
    <w:rsid w:val="00EB11D8"/>
    <w:rsid w:val="00EB732A"/>
    <w:rsid w:val="00EC7EC7"/>
    <w:rsid w:val="00EF3941"/>
    <w:rsid w:val="00F10757"/>
    <w:rsid w:val="00F6344F"/>
    <w:rsid w:val="00F65BE7"/>
    <w:rsid w:val="00FA1B44"/>
    <w:rsid w:val="00FA2904"/>
    <w:rsid w:val="00FB4A63"/>
    <w:rsid w:val="00FE5F21"/>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BD82"/>
  <w15:chartTrackingRefBased/>
  <w15:docId w15:val="{ECD4C35B-73C7-415F-8426-AD438F5E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A6C"/>
    <w:rPr>
      <w:rFonts w:eastAsiaTheme="majorEastAsia" w:cstheme="majorBidi"/>
      <w:color w:val="272727" w:themeColor="text1" w:themeTint="D8"/>
    </w:rPr>
  </w:style>
  <w:style w:type="paragraph" w:styleId="Title">
    <w:name w:val="Title"/>
    <w:basedOn w:val="Normal"/>
    <w:next w:val="Normal"/>
    <w:link w:val="TitleChar"/>
    <w:uiPriority w:val="10"/>
    <w:qFormat/>
    <w:rsid w:val="008B5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A6C"/>
    <w:pPr>
      <w:spacing w:before="160"/>
      <w:jc w:val="center"/>
    </w:pPr>
    <w:rPr>
      <w:i/>
      <w:iCs/>
      <w:color w:val="404040" w:themeColor="text1" w:themeTint="BF"/>
    </w:rPr>
  </w:style>
  <w:style w:type="character" w:customStyle="1" w:styleId="QuoteChar">
    <w:name w:val="Quote Char"/>
    <w:basedOn w:val="DefaultParagraphFont"/>
    <w:link w:val="Quote"/>
    <w:uiPriority w:val="29"/>
    <w:rsid w:val="008B5A6C"/>
    <w:rPr>
      <w:i/>
      <w:iCs/>
      <w:color w:val="404040" w:themeColor="text1" w:themeTint="BF"/>
    </w:rPr>
  </w:style>
  <w:style w:type="paragraph" w:styleId="ListParagraph">
    <w:name w:val="List Paragraph"/>
    <w:basedOn w:val="Normal"/>
    <w:uiPriority w:val="34"/>
    <w:qFormat/>
    <w:rsid w:val="008B5A6C"/>
    <w:pPr>
      <w:ind w:left="720"/>
      <w:contextualSpacing/>
    </w:pPr>
  </w:style>
  <w:style w:type="character" w:styleId="IntenseEmphasis">
    <w:name w:val="Intense Emphasis"/>
    <w:basedOn w:val="DefaultParagraphFont"/>
    <w:uiPriority w:val="21"/>
    <w:qFormat/>
    <w:rsid w:val="008B5A6C"/>
    <w:rPr>
      <w:i/>
      <w:iCs/>
      <w:color w:val="0F4761" w:themeColor="accent1" w:themeShade="BF"/>
    </w:rPr>
  </w:style>
  <w:style w:type="paragraph" w:styleId="IntenseQuote">
    <w:name w:val="Intense Quote"/>
    <w:basedOn w:val="Normal"/>
    <w:next w:val="Normal"/>
    <w:link w:val="IntenseQuoteChar"/>
    <w:uiPriority w:val="30"/>
    <w:qFormat/>
    <w:rsid w:val="008B5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A6C"/>
    <w:rPr>
      <w:i/>
      <w:iCs/>
      <w:color w:val="0F4761" w:themeColor="accent1" w:themeShade="BF"/>
    </w:rPr>
  </w:style>
  <w:style w:type="character" w:styleId="IntenseReference">
    <w:name w:val="Intense Reference"/>
    <w:basedOn w:val="DefaultParagraphFont"/>
    <w:uiPriority w:val="32"/>
    <w:qFormat/>
    <w:rsid w:val="008B5A6C"/>
    <w:rPr>
      <w:b/>
      <w:bCs/>
      <w:smallCaps/>
      <w:color w:val="0F4761" w:themeColor="accent1" w:themeShade="BF"/>
      <w:spacing w:val="5"/>
    </w:rPr>
  </w:style>
  <w:style w:type="paragraph" w:styleId="TOCHeading">
    <w:name w:val="TOC Heading"/>
    <w:basedOn w:val="Heading1"/>
    <w:next w:val="Normal"/>
    <w:uiPriority w:val="39"/>
    <w:unhideWhenUsed/>
    <w:qFormat/>
    <w:rsid w:val="00A96FD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342DB"/>
    <w:pPr>
      <w:spacing w:after="100"/>
    </w:pPr>
  </w:style>
  <w:style w:type="character" w:styleId="Hyperlink">
    <w:name w:val="Hyperlink"/>
    <w:basedOn w:val="DefaultParagraphFont"/>
    <w:uiPriority w:val="99"/>
    <w:unhideWhenUsed/>
    <w:rsid w:val="00E342DB"/>
    <w:rPr>
      <w:color w:val="467886" w:themeColor="hyperlink"/>
      <w:u w:val="single"/>
    </w:rPr>
  </w:style>
  <w:style w:type="paragraph" w:styleId="TOC2">
    <w:name w:val="toc 2"/>
    <w:basedOn w:val="Normal"/>
    <w:next w:val="Normal"/>
    <w:autoRedefine/>
    <w:uiPriority w:val="39"/>
    <w:unhideWhenUsed/>
    <w:rsid w:val="00793D07"/>
    <w:pPr>
      <w:spacing w:after="100"/>
      <w:ind w:left="220"/>
    </w:pPr>
  </w:style>
  <w:style w:type="paragraph" w:styleId="TOC3">
    <w:name w:val="toc 3"/>
    <w:basedOn w:val="Normal"/>
    <w:next w:val="Normal"/>
    <w:autoRedefine/>
    <w:uiPriority w:val="39"/>
    <w:unhideWhenUsed/>
    <w:rsid w:val="00793D07"/>
    <w:pPr>
      <w:spacing w:after="100"/>
      <w:ind w:left="440"/>
    </w:pPr>
  </w:style>
  <w:style w:type="character" w:styleId="PlaceholderText">
    <w:name w:val="Placeholder Text"/>
    <w:basedOn w:val="DefaultParagraphFont"/>
    <w:uiPriority w:val="99"/>
    <w:semiHidden/>
    <w:rsid w:val="00CB61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51361">
      <w:bodyDiv w:val="1"/>
      <w:marLeft w:val="0"/>
      <w:marRight w:val="0"/>
      <w:marTop w:val="0"/>
      <w:marBottom w:val="0"/>
      <w:divBdr>
        <w:top w:val="none" w:sz="0" w:space="0" w:color="auto"/>
        <w:left w:val="none" w:sz="0" w:space="0" w:color="auto"/>
        <w:bottom w:val="none" w:sz="0" w:space="0" w:color="auto"/>
        <w:right w:val="none" w:sz="0" w:space="0" w:color="auto"/>
      </w:divBdr>
    </w:div>
    <w:div w:id="958338328">
      <w:bodyDiv w:val="1"/>
      <w:marLeft w:val="0"/>
      <w:marRight w:val="0"/>
      <w:marTop w:val="0"/>
      <w:marBottom w:val="0"/>
      <w:divBdr>
        <w:top w:val="none" w:sz="0" w:space="0" w:color="auto"/>
        <w:left w:val="none" w:sz="0" w:space="0" w:color="auto"/>
        <w:bottom w:val="none" w:sz="0" w:space="0" w:color="auto"/>
        <w:right w:val="none" w:sz="0" w:space="0" w:color="auto"/>
      </w:divBdr>
    </w:div>
    <w:div w:id="1189441864">
      <w:bodyDiv w:val="1"/>
      <w:marLeft w:val="0"/>
      <w:marRight w:val="0"/>
      <w:marTop w:val="0"/>
      <w:marBottom w:val="0"/>
      <w:divBdr>
        <w:top w:val="none" w:sz="0" w:space="0" w:color="auto"/>
        <w:left w:val="none" w:sz="0" w:space="0" w:color="auto"/>
        <w:bottom w:val="none" w:sz="0" w:space="0" w:color="auto"/>
        <w:right w:val="none" w:sz="0" w:space="0" w:color="auto"/>
      </w:divBdr>
    </w:div>
    <w:div w:id="1296377086">
      <w:bodyDiv w:val="1"/>
      <w:marLeft w:val="0"/>
      <w:marRight w:val="0"/>
      <w:marTop w:val="0"/>
      <w:marBottom w:val="0"/>
      <w:divBdr>
        <w:top w:val="none" w:sz="0" w:space="0" w:color="auto"/>
        <w:left w:val="none" w:sz="0" w:space="0" w:color="auto"/>
        <w:bottom w:val="none" w:sz="0" w:space="0" w:color="auto"/>
        <w:right w:val="none" w:sz="0" w:space="0" w:color="auto"/>
      </w:divBdr>
    </w:div>
    <w:div w:id="1381904909">
      <w:bodyDiv w:val="1"/>
      <w:marLeft w:val="0"/>
      <w:marRight w:val="0"/>
      <w:marTop w:val="0"/>
      <w:marBottom w:val="0"/>
      <w:divBdr>
        <w:top w:val="none" w:sz="0" w:space="0" w:color="auto"/>
        <w:left w:val="none" w:sz="0" w:space="0" w:color="auto"/>
        <w:bottom w:val="none" w:sz="0" w:space="0" w:color="auto"/>
        <w:right w:val="none" w:sz="0" w:space="0" w:color="auto"/>
      </w:divBdr>
    </w:div>
    <w:div w:id="1515069273">
      <w:bodyDiv w:val="1"/>
      <w:marLeft w:val="0"/>
      <w:marRight w:val="0"/>
      <w:marTop w:val="0"/>
      <w:marBottom w:val="0"/>
      <w:divBdr>
        <w:top w:val="none" w:sz="0" w:space="0" w:color="auto"/>
        <w:left w:val="none" w:sz="0" w:space="0" w:color="auto"/>
        <w:bottom w:val="none" w:sz="0" w:space="0" w:color="auto"/>
        <w:right w:val="none" w:sz="0" w:space="0" w:color="auto"/>
      </w:divBdr>
    </w:div>
    <w:div w:id="1532381612">
      <w:bodyDiv w:val="1"/>
      <w:marLeft w:val="0"/>
      <w:marRight w:val="0"/>
      <w:marTop w:val="0"/>
      <w:marBottom w:val="0"/>
      <w:divBdr>
        <w:top w:val="none" w:sz="0" w:space="0" w:color="auto"/>
        <w:left w:val="none" w:sz="0" w:space="0" w:color="auto"/>
        <w:bottom w:val="none" w:sz="0" w:space="0" w:color="auto"/>
        <w:right w:val="none" w:sz="0" w:space="0" w:color="auto"/>
      </w:divBdr>
    </w:div>
    <w:div w:id="1591427002">
      <w:bodyDiv w:val="1"/>
      <w:marLeft w:val="0"/>
      <w:marRight w:val="0"/>
      <w:marTop w:val="0"/>
      <w:marBottom w:val="0"/>
      <w:divBdr>
        <w:top w:val="none" w:sz="0" w:space="0" w:color="auto"/>
        <w:left w:val="none" w:sz="0" w:space="0" w:color="auto"/>
        <w:bottom w:val="none" w:sz="0" w:space="0" w:color="auto"/>
        <w:right w:val="none" w:sz="0" w:space="0" w:color="auto"/>
      </w:divBdr>
    </w:div>
    <w:div w:id="1609773048">
      <w:bodyDiv w:val="1"/>
      <w:marLeft w:val="0"/>
      <w:marRight w:val="0"/>
      <w:marTop w:val="0"/>
      <w:marBottom w:val="0"/>
      <w:divBdr>
        <w:top w:val="none" w:sz="0" w:space="0" w:color="auto"/>
        <w:left w:val="none" w:sz="0" w:space="0" w:color="auto"/>
        <w:bottom w:val="none" w:sz="0" w:space="0" w:color="auto"/>
        <w:right w:val="none" w:sz="0" w:space="0" w:color="auto"/>
      </w:divBdr>
    </w:div>
    <w:div w:id="1636836716">
      <w:bodyDiv w:val="1"/>
      <w:marLeft w:val="0"/>
      <w:marRight w:val="0"/>
      <w:marTop w:val="0"/>
      <w:marBottom w:val="0"/>
      <w:divBdr>
        <w:top w:val="none" w:sz="0" w:space="0" w:color="auto"/>
        <w:left w:val="none" w:sz="0" w:space="0" w:color="auto"/>
        <w:bottom w:val="none" w:sz="0" w:space="0" w:color="auto"/>
        <w:right w:val="none" w:sz="0" w:space="0" w:color="auto"/>
      </w:divBdr>
    </w:div>
    <w:div w:id="1751612451">
      <w:bodyDiv w:val="1"/>
      <w:marLeft w:val="0"/>
      <w:marRight w:val="0"/>
      <w:marTop w:val="0"/>
      <w:marBottom w:val="0"/>
      <w:divBdr>
        <w:top w:val="none" w:sz="0" w:space="0" w:color="auto"/>
        <w:left w:val="none" w:sz="0" w:space="0" w:color="auto"/>
        <w:bottom w:val="none" w:sz="0" w:space="0" w:color="auto"/>
        <w:right w:val="none" w:sz="0" w:space="0" w:color="auto"/>
      </w:divBdr>
    </w:div>
    <w:div w:id="21073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EF21-AD10-47AD-89D7-7AD8D1D5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13</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Christodoulos Asiminidis</dc:creator>
  <cp:keywords/>
  <dc:description/>
  <cp:lastModifiedBy>Christodoulos Asiminidis</cp:lastModifiedBy>
  <cp:revision>166</cp:revision>
  <dcterms:created xsi:type="dcterms:W3CDTF">2025-01-28T19:35:00Z</dcterms:created>
  <dcterms:modified xsi:type="dcterms:W3CDTF">2025-01-30T20:59:00Z</dcterms:modified>
</cp:coreProperties>
</file>