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w:t>
            </w:r>
            <w:proofErr w:type="spellStart"/>
            <w:r w:rsidRPr="00EE7E61">
              <w:rPr>
                <w:rFonts w:ascii="Arial" w:hAnsi="Arial" w:cs="Arial"/>
                <w:sz w:val="28"/>
                <w:szCs w:val="28"/>
                <w:lang w:val="en-US"/>
              </w:rPr>
              <w:t>p_gender</w:t>
            </w:r>
            <w:proofErr w:type="spellEnd"/>
            <w:r w:rsidRPr="00EE7E61">
              <w:rPr>
                <w:rFonts w:ascii="Arial" w:hAnsi="Arial" w:cs="Arial"/>
                <w:sz w:val="28"/>
                <w:szCs w:val="28"/>
                <w:lang w:val="en-US"/>
              </w:rPr>
              <w:t>}</w:t>
            </w:r>
            <w:r w:rsidR="00062540" w:rsidRPr="00EE7E61">
              <w:rPr>
                <w:rFonts w:ascii="Arial" w:hAnsi="Arial" w:cs="Arial"/>
                <w:sz w:val="28"/>
                <w:szCs w:val="28"/>
                <w:lang w:val="en-US"/>
              </w:rPr>
              <w:t xml:space="preserve"> </w:t>
            </w:r>
            <w:r w:rsidRPr="00EE7E61">
              <w:rPr>
                <w:rFonts w:ascii="Arial" w:hAnsi="Arial" w:cs="Arial"/>
                <w:sz w:val="28"/>
                <w:szCs w:val="28"/>
                <w:lang w:val="en-US"/>
              </w:rPr>
              <w:t>${</w:t>
            </w:r>
            <w:proofErr w:type="spellStart"/>
            <w:r w:rsidRPr="00EE7E61">
              <w:rPr>
                <w:rFonts w:ascii="Arial" w:hAnsi="Arial" w:cs="Arial"/>
                <w:sz w:val="28"/>
                <w:szCs w:val="28"/>
                <w:lang w:val="en-US"/>
              </w:rPr>
              <w:t>p_</w:t>
            </w:r>
            <w:r>
              <w:rPr>
                <w:rFonts w:ascii="Arial" w:hAnsi="Arial" w:cs="Arial"/>
                <w:sz w:val="28"/>
                <w:szCs w:val="28"/>
                <w:lang w:val="en-US"/>
              </w:rPr>
              <w:t>firstname</w:t>
            </w:r>
            <w:proofErr w:type="spellEnd"/>
            <w:r w:rsidRPr="00EE7E61">
              <w:rPr>
                <w:rFonts w:ascii="Arial" w:hAnsi="Arial" w:cs="Arial"/>
                <w:sz w:val="28"/>
                <w:szCs w:val="28"/>
                <w:lang w:val="en-US"/>
              </w:rPr>
              <w:t>} ${</w:t>
            </w:r>
            <w:proofErr w:type="spellStart"/>
            <w:r w:rsidRPr="00EE7E61">
              <w:rPr>
                <w:rFonts w:ascii="Arial" w:hAnsi="Arial" w:cs="Arial"/>
                <w:sz w:val="28"/>
                <w:szCs w:val="28"/>
                <w:lang w:val="en-US"/>
              </w:rPr>
              <w:t>p_</w:t>
            </w:r>
            <w:r>
              <w:rPr>
                <w:rFonts w:ascii="Arial" w:hAnsi="Arial" w:cs="Arial"/>
                <w:sz w:val="28"/>
                <w:szCs w:val="28"/>
                <w:lang w:val="en-US"/>
              </w:rPr>
              <w:t>lastname</w:t>
            </w:r>
            <w:proofErr w:type="spellEnd"/>
            <w:r w:rsidRPr="00EE7E61">
              <w:rPr>
                <w:rFonts w:ascii="Arial" w:hAnsi="Arial" w:cs="Arial"/>
                <w:sz w:val="28"/>
                <w:szCs w:val="28"/>
                <w:lang w:val="en-US"/>
              </w:rPr>
              <w:t>}</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09AF0CF5">
                <wp:simplePos x="0" y="0"/>
                <wp:positionH relativeFrom="column">
                  <wp:posOffset>9491345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03719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46.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bPHdAE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lastRenderedPageBreak/>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59">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163</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K4gur0</cp:lastModifiedBy>
  <cp:revision>18</cp:revision>
  <cp:lastPrinted>2020-08-10T07:39:00Z</cp:lastPrinted>
  <dcterms:created xsi:type="dcterms:W3CDTF">2021-07-17T18:05:00Z</dcterms:created>
  <dcterms:modified xsi:type="dcterms:W3CDTF">2021-09-18T15:55:00Z</dcterms:modified>
</cp:coreProperties>
</file>