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admin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w:t>
            </w:r>
            <w:r w:rsidR="00062540" w:rsidRPr="006401DC">
              <w:rPr>
                <w:rFonts w:ascii="Arial" w:hAnsi="Arial" w:cs="Arial"/>
                <w:sz w:val="28"/>
                <w:szCs w:val="28"/>
                <w:lang w:val="en-US"/>
              </w:rPr>
              <w:t xml:space="preserve"> </w:t>
            </w:r>
            <w:r w:rsidRPr="006401DC">
              <w:rPr>
                <w:rFonts w:ascii="Arial" w:hAnsi="Arial" w:cs="Arial"/>
                <w:sz w:val="28"/>
                <w:szCs w:val="28"/>
                <w:lang w:val="en-US"/>
              </w:rPr>
              <w:t>Maël</w:t>
            </w:r>
            <w:r w:rsidR="00062540" w:rsidRPr="006401DC">
              <w:rPr>
                <w:rFonts w:ascii="Arial" w:hAnsi="Arial" w:cs="Arial"/>
                <w:sz w:val="28"/>
                <w:szCs w:val="28"/>
                <w:lang w:val="en-US"/>
              </w:rPr>
              <w:t xml:space="preserve"> </w:t>
            </w:r>
            <w:r w:rsidRPr="006401DC">
              <w:rPr>
                <w:rFonts w:ascii="Arial" w:hAnsi="Arial" w:cs="Arial"/>
                <w:sz w:val="28"/>
                <w:szCs w:val="28"/>
                <w:lang w:val="en-US"/>
              </w:rPr>
              <w:t>DASSE</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41 VICTORE HUGO</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41 rue Victor Hugo</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10170 Rosieres-près-Troys</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06/10/2021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27</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Maël DASSE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440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06/10/2021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41 VICTORE HUGO</w:t>
            </w:r>
          </w:p>
          <w:p w14:paraId="634B0667" w14:textId="77777777" w:rsidR="006401DC" w:rsidRDefault="006401DC" w:rsidP="006401DC">
            <w:pPr>
              <w:rPr>
                <w:rFonts w:ascii="Arial" w:hAnsi="Arial" w:cs="Arial"/>
                <w:sz w:val="28"/>
                <w:szCs w:val="28"/>
              </w:rPr>
            </w:pPr>
            <w:r>
              <w:rPr>
                <w:rFonts w:ascii="Arial" w:hAnsi="Arial" w:cs="Arial"/>
                <w:sz w:val="28"/>
                <w:szCs w:val="28"/>
              </w:rPr>
              <w:t>41 rue Victor Hugo</w:t>
            </w:r>
          </w:p>
          <w:p w14:paraId="292533E1" w14:textId="7C017FB4" w:rsidR="00062540" w:rsidRDefault="006401DC" w:rsidP="006401DC">
            <w:pPr>
              <w:rPr>
                <w:rFonts w:ascii="Arial" w:hAnsi="Arial" w:cs="Arial"/>
                <w:sz w:val="28"/>
                <w:szCs w:val="28"/>
              </w:rPr>
            </w:pPr>
            <w:r>
              <w:rPr>
                <w:rFonts w:ascii="Arial" w:hAnsi="Arial" w:cs="Arial"/>
                <w:sz w:val="28"/>
                <w:szCs w:val="28"/>
              </w:rPr>
              <w:t>10170 Rosieres-près-Troys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400.00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40.00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06/10/2021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