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rPr>
      </w:pPr>
      <w:r w:rsidDel="00000000" w:rsidR="00000000" w:rsidRPr="00000000">
        <w:rPr>
          <w:b w:val="1"/>
          <w:i w:val="1"/>
          <w:rtl w:val="0"/>
        </w:rPr>
        <w:t xml:space="preserve">What pages/features do we want?</w:t>
      </w:r>
    </w:p>
    <w:p w:rsidR="00000000" w:rsidDel="00000000" w:rsidP="00000000" w:rsidRDefault="00000000" w:rsidRPr="00000000" w14:paraId="00000001">
      <w:pPr>
        <w:numPr>
          <w:ilvl w:val="0"/>
          <w:numId w:val="1"/>
        </w:numPr>
        <w:ind w:left="720" w:hanging="360"/>
        <w:contextualSpacing w:val="1"/>
        <w:rPr/>
      </w:pPr>
      <w:r w:rsidDel="00000000" w:rsidR="00000000" w:rsidRPr="00000000">
        <w:rPr>
          <w:rtl w:val="0"/>
        </w:rPr>
        <w:t xml:space="preserve">Homepage (most popular games, best deals (nearest to RRP that are relatively popular games). Games of the week. Advertisement slots for companies who would like to pay to be on front page.</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Dedicated search page. Advanced filters (publishers, date released, genres (multi selection etc).</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Sign in page (login with google +, steam openid and facebook)</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My account page. My account has user details. Links to steam and other platforms. Personal wishlists + Integration with steam wishlists. Change email. Reset password. Etc.</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Integrate steam wishlists (non account binding). Remember via their info via cookie ID. Don’t force user subscriptions.</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Allow users to “create an account” without deleting their wishlist (import wishlist upon register).</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Support page, emailing support. Integrate with account if logged in or submit with an email to respond to.</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Community voting systems (for games/features we’re missing). So they don’t need to actually email us</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Steam suggestions. Look in their library and record the publishers of all those games, if they’ve released a new game recently, showcase that! (Only if they have integrated steam into account)</w:t>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Homepage with personalised data (i.e only show mac or windows supported games). Change currency. Change language.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